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F89E" w14:textId="77777777" w:rsidR="00DE0BDA" w:rsidRPr="00DE0BDA" w:rsidRDefault="00DE0BDA" w:rsidP="00DE0BDA">
      <w:pPr>
        <w:rPr>
          <w:rFonts w:ascii="Calibri" w:hAnsi="Calibri" w:cs="Calibri"/>
          <w:sz w:val="22"/>
          <w:szCs w:val="22"/>
          <w:lang w:val="fr-FR"/>
        </w:rPr>
      </w:pPr>
      <w:r w:rsidRPr="00DE0BDA">
        <w:rPr>
          <w:rFonts w:ascii="Calibri" w:hAnsi="Calibri" w:cs="Calibri"/>
          <w:sz w:val="22"/>
          <w:szCs w:val="22"/>
          <w:lang w:val="fr-FR"/>
        </w:rPr>
        <w:t>Best Regards,</w:t>
      </w:r>
    </w:p>
    <w:p w14:paraId="71CF88D5" w14:textId="77777777" w:rsidR="00DE0BDA" w:rsidRPr="00DE0BDA" w:rsidRDefault="00DE0BDA" w:rsidP="00DE0BDA">
      <w:pPr>
        <w:rPr>
          <w:rFonts w:ascii="Calibri" w:hAnsi="Calibri" w:cs="Calibri"/>
          <w:sz w:val="22"/>
          <w:szCs w:val="22"/>
          <w:lang w:val="fr-FR"/>
        </w:rPr>
      </w:pPr>
    </w:p>
    <w:p w14:paraId="41C13F80" w14:textId="77777777" w:rsidR="00DE0BDA" w:rsidRPr="00DE0BDA" w:rsidRDefault="00DE0BDA" w:rsidP="00DE0BDA">
      <w:pPr>
        <w:rPr>
          <w:rFonts w:ascii="Calibri" w:hAnsi="Calibri" w:cs="Calibri"/>
          <w:sz w:val="22"/>
          <w:szCs w:val="22"/>
          <w:lang w:val="fr-FR"/>
        </w:rPr>
      </w:pPr>
      <w:r w:rsidRPr="00DE0BDA">
        <w:rPr>
          <w:rFonts w:ascii="Calibri" w:hAnsi="Calibri" w:cs="Calibri"/>
          <w:sz w:val="22"/>
          <w:szCs w:val="22"/>
          <w:lang w:val="fr-FR"/>
        </w:rPr>
        <w:t>Orville</w:t>
      </w:r>
    </w:p>
    <w:p w14:paraId="2DADEF89" w14:textId="77777777" w:rsidR="00DE0BDA" w:rsidRPr="00DE0BDA" w:rsidRDefault="00DE0BDA" w:rsidP="00DE0BDA">
      <w:pPr>
        <w:rPr>
          <w:rFonts w:ascii="Calibri" w:hAnsi="Calibri" w:cs="Calibri"/>
          <w:sz w:val="22"/>
          <w:szCs w:val="22"/>
          <w:lang w:val="fr-FR"/>
        </w:rPr>
      </w:pPr>
    </w:p>
    <w:p w14:paraId="0271B910" w14:textId="49A0D4C6" w:rsidR="00DE0BDA" w:rsidRDefault="00DE0BDA" w:rsidP="00DE0BDA">
      <w:pPr>
        <w:spacing w:after="0"/>
        <w:rPr>
          <w:rFonts w:ascii="Calibri" w:hAnsi="Calibri" w:cs="Calibri"/>
          <w:sz w:val="22"/>
          <w:szCs w:val="22"/>
        </w:rPr>
      </w:pPr>
      <w:r w:rsidRPr="00DE0BDA">
        <w:rPr>
          <w:rFonts w:ascii="Calibri" w:hAnsi="Calibri" w:cs="Calibri"/>
          <w:sz w:val="22"/>
          <w:szCs w:val="22"/>
          <w:lang w:val="fr-FR"/>
        </w:rPr>
        <w:t>Orville Menezes </w:t>
      </w:r>
      <w:r w:rsidRPr="00DE0BDA">
        <w:rPr>
          <w:rFonts w:ascii="Calibri" w:hAnsi="Calibri" w:cs="Calibri"/>
          <w:sz w:val="22"/>
          <w:szCs w:val="22"/>
          <w:lang w:val="fr-FR"/>
        </w:rPr>
        <w:br/>
      </w:r>
      <w:r w:rsidRPr="00DE0BDA">
        <w:rPr>
          <w:rFonts w:ascii="Calibri" w:hAnsi="Calibri" w:cs="Calibri"/>
          <w:sz w:val="22"/>
          <w:szCs w:val="22"/>
        </w:rPr>
        <w:t>Director - Agent Relations</w:t>
      </w:r>
      <w:r w:rsidRPr="00DE0BDA">
        <w:rPr>
          <w:rFonts w:ascii="Calibri" w:hAnsi="Calibri" w:cs="Calibri"/>
          <w:sz w:val="22"/>
          <w:szCs w:val="22"/>
        </w:rPr>
        <w:br/>
        <w:t>Toronto, ON</w:t>
      </w:r>
    </w:p>
    <w:p w14:paraId="6827EA42" w14:textId="21F290F2" w:rsidR="00415322" w:rsidRPr="000C7CC2" w:rsidRDefault="00415322" w:rsidP="00415322">
      <w:pPr>
        <w:spacing w:after="0"/>
        <w:rPr>
          <w:rFonts w:ascii="Calibri" w:hAnsi="Calibri" w:cs="Calibri"/>
          <w:sz w:val="22"/>
          <w:szCs w:val="22"/>
          <w:lang w:val="fr-FR"/>
        </w:rPr>
      </w:pPr>
      <w:r>
        <w:rPr>
          <w:rFonts w:ascii="Calibri" w:hAnsi="Calibri" w:cs="Calibri"/>
          <w:sz w:val="22"/>
          <w:szCs w:val="22"/>
          <w:lang w:val="fr-FR"/>
        </w:rPr>
        <w:t>Direct Line</w:t>
      </w:r>
      <w:r w:rsidRPr="000C7CC2">
        <w:rPr>
          <w:rFonts w:ascii="Calibri" w:hAnsi="Calibri" w:cs="Calibri"/>
          <w:sz w:val="22"/>
          <w:szCs w:val="22"/>
          <w:lang w:val="fr-FR"/>
        </w:rPr>
        <w:t xml:space="preserve"> :</w:t>
      </w:r>
      <w:r w:rsidRPr="000C7CC2">
        <w:rPr>
          <w:rFonts w:ascii="Calibri" w:hAnsi="Calibri" w:cs="Calibri"/>
          <w:sz w:val="22"/>
          <w:szCs w:val="22"/>
          <w:lang w:val="fr-FR"/>
        </w:rPr>
        <w:t xml:space="preserve"> +1 647 521 </w:t>
      </w:r>
      <w:r>
        <w:rPr>
          <w:rFonts w:ascii="Calibri" w:hAnsi="Calibri" w:cs="Calibri"/>
          <w:sz w:val="22"/>
          <w:szCs w:val="22"/>
          <w:lang w:val="fr-FR"/>
        </w:rPr>
        <w:t>5545</w:t>
      </w:r>
    </w:p>
    <w:p w14:paraId="01B06BE5" w14:textId="77777777" w:rsidR="00415322" w:rsidRPr="00DE0BDA" w:rsidRDefault="00415322" w:rsidP="00DE0BDA">
      <w:pPr>
        <w:spacing w:after="0"/>
        <w:rPr>
          <w:rFonts w:ascii="Calibri" w:hAnsi="Calibri" w:cs="Calibri"/>
          <w:sz w:val="22"/>
          <w:szCs w:val="22"/>
        </w:rPr>
      </w:pPr>
    </w:p>
    <w:p w14:paraId="0FA00065" w14:textId="32CEABD6" w:rsidR="00DE0BDA" w:rsidRPr="00DE0BDA" w:rsidRDefault="00DE0BDA" w:rsidP="00DE0BDA">
      <w:pPr>
        <w:rPr>
          <w:b/>
          <w:bCs/>
        </w:rPr>
      </w:pPr>
      <w:r w:rsidRPr="00DE0BDA">
        <w:rPr>
          <w:b/>
          <w:bCs/>
        </w:rPr>
        <w:drawing>
          <wp:inline distT="0" distB="0" distL="0" distR="0" wp14:anchorId="53D78F44" wp14:editId="1CA85BCD">
            <wp:extent cx="1706880" cy="828153"/>
            <wp:effectExtent l="0" t="0" r="7620" b="0"/>
            <wp:docPr id="3382039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9560" cy="829453"/>
                    </a:xfrm>
                    <a:prstGeom prst="rect">
                      <a:avLst/>
                    </a:prstGeom>
                    <a:noFill/>
                    <a:ln>
                      <a:noFill/>
                    </a:ln>
                  </pic:spPr>
                </pic:pic>
              </a:graphicData>
            </a:graphic>
          </wp:inline>
        </w:drawing>
      </w:r>
    </w:p>
    <w:p w14:paraId="1C686BC1" w14:textId="565A2836" w:rsidR="00DE0BDA" w:rsidRDefault="00DE0BDA" w:rsidP="00DE0BDA">
      <w:pPr>
        <w:rPr>
          <w:b/>
          <w:bCs/>
        </w:rPr>
      </w:pPr>
      <w:r w:rsidRPr="00DE0BDA">
        <w:rPr>
          <w:b/>
          <w:bCs/>
        </w:rPr>
        <w:drawing>
          <wp:inline distT="0" distB="0" distL="0" distR="0" wp14:anchorId="08CC319E" wp14:editId="1C981D8B">
            <wp:extent cx="4511431" cy="365792"/>
            <wp:effectExtent l="0" t="0" r="3810" b="0"/>
            <wp:docPr id="592990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90798" name=""/>
                    <pic:cNvPicPr/>
                  </pic:nvPicPr>
                  <pic:blipFill>
                    <a:blip r:embed="rId5"/>
                    <a:stretch>
                      <a:fillRect/>
                    </a:stretch>
                  </pic:blipFill>
                  <pic:spPr>
                    <a:xfrm>
                      <a:off x="0" y="0"/>
                      <a:ext cx="4511431" cy="365792"/>
                    </a:xfrm>
                    <a:prstGeom prst="rect">
                      <a:avLst/>
                    </a:prstGeom>
                  </pic:spPr>
                </pic:pic>
              </a:graphicData>
            </a:graphic>
          </wp:inline>
        </w:drawing>
      </w:r>
    </w:p>
    <w:p w14:paraId="093324AC" w14:textId="2FAABF8C" w:rsidR="00DE0BDA" w:rsidRPr="00DE0BDA" w:rsidRDefault="00DE0BDA" w:rsidP="00DE0BDA">
      <w:pPr>
        <w:rPr>
          <w:rFonts w:ascii="Calibri" w:hAnsi="Calibri" w:cs="Calibri"/>
          <w:sz w:val="22"/>
          <w:szCs w:val="22"/>
        </w:rPr>
      </w:pPr>
      <w:r w:rsidRPr="00DE0BDA">
        <w:rPr>
          <w:rFonts w:ascii="Calibri" w:hAnsi="Calibri" w:cs="Calibri"/>
          <w:b/>
          <w:bCs/>
          <w:sz w:val="22"/>
          <w:szCs w:val="22"/>
        </w:rPr>
        <w:t>Website: </w:t>
      </w:r>
      <w:r w:rsidRPr="00DE0BDA">
        <w:rPr>
          <w:rFonts w:ascii="Calibri" w:hAnsi="Calibri" w:cs="Calibri"/>
          <w:sz w:val="22"/>
          <w:szCs w:val="22"/>
        </w:rPr>
        <w:t> </w:t>
      </w:r>
      <w:hyperlink r:id="rId6" w:tgtFrame="_blank" w:history="1">
        <w:r w:rsidRPr="00DE0BDA">
          <w:rPr>
            <w:rStyle w:val="Hyperlink"/>
            <w:rFonts w:ascii="Calibri" w:hAnsi="Calibri" w:cs="Calibri"/>
            <w:sz w:val="22"/>
            <w:szCs w:val="22"/>
          </w:rPr>
          <w:t>WWW.COMPASSRELO.CA</w:t>
        </w:r>
      </w:hyperlink>
    </w:p>
    <w:p w14:paraId="5558C595" w14:textId="77777777" w:rsidR="00DE0BDA" w:rsidRPr="00DE0BDA" w:rsidRDefault="00DE0BDA" w:rsidP="00DE0BDA">
      <w:pPr>
        <w:rPr>
          <w:rFonts w:ascii="Calibri" w:hAnsi="Calibri" w:cs="Calibri"/>
          <w:b/>
          <w:bCs/>
          <w:sz w:val="18"/>
          <w:szCs w:val="18"/>
        </w:rPr>
      </w:pPr>
    </w:p>
    <w:p w14:paraId="0A12A125" w14:textId="12B2183E" w:rsidR="00DE0BDA" w:rsidRPr="00DE0BDA" w:rsidRDefault="00DE0BDA" w:rsidP="00DE0BDA">
      <w:pPr>
        <w:rPr>
          <w:rFonts w:ascii="Calibri" w:hAnsi="Calibri" w:cs="Calibri"/>
          <w:sz w:val="16"/>
          <w:szCs w:val="16"/>
        </w:rPr>
      </w:pPr>
      <w:r w:rsidRPr="00DE0BDA">
        <w:rPr>
          <w:rFonts w:ascii="Calibri" w:hAnsi="Calibri" w:cs="Calibri"/>
          <w:b/>
          <w:bCs/>
          <w:sz w:val="16"/>
          <w:szCs w:val="16"/>
        </w:rPr>
        <w:t>Compass Relocation email disclaimer:</w:t>
      </w:r>
      <w:r w:rsidRPr="00DE0BDA">
        <w:rPr>
          <w:rFonts w:ascii="Calibri" w:hAnsi="Calibri" w:cs="Calibri"/>
          <w:sz w:val="16"/>
          <w:szCs w:val="16"/>
        </w:rPr>
        <w:t>  This email and its attachments may be confidential and are intended solely for the use of the intended recipient. If you are not the intended recipient of this email and its attachments, you must take no action based upon them, nor must you copy them to anyone. Please contact the sender if you believe you have received this email in error.  Any views or opinions expressed are solely for those of the author and do not necessarily represent those of Compass Relocation.</w:t>
      </w:r>
    </w:p>
    <w:sectPr w:rsidR="00DE0BDA" w:rsidRPr="00DE0B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DA"/>
    <w:rsid w:val="00056235"/>
    <w:rsid w:val="000C7CC2"/>
    <w:rsid w:val="00415322"/>
    <w:rsid w:val="00476B06"/>
    <w:rsid w:val="00DE0B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6693"/>
  <w15:chartTrackingRefBased/>
  <w15:docId w15:val="{CE4CBD33-7180-4B8E-9D75-4E60EAD7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BDA"/>
    <w:rPr>
      <w:rFonts w:eastAsiaTheme="majorEastAsia" w:cstheme="majorBidi"/>
      <w:color w:val="272727" w:themeColor="text1" w:themeTint="D8"/>
    </w:rPr>
  </w:style>
  <w:style w:type="paragraph" w:styleId="Title">
    <w:name w:val="Title"/>
    <w:basedOn w:val="Normal"/>
    <w:next w:val="Normal"/>
    <w:link w:val="TitleChar"/>
    <w:uiPriority w:val="10"/>
    <w:qFormat/>
    <w:rsid w:val="00DE0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BDA"/>
    <w:pPr>
      <w:spacing w:before="160"/>
      <w:jc w:val="center"/>
    </w:pPr>
    <w:rPr>
      <w:i/>
      <w:iCs/>
      <w:color w:val="404040" w:themeColor="text1" w:themeTint="BF"/>
    </w:rPr>
  </w:style>
  <w:style w:type="character" w:customStyle="1" w:styleId="QuoteChar">
    <w:name w:val="Quote Char"/>
    <w:basedOn w:val="DefaultParagraphFont"/>
    <w:link w:val="Quote"/>
    <w:uiPriority w:val="29"/>
    <w:rsid w:val="00DE0BDA"/>
    <w:rPr>
      <w:i/>
      <w:iCs/>
      <w:color w:val="404040" w:themeColor="text1" w:themeTint="BF"/>
    </w:rPr>
  </w:style>
  <w:style w:type="paragraph" w:styleId="ListParagraph">
    <w:name w:val="List Paragraph"/>
    <w:basedOn w:val="Normal"/>
    <w:uiPriority w:val="34"/>
    <w:qFormat/>
    <w:rsid w:val="00DE0BDA"/>
    <w:pPr>
      <w:ind w:left="720"/>
      <w:contextualSpacing/>
    </w:pPr>
  </w:style>
  <w:style w:type="character" w:styleId="IntenseEmphasis">
    <w:name w:val="Intense Emphasis"/>
    <w:basedOn w:val="DefaultParagraphFont"/>
    <w:uiPriority w:val="21"/>
    <w:qFormat/>
    <w:rsid w:val="00DE0BDA"/>
    <w:rPr>
      <w:i/>
      <w:iCs/>
      <w:color w:val="0F4761" w:themeColor="accent1" w:themeShade="BF"/>
    </w:rPr>
  </w:style>
  <w:style w:type="paragraph" w:styleId="IntenseQuote">
    <w:name w:val="Intense Quote"/>
    <w:basedOn w:val="Normal"/>
    <w:next w:val="Normal"/>
    <w:link w:val="IntenseQuoteChar"/>
    <w:uiPriority w:val="30"/>
    <w:qFormat/>
    <w:rsid w:val="00DE0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BDA"/>
    <w:rPr>
      <w:i/>
      <w:iCs/>
      <w:color w:val="0F4761" w:themeColor="accent1" w:themeShade="BF"/>
    </w:rPr>
  </w:style>
  <w:style w:type="character" w:styleId="IntenseReference">
    <w:name w:val="Intense Reference"/>
    <w:basedOn w:val="DefaultParagraphFont"/>
    <w:uiPriority w:val="32"/>
    <w:qFormat/>
    <w:rsid w:val="00DE0BDA"/>
    <w:rPr>
      <w:b/>
      <w:bCs/>
      <w:smallCaps/>
      <w:color w:val="0F4761" w:themeColor="accent1" w:themeShade="BF"/>
      <w:spacing w:val="5"/>
    </w:rPr>
  </w:style>
  <w:style w:type="character" w:styleId="Hyperlink">
    <w:name w:val="Hyperlink"/>
    <w:basedOn w:val="DefaultParagraphFont"/>
    <w:uiPriority w:val="99"/>
    <w:unhideWhenUsed/>
    <w:rsid w:val="00DE0BDA"/>
    <w:rPr>
      <w:color w:val="467886" w:themeColor="hyperlink"/>
      <w:u w:val="single"/>
    </w:rPr>
  </w:style>
  <w:style w:type="character" w:styleId="UnresolvedMention">
    <w:name w:val="Unresolved Mention"/>
    <w:basedOn w:val="DefaultParagraphFont"/>
    <w:uiPriority w:val="99"/>
    <w:semiHidden/>
    <w:unhideWhenUsed/>
    <w:rsid w:val="00DE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assrelo.ca/"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compassrelotoronto@gmail.com</dc:creator>
  <cp:keywords/>
  <dc:description/>
  <cp:lastModifiedBy>compassrelotoronto@gmail.com</cp:lastModifiedBy>
  <cp:revision>2</cp:revision>
  <dcterms:created xsi:type="dcterms:W3CDTF">2026-02-09T14:40:00Z</dcterms:created>
  <dcterms:modified xsi:type="dcterms:W3CDTF">2026-02-09T14:40:00Z</dcterms:modified>
</cp:coreProperties>
</file>