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48D1" w14:textId="5F000946" w:rsidR="00C3576B" w:rsidRPr="002507F0" w:rsidRDefault="00C3576B" w:rsidP="002536FD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2507F0">
        <w:rPr>
          <w:rFonts w:asciiTheme="minorBidi" w:hAnsiTheme="minorBidi"/>
          <w:b/>
          <w:bCs/>
          <w:sz w:val="24"/>
          <w:szCs w:val="24"/>
          <w:u w:val="single"/>
        </w:rPr>
        <w:t>Origin Services</w:t>
      </w:r>
    </w:p>
    <w:p w14:paraId="407382A6" w14:textId="7960745F" w:rsidR="002536FD" w:rsidRPr="002507F0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507F0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5C2139D2" w14:textId="542588CF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Supply of all necessary packing &amp; wrapping materia</w:t>
      </w:r>
      <w:r w:rsidRPr="002507F0">
        <w:rPr>
          <w:rFonts w:asciiTheme="minorBidi" w:hAnsiTheme="minorBidi"/>
          <w:sz w:val="24"/>
          <w:szCs w:val="24"/>
        </w:rPr>
        <w:t>l</w:t>
      </w:r>
    </w:p>
    <w:p w14:paraId="3E98BE0B" w14:textId="22FCCA5A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Packing &amp; wrapping of all items by experienced EFL packing crew</w:t>
      </w:r>
    </w:p>
    <w:p w14:paraId="739755DC" w14:textId="6D711353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Preparation of numbered inventory list</w:t>
      </w:r>
    </w:p>
    <w:p w14:paraId="4BB67E9F" w14:textId="2B46C045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Professional stacking into vehicle, all truckin</w:t>
      </w:r>
      <w:r w:rsidRPr="002507F0">
        <w:rPr>
          <w:rFonts w:asciiTheme="minorBidi" w:hAnsiTheme="minorBidi"/>
          <w:sz w:val="24"/>
          <w:szCs w:val="24"/>
        </w:rPr>
        <w:t>g</w:t>
      </w:r>
    </w:p>
    <w:p w14:paraId="554E9C66" w14:textId="3BA4CBEE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O</w:t>
      </w:r>
      <w:r w:rsidRPr="002507F0">
        <w:rPr>
          <w:rFonts w:asciiTheme="minorBidi" w:hAnsiTheme="minorBidi"/>
          <w:sz w:val="24"/>
          <w:szCs w:val="24"/>
        </w:rPr>
        <w:t>riginal terminal handling charges</w:t>
      </w:r>
    </w:p>
    <w:p w14:paraId="778FA473" w14:textId="5CFD88F1" w:rsidR="002536FD" w:rsidRPr="002507F0" w:rsidRDefault="00B3537D" w:rsidP="00B3537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C</w:t>
      </w:r>
      <w:r w:rsidRPr="002507F0">
        <w:rPr>
          <w:rFonts w:asciiTheme="minorBidi" w:hAnsiTheme="minorBidi"/>
          <w:sz w:val="24"/>
          <w:szCs w:val="24"/>
        </w:rPr>
        <w:t>ontainer haulage as required</w:t>
      </w:r>
    </w:p>
    <w:p w14:paraId="5CA4B933" w14:textId="77777777" w:rsidR="002536FD" w:rsidRPr="002507F0" w:rsidRDefault="002536FD" w:rsidP="002536FD">
      <w:pPr>
        <w:pStyle w:val="NoSpacing"/>
        <w:rPr>
          <w:rFonts w:asciiTheme="minorBidi" w:hAnsiTheme="minorBidi"/>
          <w:sz w:val="24"/>
          <w:szCs w:val="24"/>
          <w:lang w:val="en-US"/>
        </w:rPr>
      </w:pPr>
    </w:p>
    <w:p w14:paraId="3661C93F" w14:textId="77777777" w:rsidR="002536FD" w:rsidRPr="002507F0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507F0">
        <w:rPr>
          <w:rFonts w:asciiTheme="minorBidi" w:hAnsiTheme="minorBidi"/>
          <w:b/>
          <w:bCs/>
          <w:sz w:val="24"/>
          <w:szCs w:val="24"/>
        </w:rPr>
        <w:t>Rates exclude</w:t>
      </w:r>
    </w:p>
    <w:p w14:paraId="6C9F279D" w14:textId="409D6531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DTHC</w:t>
      </w:r>
    </w:p>
    <w:p w14:paraId="3BD234A5" w14:textId="7678964B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Customs duties and taxes</w:t>
      </w:r>
    </w:p>
    <w:p w14:paraId="00AE04CE" w14:textId="323A902D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All port dues % arrival charges</w:t>
      </w:r>
    </w:p>
    <w:p w14:paraId="73166D40" w14:textId="61B28404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Airport storage</w:t>
      </w:r>
    </w:p>
    <w:p w14:paraId="6F9E20E2" w14:textId="1CD4E940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Demurrage at destination</w:t>
      </w:r>
    </w:p>
    <w:p w14:paraId="1877FF83" w14:textId="77777777" w:rsidR="002536FD" w:rsidRPr="002507F0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50599C2F" w14:textId="77777777" w:rsidR="002536FD" w:rsidRPr="002507F0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507F0">
        <w:rPr>
          <w:rFonts w:asciiTheme="minorBidi" w:hAnsiTheme="minorBidi"/>
          <w:b/>
          <w:bCs/>
          <w:sz w:val="24"/>
          <w:szCs w:val="24"/>
        </w:rPr>
        <w:t>Additional charges</w:t>
      </w:r>
    </w:p>
    <w:p w14:paraId="1FFA0E93" w14:textId="40B9E78F" w:rsidR="00B3537D" w:rsidRPr="002507F0" w:rsidRDefault="00B3537D" w:rsidP="002536FD">
      <w:pPr>
        <w:pStyle w:val="NoSpacing"/>
        <w:rPr>
          <w:rFonts w:asciiTheme="minorBidi" w:hAnsiTheme="minorBidi"/>
          <w:sz w:val="24"/>
          <w:szCs w:val="24"/>
        </w:rPr>
      </w:pPr>
      <w:r w:rsidRPr="002507F0">
        <w:rPr>
          <w:rFonts w:asciiTheme="minorBidi" w:hAnsiTheme="minorBidi"/>
          <w:sz w:val="24"/>
          <w:szCs w:val="24"/>
        </w:rPr>
        <w:t>OPTIONAL CHARGES ( if required )</w:t>
      </w:r>
    </w:p>
    <w:p w14:paraId="782B9B3B" w14:textId="160C7581" w:rsidR="00B3537D" w:rsidRPr="002507F0" w:rsidRDefault="00B3537D" w:rsidP="002536FD">
      <w:pPr>
        <w:pStyle w:val="NoSpacing"/>
        <w:rPr>
          <w:rFonts w:asciiTheme="minorBidi" w:eastAsia="Times New Roman" w:hAnsiTheme="minorBidi"/>
          <w:noProof w:val="0"/>
          <w:sz w:val="24"/>
          <w:szCs w:val="24"/>
          <w:lang w:val="en-IL" w:eastAsia="en-IL" w:bidi="he-IL"/>
        </w:rPr>
      </w:pPr>
      <w:proofErr w:type="gramStart"/>
      <w:r w:rsidRPr="00B3537D">
        <w:rPr>
          <w:rFonts w:asciiTheme="minorBidi" w:eastAsia="Times New Roman" w:hAnsiTheme="minorBidi"/>
          <w:noProof w:val="0"/>
          <w:sz w:val="24"/>
          <w:szCs w:val="24"/>
          <w:lang w:val="en-IL" w:eastAsia="en-IL" w:bidi="he-IL"/>
        </w:rPr>
        <w:t>Crating :</w:t>
      </w:r>
      <w:proofErr w:type="gramEnd"/>
      <w:r w:rsidRPr="00B3537D">
        <w:rPr>
          <w:rFonts w:asciiTheme="minorBidi" w:eastAsia="Times New Roman" w:hAnsiTheme="minorBidi"/>
          <w:noProof w:val="0"/>
          <w:sz w:val="24"/>
          <w:szCs w:val="24"/>
          <w:lang w:val="en-IL" w:eastAsia="en-IL" w:bidi="he-IL"/>
        </w:rPr>
        <w:t xml:space="preserve"> $45.00 per CMB</w:t>
      </w:r>
      <w:r w:rsidRPr="00B3537D">
        <w:rPr>
          <w:rFonts w:asciiTheme="minorBidi" w:eastAsia="Times New Roman" w:hAnsiTheme="minorBidi"/>
          <w:noProof w:val="0"/>
          <w:sz w:val="24"/>
          <w:szCs w:val="24"/>
          <w:lang w:val="en-IL" w:eastAsia="en-IL" w:bidi="he-IL"/>
        </w:rPr>
        <w:br/>
        <w:t>Storage : $0.30 per CMB per day</w:t>
      </w:r>
    </w:p>
    <w:p w14:paraId="192E74EF" w14:textId="77777777" w:rsidR="002507F0" w:rsidRPr="002507F0" w:rsidRDefault="00B3537D" w:rsidP="002507F0">
      <w:pPr>
        <w:pStyle w:val="NoSpacing"/>
        <w:rPr>
          <w:rFonts w:asciiTheme="minorBidi" w:eastAsia="Times New Roman" w:hAnsiTheme="minorBidi"/>
          <w:noProof w:val="0"/>
          <w:sz w:val="24"/>
          <w:szCs w:val="24"/>
          <w:lang w:val="en-IL" w:eastAsia="en-IL" w:bidi="he-IL"/>
        </w:rPr>
      </w:pPr>
      <w:r w:rsidRPr="00B3537D">
        <w:rPr>
          <w:rFonts w:asciiTheme="minorBidi" w:eastAsia="Times New Roman" w:hAnsiTheme="minorBidi"/>
          <w:noProof w:val="0"/>
          <w:sz w:val="24"/>
          <w:szCs w:val="24"/>
          <w:lang w:val="en-IL" w:eastAsia="en-IL" w:bidi="he-IL"/>
        </w:rPr>
        <w:t>Storage In/</w:t>
      </w:r>
      <w:proofErr w:type="gramStart"/>
      <w:r w:rsidRPr="00B3537D">
        <w:rPr>
          <w:rFonts w:asciiTheme="minorBidi" w:eastAsia="Times New Roman" w:hAnsiTheme="minorBidi"/>
          <w:noProof w:val="0"/>
          <w:sz w:val="24"/>
          <w:szCs w:val="24"/>
          <w:lang w:val="en-IL" w:eastAsia="en-IL" w:bidi="he-IL"/>
        </w:rPr>
        <w:t>Out :</w:t>
      </w:r>
      <w:proofErr w:type="gramEnd"/>
      <w:r w:rsidRPr="00B3537D">
        <w:rPr>
          <w:rFonts w:asciiTheme="minorBidi" w:eastAsia="Times New Roman" w:hAnsiTheme="minorBidi"/>
          <w:noProof w:val="0"/>
          <w:sz w:val="24"/>
          <w:szCs w:val="24"/>
          <w:lang w:val="en-IL" w:eastAsia="en-IL" w:bidi="he-IL"/>
        </w:rPr>
        <w:t xml:space="preserve"> $4.00 per CMB</w:t>
      </w:r>
      <w:bookmarkStart w:id="0" w:name="_MailAutoSig"/>
    </w:p>
    <w:p w14:paraId="11C73C65" w14:textId="715E710B" w:rsidR="00C3576B" w:rsidRPr="002507F0" w:rsidRDefault="00C3576B" w:rsidP="002507F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2507F0">
        <w:rPr>
          <w:rFonts w:asciiTheme="minorBidi" w:hAnsiTheme="minorBidi"/>
          <w:sz w:val="24"/>
          <w:szCs w:val="24"/>
          <w:lang w:val="en-US" w:eastAsia="ko-KR"/>
        </w:rPr>
        <w:t xml:space="preserve"> </w:t>
      </w:r>
      <w:bookmarkEnd w:id="0"/>
      <w:r w:rsidR="002507F0" w:rsidRPr="002507F0">
        <w:rPr>
          <w:rFonts w:asciiTheme="minorBidi" w:hAnsiTheme="minorBidi"/>
          <w:sz w:val="24"/>
          <w:szCs w:val="24"/>
          <w:lang w:val="en-US" w:eastAsia="ko-KR"/>
        </w:rPr>
        <w:t>Piano handling, Dismantling, Packing &amp; Creating : Upright Piano : US$300.00 / Baby / Grand: $400.00 / Grand Piano : US$500.00</w:t>
      </w:r>
    </w:p>
    <w:p w14:paraId="236B6DA5" w14:textId="6B37B252" w:rsidR="002507F0" w:rsidRPr="002507F0" w:rsidRDefault="002507F0" w:rsidP="002507F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2507F0">
        <w:rPr>
          <w:rFonts w:asciiTheme="minorBidi" w:hAnsiTheme="minorBidi"/>
          <w:sz w:val="24"/>
          <w:szCs w:val="24"/>
          <w:lang w:val="en-US" w:eastAsia="ko-KR"/>
        </w:rPr>
        <w:t>Motorbike : $350.00 (Documentation &amp; Crating)</w:t>
      </w:r>
    </w:p>
    <w:p w14:paraId="4E5794B7" w14:textId="77777777" w:rsidR="002507F0" w:rsidRPr="002507F0" w:rsidRDefault="002507F0" w:rsidP="002507F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08C9ED1D" w14:textId="62AF8D14" w:rsidR="002507F0" w:rsidRPr="002507F0" w:rsidRDefault="002507F0" w:rsidP="002507F0">
      <w:pPr>
        <w:pStyle w:val="NoSpacing"/>
        <w:rPr>
          <w:rFonts w:asciiTheme="minorBidi" w:hAnsiTheme="minorBidi"/>
          <w:b/>
          <w:bCs/>
          <w:sz w:val="24"/>
          <w:szCs w:val="24"/>
          <w:lang w:val="en-US" w:eastAsia="ko-KR"/>
        </w:rPr>
      </w:pPr>
      <w:r w:rsidRPr="002507F0">
        <w:rPr>
          <w:rFonts w:asciiTheme="minorBidi" w:hAnsiTheme="minorBidi"/>
          <w:b/>
          <w:bCs/>
          <w:sz w:val="24"/>
          <w:szCs w:val="24"/>
          <w:lang w:val="en-US" w:eastAsia="ko-KR"/>
        </w:rPr>
        <w:t>Additional remarks</w:t>
      </w:r>
    </w:p>
    <w:p w14:paraId="17921DF8" w14:textId="04236695" w:rsidR="002507F0" w:rsidRPr="002507F0" w:rsidRDefault="002507F0" w:rsidP="002507F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2507F0">
        <w:rPr>
          <w:rFonts w:asciiTheme="minorBidi" w:hAnsiTheme="minorBidi"/>
          <w:sz w:val="24"/>
          <w:szCs w:val="24"/>
          <w:lang w:val="en-US" w:eastAsia="ko-KR"/>
        </w:rPr>
        <w:t>**Please note, there will be US$30.00 bank fee for foreign payments, and we will bill same to you. Also, SSCL - 2.50% &amp; VAT 15.00% as government service taxes for any services which related to local handling charges in Sri Lanka**</w:t>
      </w:r>
    </w:p>
    <w:p w14:paraId="27092116" w14:textId="77777777" w:rsidR="002507F0" w:rsidRPr="002507F0" w:rsidRDefault="002507F0" w:rsidP="002507F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52EB9248" w14:textId="5ABA3F8B" w:rsidR="002507F0" w:rsidRPr="002507F0" w:rsidRDefault="002507F0" w:rsidP="002507F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2507F0">
        <w:rPr>
          <w:rFonts w:asciiTheme="minorBidi" w:hAnsiTheme="minorBidi"/>
          <w:sz w:val="24"/>
          <w:szCs w:val="24"/>
          <w:lang w:val="en-US" w:eastAsia="ko-KR"/>
        </w:rPr>
        <w:t>We provide 30 days credit period for all FIDI / IAM members and payment must be credited to our account within given credit limits.</w:t>
      </w:r>
    </w:p>
    <w:p w14:paraId="375DBA15" w14:textId="77777777" w:rsidR="002507F0" w:rsidRPr="002507F0" w:rsidRDefault="002507F0" w:rsidP="002507F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4F23C72F" w14:textId="77777777" w:rsidR="002507F0" w:rsidRPr="002507F0" w:rsidRDefault="002507F0" w:rsidP="002507F0">
      <w:pPr>
        <w:pStyle w:val="NormalWeb"/>
        <w:shd w:val="clear" w:color="auto" w:fill="FFFFFF"/>
        <w:spacing w:line="488" w:lineRule="atLeast"/>
        <w:rPr>
          <w:rStyle w:val="contentpasted2"/>
          <w:rFonts w:asciiTheme="minorBidi" w:hAnsiTheme="minorBidi" w:cstheme="minorBidi"/>
          <w:color w:val="201F1E"/>
          <w:sz w:val="24"/>
          <w:szCs w:val="24"/>
          <w:lang w:val="en-IL"/>
        </w:rPr>
      </w:pPr>
      <w:r w:rsidRPr="002507F0">
        <w:rPr>
          <w:rStyle w:val="contentpasted2"/>
          <w:rFonts w:asciiTheme="minorBidi" w:hAnsiTheme="minorBidi" w:cstheme="minorBidi"/>
          <w:color w:val="201F1E"/>
          <w:sz w:val="24"/>
          <w:szCs w:val="24"/>
          <w:lang w:val="en-IL"/>
        </w:rPr>
        <w:t>Kind regards,</w:t>
      </w:r>
    </w:p>
    <w:p w14:paraId="697441DA" w14:textId="77777777" w:rsidR="002507F0" w:rsidRPr="002507F0" w:rsidRDefault="002507F0" w:rsidP="002507F0">
      <w:pPr>
        <w:pStyle w:val="NormalWeb"/>
        <w:shd w:val="clear" w:color="auto" w:fill="FFFFFF"/>
        <w:spacing w:line="488" w:lineRule="atLeast"/>
        <w:rPr>
          <w:rFonts w:asciiTheme="minorBidi" w:hAnsiTheme="minorBidi" w:cstheme="minorBidi"/>
          <w:color w:val="201F1E"/>
          <w:sz w:val="24"/>
          <w:szCs w:val="24"/>
          <w:lang w:val="en-IL"/>
        </w:rPr>
      </w:pPr>
    </w:p>
    <w:p w14:paraId="2A9D4857" w14:textId="77777777" w:rsidR="002507F0" w:rsidRPr="002507F0" w:rsidRDefault="002507F0" w:rsidP="002507F0">
      <w:pPr>
        <w:pStyle w:val="NormalWeb"/>
        <w:shd w:val="clear" w:color="auto" w:fill="FFFFFF"/>
        <w:spacing w:line="240" w:lineRule="atLeast"/>
        <w:rPr>
          <w:rFonts w:asciiTheme="minorBidi" w:hAnsiTheme="minorBidi" w:cstheme="minorBidi"/>
          <w:color w:val="176FC1"/>
          <w:sz w:val="24"/>
          <w:szCs w:val="24"/>
          <w:lang w:val="en-IL"/>
        </w:rPr>
      </w:pPr>
      <w:r w:rsidRPr="002507F0">
        <w:rPr>
          <w:rStyle w:val="contentpasted2"/>
          <w:rFonts w:asciiTheme="minorBidi" w:hAnsiTheme="minorBidi" w:cstheme="minorBidi"/>
          <w:b/>
          <w:bCs/>
          <w:color w:val="176FC1"/>
          <w:sz w:val="24"/>
          <w:szCs w:val="24"/>
          <w:lang w:val="en-IL"/>
        </w:rPr>
        <w:t>Charitha Perera </w:t>
      </w:r>
      <w:r w:rsidRPr="002507F0">
        <w:rPr>
          <w:rStyle w:val="contentpasted2"/>
          <w:rFonts w:asciiTheme="minorBidi" w:hAnsiTheme="minorBidi" w:cstheme="minorBidi"/>
          <w:color w:val="8C8C9E"/>
          <w:sz w:val="24"/>
          <w:szCs w:val="24"/>
          <w:lang w:val="en-IL"/>
        </w:rPr>
        <w:t>| Director </w:t>
      </w:r>
      <w:r w:rsidRPr="002507F0">
        <w:rPr>
          <w:rFonts w:asciiTheme="minorBidi" w:hAnsiTheme="minorBidi" w:cstheme="minorBidi"/>
          <w:b/>
          <w:bCs/>
          <w:color w:val="999999"/>
          <w:sz w:val="24"/>
          <w:szCs w:val="24"/>
          <w:lang w:val="en-IL"/>
        </w:rPr>
        <w:t>(DBA - USA / MBA - AUS)</w:t>
      </w:r>
    </w:p>
    <w:p w14:paraId="6EED0B84" w14:textId="77777777" w:rsidR="002507F0" w:rsidRPr="002507F0" w:rsidRDefault="002507F0" w:rsidP="002507F0">
      <w:pPr>
        <w:pStyle w:val="NormalWeb"/>
        <w:shd w:val="clear" w:color="auto" w:fill="FFFFFF"/>
        <w:spacing w:line="240" w:lineRule="atLeast"/>
        <w:rPr>
          <w:rFonts w:asciiTheme="minorBidi" w:hAnsiTheme="minorBidi" w:cstheme="minorBidi"/>
          <w:color w:val="176FC1"/>
          <w:sz w:val="24"/>
          <w:szCs w:val="24"/>
          <w:lang w:val="en-IL"/>
        </w:rPr>
      </w:pPr>
      <w:hyperlink r:id="rId4" w:history="1">
        <w:r w:rsidRPr="002507F0">
          <w:rPr>
            <w:rStyle w:val="Hyperlink"/>
            <w:rFonts w:asciiTheme="minorBidi" w:hAnsiTheme="minorBidi" w:cstheme="minorBidi"/>
            <w:sz w:val="24"/>
            <w:szCs w:val="24"/>
            <w:lang w:val="en-IL"/>
          </w:rPr>
          <w:t>charitha@transcocargo.com.au</w:t>
        </w:r>
      </w:hyperlink>
      <w:r w:rsidRPr="002507F0">
        <w:rPr>
          <w:rFonts w:asciiTheme="minorBidi" w:hAnsiTheme="minorBidi" w:cstheme="minorBidi"/>
          <w:color w:val="477CCC"/>
          <w:sz w:val="24"/>
          <w:szCs w:val="24"/>
          <w:lang w:val="en-IL"/>
        </w:rPr>
        <w:t> </w:t>
      </w:r>
      <w:r w:rsidRPr="002507F0">
        <w:rPr>
          <w:rStyle w:val="contentpasted2"/>
          <w:rFonts w:asciiTheme="minorBidi" w:hAnsiTheme="minorBidi" w:cstheme="minorBidi"/>
          <w:color w:val="8C8C9E"/>
          <w:sz w:val="24"/>
          <w:szCs w:val="24"/>
          <w:lang w:val="en-IL"/>
        </w:rPr>
        <w:t>| M: +94 777</w:t>
      </w:r>
      <w:r w:rsidRPr="002507F0">
        <w:rPr>
          <w:rStyle w:val="contentpasted2"/>
          <w:rFonts w:asciiTheme="minorBidi" w:hAnsiTheme="minorBidi" w:cstheme="minorBidi"/>
          <w:color w:val="8C8C9E"/>
          <w:sz w:val="24"/>
          <w:szCs w:val="24"/>
          <w:shd w:val="clear" w:color="auto" w:fill="FFFFFF"/>
          <w:lang w:val="en-IL"/>
        </w:rPr>
        <w:t> 722 566 /</w:t>
      </w:r>
      <w:r w:rsidRPr="002507F0">
        <w:rPr>
          <w:rStyle w:val="contentpasted2"/>
          <w:rFonts w:asciiTheme="minorBidi" w:hAnsiTheme="minorBidi" w:cstheme="minorBidi"/>
          <w:color w:val="8C8C9E"/>
          <w:sz w:val="24"/>
          <w:szCs w:val="24"/>
          <w:lang w:val="en-IL"/>
        </w:rPr>
        <w:t>+61 433 408 409</w:t>
      </w:r>
    </w:p>
    <w:tbl>
      <w:tblPr>
        <w:tblW w:w="9000" w:type="dxa"/>
        <w:tblCellSpacing w:w="15" w:type="dxa"/>
        <w:tblLook w:val="04A0" w:firstRow="1" w:lastRow="0" w:firstColumn="1" w:lastColumn="0" w:noHBand="0" w:noVBand="1"/>
      </w:tblPr>
      <w:tblGrid>
        <w:gridCol w:w="9000"/>
      </w:tblGrid>
      <w:tr w:rsidR="002507F0" w:rsidRPr="002507F0" w14:paraId="21BA1D59" w14:textId="77777777" w:rsidTr="002507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FC5F6" w14:textId="77777777" w:rsidR="002507F0" w:rsidRPr="002507F0" w:rsidRDefault="002507F0">
            <w:pPr>
              <w:rPr>
                <w:rFonts w:asciiTheme="minorBidi" w:hAnsiTheme="minorBidi"/>
                <w:color w:val="176FC1"/>
                <w:sz w:val="24"/>
                <w:szCs w:val="24"/>
                <w:lang w:val="en-IL"/>
              </w:rPr>
            </w:pPr>
          </w:p>
        </w:tc>
      </w:tr>
    </w:tbl>
    <w:p w14:paraId="7C04B4E6" w14:textId="77777777" w:rsidR="002507F0" w:rsidRPr="002507F0" w:rsidRDefault="002507F0" w:rsidP="002507F0">
      <w:pPr>
        <w:shd w:val="clear" w:color="auto" w:fill="FFFFFF"/>
        <w:spacing w:line="240" w:lineRule="atLeast"/>
        <w:rPr>
          <w:rFonts w:asciiTheme="minorBidi" w:eastAsia="Times New Roman" w:hAnsiTheme="minorBidi"/>
          <w:vanish/>
          <w:color w:val="176FC1"/>
          <w:sz w:val="24"/>
          <w:szCs w:val="24"/>
          <w:lang w:val="en-IL"/>
        </w:rPr>
      </w:pPr>
    </w:p>
    <w:tbl>
      <w:tblPr>
        <w:tblW w:w="9000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5985"/>
        <w:gridCol w:w="84"/>
        <w:gridCol w:w="2931"/>
      </w:tblGrid>
      <w:tr w:rsidR="002507F0" w:rsidRPr="002507F0" w14:paraId="019AEC1D" w14:textId="77777777" w:rsidTr="002507F0">
        <w:trPr>
          <w:trHeight w:val="1500"/>
          <w:tblCellSpacing w:w="15" w:type="dxa"/>
        </w:trPr>
        <w:tc>
          <w:tcPr>
            <w:tcW w:w="3300" w:type="dxa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B9CC607" w14:textId="1DEF8EF6" w:rsidR="002507F0" w:rsidRPr="002507F0" w:rsidRDefault="002507F0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lang w:val="en-IL"/>
              </w:rPr>
            </w:pPr>
            <w:r w:rsidRPr="002507F0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drawing>
                <wp:inline distT="0" distB="0" distL="0" distR="0" wp14:anchorId="69B9E3F0" wp14:editId="40E14A63">
                  <wp:extent cx="3581400" cy="1409700"/>
                  <wp:effectExtent l="0" t="0" r="0" b="0"/>
                  <wp:docPr id="60316293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6" w:space="0" w:color="9898B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5D8BB" w14:textId="77777777" w:rsidR="002507F0" w:rsidRPr="002507F0" w:rsidRDefault="002507F0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383DC5" w14:textId="77777777" w:rsidR="002507F0" w:rsidRPr="002507F0" w:rsidRDefault="002507F0">
            <w:pPr>
              <w:rPr>
                <w:rFonts w:asciiTheme="minorBidi" w:eastAsia="Times New Roman" w:hAnsiTheme="minorBidi"/>
                <w:color w:val="646464"/>
                <w:sz w:val="24"/>
                <w:szCs w:val="24"/>
              </w:rPr>
            </w:pPr>
            <w:r w:rsidRPr="002507F0">
              <w:rPr>
                <w:rStyle w:val="contentpasted2"/>
                <w:rFonts w:asciiTheme="minorBidi" w:eastAsia="Times New Roman" w:hAnsiTheme="minorBidi"/>
                <w:b/>
                <w:bCs/>
                <w:color w:val="646464"/>
                <w:sz w:val="24"/>
                <w:szCs w:val="24"/>
              </w:rPr>
              <w:t>Colombo Office - Sri Lanka</w:t>
            </w:r>
          </w:p>
          <w:p w14:paraId="16A6A57B" w14:textId="77777777" w:rsidR="002507F0" w:rsidRPr="002507F0" w:rsidRDefault="002507F0">
            <w:pPr>
              <w:rPr>
                <w:rFonts w:asciiTheme="minorBidi" w:eastAsia="Times New Roman" w:hAnsiTheme="minorBidi"/>
                <w:color w:val="646464"/>
                <w:sz w:val="24"/>
                <w:szCs w:val="24"/>
              </w:rPr>
            </w:pPr>
            <w:r w:rsidRPr="002507F0">
              <w:rPr>
                <w:rFonts w:asciiTheme="minorBidi" w:eastAsia="Times New Roman" w:hAnsiTheme="minorBidi"/>
                <w:color w:val="646464"/>
                <w:sz w:val="24"/>
                <w:szCs w:val="24"/>
              </w:rPr>
              <w:br/>
            </w:r>
            <w:r w:rsidRPr="002507F0">
              <w:rPr>
                <w:rStyle w:val="contentpasted2"/>
                <w:rFonts w:asciiTheme="minorBidi" w:eastAsia="Times New Roman" w:hAnsiTheme="minorBidi"/>
                <w:b/>
                <w:bCs/>
                <w:color w:val="999999"/>
                <w:sz w:val="24"/>
                <w:szCs w:val="24"/>
              </w:rPr>
              <w:t>2nd Floor , No.162 Nawala Road, Nugegoda, Sri Lanka</w:t>
            </w:r>
          </w:p>
          <w:p w14:paraId="12271D47" w14:textId="77777777" w:rsidR="002507F0" w:rsidRPr="002507F0" w:rsidRDefault="002507F0">
            <w:pPr>
              <w:rPr>
                <w:rFonts w:asciiTheme="minorBidi" w:eastAsia="Times New Roman" w:hAnsiTheme="minorBidi"/>
                <w:color w:val="8D8D8D"/>
                <w:sz w:val="24"/>
                <w:szCs w:val="24"/>
              </w:rPr>
            </w:pPr>
            <w:r w:rsidRPr="002507F0">
              <w:rPr>
                <w:rStyle w:val="contentpasted2"/>
                <w:rFonts w:asciiTheme="minorBidi" w:eastAsia="Times New Roman" w:hAnsiTheme="minorBidi"/>
                <w:b/>
                <w:bCs/>
                <w:color w:val="999999"/>
                <w:sz w:val="24"/>
                <w:szCs w:val="24"/>
              </w:rPr>
              <w:t>P: +94 112 887808 F: +94 112 887809</w:t>
            </w:r>
          </w:p>
        </w:tc>
      </w:tr>
      <w:tr w:rsidR="002507F0" w:rsidRPr="002507F0" w14:paraId="7C1F527A" w14:textId="77777777" w:rsidTr="002507F0">
        <w:trPr>
          <w:trHeight w:val="270"/>
          <w:tblCellSpacing w:w="15" w:type="dxa"/>
        </w:trPr>
        <w:tc>
          <w:tcPr>
            <w:tcW w:w="33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0B44E" w14:textId="77777777" w:rsidR="002507F0" w:rsidRPr="002507F0" w:rsidRDefault="002507F0">
            <w:pPr>
              <w:rPr>
                <w:rFonts w:asciiTheme="minorBidi" w:eastAsia="Times New Roman" w:hAnsiTheme="minorBidi"/>
                <w:color w:val="8D8D8D"/>
                <w:sz w:val="24"/>
                <w:szCs w:val="24"/>
              </w:rPr>
            </w:pPr>
          </w:p>
        </w:tc>
        <w:tc>
          <w:tcPr>
            <w:tcW w:w="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1EEC7" w14:textId="77777777" w:rsidR="002507F0" w:rsidRPr="002507F0" w:rsidRDefault="002507F0">
            <w:pPr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55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2107C" w14:textId="77777777" w:rsidR="002507F0" w:rsidRPr="002507F0" w:rsidRDefault="002507F0">
            <w:pPr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</w:tr>
      <w:tr w:rsidR="002507F0" w:rsidRPr="002507F0" w14:paraId="433CD902" w14:textId="77777777" w:rsidTr="002507F0">
        <w:trPr>
          <w:trHeight w:val="1590"/>
          <w:tblCellSpacing w:w="15" w:type="dxa"/>
        </w:trPr>
        <w:tc>
          <w:tcPr>
            <w:tcW w:w="330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AC0A6E" w14:textId="77777777" w:rsidR="002507F0" w:rsidRPr="002507F0" w:rsidRDefault="002507F0">
            <w:pPr>
              <w:pStyle w:val="NormalWeb"/>
              <w:rPr>
                <w:rFonts w:asciiTheme="minorBidi" w:hAnsiTheme="minorBidi" w:cstheme="minorBidi"/>
                <w:color w:val="176FC1"/>
                <w:sz w:val="24"/>
                <w:szCs w:val="24"/>
              </w:rPr>
            </w:pPr>
            <w:hyperlink r:id="rId7" w:tgtFrame="_blank" w:tooltip="http://www.transcocargo.lk" w:history="1">
              <w:r w:rsidRPr="002507F0">
                <w:rPr>
                  <w:rStyle w:val="Hyperlink"/>
                  <w:rFonts w:asciiTheme="minorBidi" w:hAnsiTheme="minorBidi" w:cstheme="minorBidi"/>
                  <w:b/>
                  <w:bCs/>
                  <w:color w:val="2A6BD4"/>
                  <w:sz w:val="24"/>
                  <w:szCs w:val="24"/>
                </w:rPr>
                <w:t>www.transcocargo.lk</w:t>
              </w:r>
            </w:hyperlink>
          </w:p>
          <w:p w14:paraId="5B18FE64" w14:textId="77777777" w:rsidR="002507F0" w:rsidRPr="002507F0" w:rsidRDefault="002507F0">
            <w:pPr>
              <w:pStyle w:val="NormalWeb"/>
              <w:rPr>
                <w:rFonts w:asciiTheme="minorBidi" w:hAnsiTheme="minorBidi" w:cstheme="minorBidi"/>
                <w:b/>
                <w:bCs/>
                <w:color w:val="F17A13"/>
                <w:sz w:val="24"/>
                <w:szCs w:val="24"/>
              </w:rPr>
            </w:pPr>
            <w:hyperlink r:id="rId8" w:history="1">
              <w:r w:rsidRPr="002507F0">
                <w:rPr>
                  <w:rStyle w:val="Hyperlink"/>
                  <w:rFonts w:asciiTheme="minorBidi" w:hAnsiTheme="minorBidi" w:cstheme="minorBidi"/>
                  <w:b/>
                  <w:bCs/>
                  <w:sz w:val="24"/>
                  <w:szCs w:val="24"/>
                </w:rPr>
                <w:t>www.transcocargo.com.au</w:t>
              </w:r>
            </w:hyperlink>
          </w:p>
          <w:p w14:paraId="68E439C3" w14:textId="4779507F" w:rsidR="002507F0" w:rsidRPr="002507F0" w:rsidRDefault="002507F0">
            <w:pPr>
              <w:rPr>
                <w:rFonts w:asciiTheme="minorBidi" w:eastAsia="Times New Roman" w:hAnsiTheme="minorBidi"/>
                <w:color w:val="8D8D8D"/>
                <w:sz w:val="24"/>
                <w:szCs w:val="24"/>
              </w:rPr>
            </w:pPr>
            <w:r w:rsidRPr="002507F0">
              <w:rPr>
                <w:rFonts w:asciiTheme="minorBidi" w:eastAsia="Times New Roman" w:hAnsiTheme="minorBidi"/>
                <w:color w:val="0000FF"/>
                <w:sz w:val="24"/>
                <w:szCs w:val="24"/>
                <w:shd w:val="clear" w:color="auto" w:fill="FFFFFF"/>
              </w:rPr>
              <w:drawing>
                <wp:inline distT="0" distB="0" distL="0" distR="0" wp14:anchorId="1B6A5E22" wp14:editId="6091766E">
                  <wp:extent cx="190500" cy="190500"/>
                  <wp:effectExtent l="0" t="0" r="0" b="0"/>
                  <wp:docPr id="2028704149" name="Picture 8">
                    <a:hlinkClick xmlns:a="http://schemas.openxmlformats.org/drawingml/2006/main" r:id="rId9" tgtFrame="&quot;_blank&quot;" tooltip="&quot;https://www.instagram.com/transco_cargo/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9" tgtFrame="&quot;_blank&quot;" tooltip="&quot;https://www.instagram.com/transco_cargo/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7F0">
              <w:rPr>
                <w:rStyle w:val="contentpasted2"/>
                <w:rFonts w:asciiTheme="minorBidi" w:eastAsia="Times New Roman" w:hAnsiTheme="minorBidi"/>
                <w:color w:val="8D8D8D"/>
                <w:sz w:val="24"/>
                <w:szCs w:val="24"/>
                <w:shd w:val="clear" w:color="auto" w:fill="FFFFFF"/>
              </w:rPr>
              <w:t> </w:t>
            </w:r>
            <w:r w:rsidRPr="002507F0">
              <w:rPr>
                <w:rFonts w:asciiTheme="minorBidi" w:eastAsia="Times New Roman" w:hAnsiTheme="minorBidi"/>
                <w:color w:val="0000FF"/>
                <w:sz w:val="24"/>
                <w:szCs w:val="24"/>
              </w:rPr>
              <w:drawing>
                <wp:inline distT="0" distB="0" distL="0" distR="0" wp14:anchorId="5AAA0010" wp14:editId="1007C183">
                  <wp:extent cx="190500" cy="190500"/>
                  <wp:effectExtent l="0" t="0" r="0" b="0"/>
                  <wp:docPr id="1777820489" name="Picture 7">
                    <a:hlinkClick xmlns:a="http://schemas.openxmlformats.org/drawingml/2006/main" r:id="rId12" tgtFrame="&quot;_blank&quot;" tooltip="&quot;https://www.facebook.com/TranscoCarg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2" tgtFrame="&quot;_blank&quot;" tooltip="&quot;https://www.facebook.com/TranscoCarg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7F0">
              <w:rPr>
                <w:rStyle w:val="contentpasted2"/>
                <w:rFonts w:asciiTheme="minorBidi" w:eastAsia="Times New Roman" w:hAnsiTheme="minorBidi"/>
                <w:color w:val="8D8D8D"/>
                <w:sz w:val="24"/>
                <w:szCs w:val="24"/>
                <w:shd w:val="clear" w:color="auto" w:fill="FFFFFF"/>
              </w:rPr>
              <w:t> </w:t>
            </w:r>
            <w:r w:rsidRPr="002507F0">
              <w:rPr>
                <w:rFonts w:asciiTheme="minorBidi" w:eastAsia="Times New Roman" w:hAnsiTheme="minorBidi"/>
                <w:color w:val="0000FF"/>
                <w:sz w:val="24"/>
                <w:szCs w:val="24"/>
              </w:rPr>
              <w:drawing>
                <wp:inline distT="0" distB="0" distL="0" distR="0" wp14:anchorId="46D14B1E" wp14:editId="75915F56">
                  <wp:extent cx="190500" cy="190500"/>
                  <wp:effectExtent l="0" t="0" r="0" b="0"/>
                  <wp:docPr id="1670299945" name="Picture 6">
                    <a:hlinkClick xmlns:a="http://schemas.openxmlformats.org/drawingml/2006/main" r:id="rId15" tgtFrame="&quot;_blank&quot;" tooltip="&quot;https://plus.google.com/11471350809457189775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5" tgtFrame="&quot;_blank&quot;" tooltip="&quot;https://plus.google.com/11471350809457189775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7F0">
              <w:rPr>
                <w:rStyle w:val="contentpasted2"/>
                <w:rFonts w:asciiTheme="minorBidi" w:eastAsia="Times New Roman" w:hAnsiTheme="minorBidi"/>
                <w:color w:val="8D8D8D"/>
                <w:sz w:val="24"/>
                <w:szCs w:val="24"/>
                <w:shd w:val="clear" w:color="auto" w:fill="FFFFFF"/>
              </w:rPr>
              <w:t> </w:t>
            </w:r>
            <w:r w:rsidRPr="002507F0">
              <w:rPr>
                <w:rFonts w:asciiTheme="minorBidi" w:eastAsia="Times New Roman" w:hAnsiTheme="minorBidi"/>
                <w:color w:val="0000FF"/>
                <w:sz w:val="24"/>
                <w:szCs w:val="24"/>
              </w:rPr>
              <w:drawing>
                <wp:inline distT="0" distB="0" distL="0" distR="0" wp14:anchorId="663B878D" wp14:editId="7E461261">
                  <wp:extent cx="190500" cy="190500"/>
                  <wp:effectExtent l="0" t="0" r="0" b="0"/>
                  <wp:docPr id="814914283" name="Picture 5">
                    <a:hlinkClick xmlns:a="http://schemas.openxmlformats.org/drawingml/2006/main" r:id="rId18" tgtFrame="&quot;_blank&quot;" tooltip="&quot;https://au.linkedin.com/linked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8" tgtFrame="&quot;_blank&quot;" tooltip="&quot;https://au.linkedin.com/linked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7F0">
              <w:rPr>
                <w:rStyle w:val="contentpasted2"/>
                <w:rFonts w:asciiTheme="minorBidi" w:eastAsia="Times New Roman" w:hAnsiTheme="minorBidi"/>
                <w:color w:val="8D8D8D"/>
                <w:sz w:val="24"/>
                <w:szCs w:val="24"/>
                <w:shd w:val="clear" w:color="auto" w:fill="FFFFFF"/>
              </w:rPr>
              <w:t> </w:t>
            </w:r>
            <w:r w:rsidRPr="002507F0">
              <w:rPr>
                <w:rFonts w:asciiTheme="minorBidi" w:eastAsia="Times New Roman" w:hAnsiTheme="minorBidi"/>
                <w:color w:val="0000FF"/>
                <w:sz w:val="24"/>
                <w:szCs w:val="24"/>
              </w:rPr>
              <w:drawing>
                <wp:inline distT="0" distB="0" distL="0" distR="0" wp14:anchorId="14CC1B45" wp14:editId="790DFAE7">
                  <wp:extent cx="190500" cy="190500"/>
                  <wp:effectExtent l="0" t="0" r="0" b="0"/>
                  <wp:docPr id="1104060413" name="Picture 4">
                    <a:hlinkClick xmlns:a="http://schemas.openxmlformats.org/drawingml/2006/main" r:id="rId21" tgtFrame="&quot;_blank&quot;" tooltip="&quot;https://outlook.office.com/mail/options/mail/messageCont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21" tgtFrame="&quot;_blank&quot;" tooltip="&quot;https://outlook.office.com/mail/options/mail/messageCont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7F0">
              <w:rPr>
                <w:rStyle w:val="contentpasted2"/>
                <w:rFonts w:asciiTheme="minorBidi" w:eastAsia="Times New Roman" w:hAnsiTheme="minorBidi"/>
                <w:color w:val="8D8D8D"/>
                <w:sz w:val="24"/>
                <w:szCs w:val="24"/>
                <w:shd w:val="clear" w:color="auto" w:fill="FFFFFF"/>
              </w:rPr>
              <w:t> </w:t>
            </w:r>
            <w:r w:rsidRPr="002507F0">
              <w:rPr>
                <w:rFonts w:asciiTheme="minorBidi" w:eastAsia="Times New Roman" w:hAnsiTheme="minorBidi"/>
                <w:color w:val="0000FF"/>
                <w:sz w:val="24"/>
                <w:szCs w:val="24"/>
              </w:rPr>
              <w:drawing>
                <wp:inline distT="0" distB="0" distL="0" distR="0" wp14:anchorId="753EE0E2" wp14:editId="5785B46F">
                  <wp:extent cx="190500" cy="190500"/>
                  <wp:effectExtent l="0" t="0" r="0" b="0"/>
                  <wp:docPr id="1105618019" name="Picture 3">
                    <a:hlinkClick xmlns:a="http://schemas.openxmlformats.org/drawingml/2006/main" r:id="rId24" tgtFrame="&quot;_blank&quot;" tooltip="&quot;https://twitter.com/transcocarg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24" tgtFrame="&quot;_blank&quot;" tooltip="&quot;https://twitter.com/transcocarg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7F0">
              <w:rPr>
                <w:rStyle w:val="contentpasted2"/>
                <w:rFonts w:asciiTheme="minorBidi" w:eastAsia="Times New Roman" w:hAnsiTheme="minorBidi"/>
                <w:color w:val="8D8D8D"/>
                <w:sz w:val="24"/>
                <w:szCs w:val="24"/>
                <w:shd w:val="clear" w:color="auto" w:fill="FFFFFF"/>
              </w:rPr>
              <w:t> </w:t>
            </w:r>
            <w:r w:rsidRPr="002507F0">
              <w:rPr>
                <w:rFonts w:asciiTheme="minorBidi" w:eastAsia="Times New Roman" w:hAnsiTheme="minorBidi"/>
                <w:color w:val="8D8D8D"/>
                <w:sz w:val="24"/>
                <w:szCs w:val="24"/>
              </w:rPr>
              <w:drawing>
                <wp:inline distT="0" distB="0" distL="0" distR="0" wp14:anchorId="08462E7F" wp14:editId="2EE8D176">
                  <wp:extent cx="190500" cy="190500"/>
                  <wp:effectExtent l="0" t="0" r="0" b="0"/>
                  <wp:docPr id="2272964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7F0">
              <w:rPr>
                <w:rStyle w:val="contentpasted2"/>
                <w:rFonts w:asciiTheme="minorBidi" w:eastAsia="Times New Roman" w:hAnsiTheme="minorBidi"/>
                <w:color w:val="8D8D8D"/>
                <w:sz w:val="24"/>
                <w:szCs w:val="24"/>
                <w:shd w:val="clear" w:color="auto" w:fill="FFFFFF"/>
              </w:rPr>
              <w:t> </w:t>
            </w:r>
            <w:r w:rsidRPr="002507F0">
              <w:rPr>
                <w:rStyle w:val="contentpasted2"/>
                <w:rFonts w:asciiTheme="minorBidi" w:eastAsia="Times New Roman" w:hAnsiTheme="minorBidi"/>
                <w:color w:val="8D8D8D"/>
                <w:sz w:val="24"/>
                <w:szCs w:val="24"/>
              </w:rPr>
              <w:t>  </w:t>
            </w:r>
            <w:r w:rsidRPr="002507F0">
              <w:rPr>
                <w:rStyle w:val="contentpasted2"/>
                <w:rFonts w:asciiTheme="minorBidi" w:eastAsia="Times New Roman" w:hAnsiTheme="minorBidi"/>
                <w:color w:val="8C8C9E"/>
                <w:sz w:val="24"/>
                <w:szCs w:val="24"/>
              </w:rPr>
              <w:t>                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6" w:space="0" w:color="9898B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8DC36" w14:textId="77777777" w:rsidR="002507F0" w:rsidRPr="002507F0" w:rsidRDefault="002507F0">
            <w:pPr>
              <w:rPr>
                <w:rFonts w:asciiTheme="minorBidi" w:eastAsia="Times New Roman" w:hAnsiTheme="minorBidi"/>
                <w:color w:val="8D8D8D"/>
                <w:sz w:val="24"/>
                <w:szCs w:val="24"/>
              </w:rPr>
            </w:pPr>
          </w:p>
        </w:tc>
        <w:tc>
          <w:tcPr>
            <w:tcW w:w="555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74CC73" w14:textId="77777777" w:rsidR="002507F0" w:rsidRPr="002507F0" w:rsidRDefault="002507F0">
            <w:pPr>
              <w:rPr>
                <w:rFonts w:asciiTheme="minorBidi" w:eastAsia="Times New Roman" w:hAnsiTheme="minorBidi"/>
                <w:color w:val="8D8D8D"/>
                <w:sz w:val="24"/>
                <w:szCs w:val="24"/>
              </w:rPr>
            </w:pPr>
            <w:r w:rsidRPr="002507F0">
              <w:rPr>
                <w:rStyle w:val="contentpasted2"/>
                <w:rFonts w:asciiTheme="minorBidi" w:eastAsia="Times New Roman" w:hAnsiTheme="minorBidi"/>
                <w:b/>
                <w:bCs/>
                <w:color w:val="666666"/>
                <w:sz w:val="24"/>
                <w:szCs w:val="24"/>
              </w:rPr>
              <w:t>Head Office - Australia</w:t>
            </w:r>
          </w:p>
          <w:p w14:paraId="6AD42088" w14:textId="77777777" w:rsidR="002507F0" w:rsidRPr="002507F0" w:rsidRDefault="002507F0">
            <w:pPr>
              <w:rPr>
                <w:rFonts w:asciiTheme="minorBidi" w:eastAsia="Times New Roman" w:hAnsiTheme="minorBidi"/>
                <w:color w:val="8D8D8D"/>
                <w:sz w:val="24"/>
                <w:szCs w:val="24"/>
              </w:rPr>
            </w:pPr>
            <w:r w:rsidRPr="002507F0">
              <w:rPr>
                <w:rFonts w:asciiTheme="minorBidi" w:eastAsia="Times New Roman" w:hAnsiTheme="minorBidi"/>
                <w:color w:val="8D8D8D"/>
                <w:sz w:val="24"/>
                <w:szCs w:val="24"/>
              </w:rPr>
              <w:br/>
            </w:r>
            <w:r w:rsidRPr="002507F0">
              <w:rPr>
                <w:rFonts w:asciiTheme="minorBidi" w:eastAsia="Times New Roman" w:hAnsiTheme="minorBidi"/>
                <w:b/>
                <w:bCs/>
                <w:color w:val="999999"/>
                <w:sz w:val="24"/>
                <w:szCs w:val="24"/>
                <w:u w:val="single"/>
              </w:rPr>
              <w:t>206-208 Discovery Rd, Dandenong South, VIC 3175, Australia</w:t>
            </w:r>
          </w:p>
          <w:p w14:paraId="66F0E98E" w14:textId="77777777" w:rsidR="002507F0" w:rsidRPr="002507F0" w:rsidRDefault="002507F0">
            <w:pPr>
              <w:rPr>
                <w:rFonts w:asciiTheme="minorBidi" w:eastAsia="Times New Roman" w:hAnsiTheme="minorBidi"/>
                <w:color w:val="8D8D8D"/>
                <w:sz w:val="24"/>
                <w:szCs w:val="24"/>
              </w:rPr>
            </w:pPr>
            <w:r w:rsidRPr="002507F0">
              <w:rPr>
                <w:rStyle w:val="contentpasted2"/>
                <w:rFonts w:asciiTheme="minorBidi" w:eastAsia="Times New Roman" w:hAnsiTheme="minorBidi"/>
                <w:b/>
                <w:bCs/>
                <w:color w:val="999999"/>
                <w:sz w:val="24"/>
                <w:szCs w:val="24"/>
              </w:rPr>
              <w:t>P: +61 3 9703 2255 F: +61 3 9790 0677</w:t>
            </w:r>
          </w:p>
        </w:tc>
      </w:tr>
    </w:tbl>
    <w:p w14:paraId="105DF533" w14:textId="701E0651" w:rsidR="002507F0" w:rsidRPr="002507F0" w:rsidRDefault="002507F0" w:rsidP="002507F0">
      <w:pPr>
        <w:shd w:val="clear" w:color="auto" w:fill="FFFFFF"/>
        <w:spacing w:line="240" w:lineRule="atLeast"/>
        <w:rPr>
          <w:rFonts w:asciiTheme="minorBidi" w:eastAsia="Times New Roman" w:hAnsiTheme="minorBidi"/>
          <w:color w:val="176FC1"/>
          <w:sz w:val="24"/>
          <w:szCs w:val="24"/>
          <w:lang w:val="en-IL"/>
        </w:rPr>
      </w:pPr>
      <w:r w:rsidRPr="002507F0">
        <w:rPr>
          <w:rFonts w:asciiTheme="minorBidi" w:eastAsia="Times New Roman" w:hAnsiTheme="minorBidi"/>
          <w:color w:val="176FC1"/>
          <w:sz w:val="24"/>
          <w:szCs w:val="24"/>
          <w:lang w:val="en-IL"/>
        </w:rPr>
        <w:drawing>
          <wp:inline distT="0" distB="0" distL="0" distR="0" wp14:anchorId="0772834D" wp14:editId="4CB8FF11">
            <wp:extent cx="5273040" cy="518160"/>
            <wp:effectExtent l="0" t="0" r="3810" b="15240"/>
            <wp:docPr id="367916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46656" w14:textId="77777777" w:rsidR="002507F0" w:rsidRPr="002507F0" w:rsidRDefault="002507F0" w:rsidP="002507F0">
      <w:pPr>
        <w:shd w:val="clear" w:color="auto" w:fill="FFFFFF"/>
        <w:spacing w:line="240" w:lineRule="atLeast"/>
        <w:rPr>
          <w:rFonts w:asciiTheme="minorBidi" w:eastAsia="Times New Roman" w:hAnsiTheme="minorBidi"/>
          <w:color w:val="176FC1"/>
          <w:sz w:val="24"/>
          <w:szCs w:val="24"/>
          <w:lang w:val="en-IL"/>
        </w:rPr>
      </w:pPr>
    </w:p>
    <w:p w14:paraId="4021C0BB" w14:textId="77777777" w:rsidR="002507F0" w:rsidRPr="002507F0" w:rsidRDefault="002507F0" w:rsidP="002507F0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sectPr w:rsidR="002507F0" w:rsidRPr="002507F0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52980"/>
    <w:rsid w:val="001F32AF"/>
    <w:rsid w:val="002507F0"/>
    <w:rsid w:val="002536FD"/>
    <w:rsid w:val="003670D2"/>
    <w:rsid w:val="00371733"/>
    <w:rsid w:val="00543ECF"/>
    <w:rsid w:val="0060452B"/>
    <w:rsid w:val="006B6D20"/>
    <w:rsid w:val="006C6F18"/>
    <w:rsid w:val="007372EC"/>
    <w:rsid w:val="008750CB"/>
    <w:rsid w:val="008A26B1"/>
    <w:rsid w:val="009604FB"/>
    <w:rsid w:val="00A11C70"/>
    <w:rsid w:val="00AF1BB7"/>
    <w:rsid w:val="00B3537D"/>
    <w:rsid w:val="00C3576B"/>
    <w:rsid w:val="00C9731A"/>
    <w:rsid w:val="00CD581C"/>
    <w:rsid w:val="00F06BFA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styleId="UnresolvedMention">
    <w:name w:val="Unresolved Mention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07F0"/>
    <w:pPr>
      <w:spacing w:after="0" w:line="240" w:lineRule="auto"/>
    </w:pPr>
    <w:rPr>
      <w:rFonts w:ascii="Calibri" w:hAnsi="Calibri" w:cs="Calibri"/>
      <w:noProof w:val="0"/>
      <w:lang w:val="en-IL" w:eastAsia="en-IL" w:bidi="he-IL"/>
    </w:rPr>
  </w:style>
  <w:style w:type="character" w:customStyle="1" w:styleId="contentpasted2">
    <w:name w:val="contentpasted2"/>
    <w:basedOn w:val="DefaultParagraphFont"/>
    <w:rsid w:val="0025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cocargo.com.au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au.linkedin.com/linkedin" TargetMode="External"/><Relationship Id="rId26" Type="http://schemas.openxmlformats.org/officeDocument/2006/relationships/image" Target="cid:ad7749a2-990e-4230-92ce-099fb83104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utlook.office.com/mail/options/mail/messageContent" TargetMode="External"/><Relationship Id="rId7" Type="http://schemas.openxmlformats.org/officeDocument/2006/relationships/hyperlink" Target="http://www.transcocargo.lk/" TargetMode="External"/><Relationship Id="rId12" Type="http://schemas.openxmlformats.org/officeDocument/2006/relationships/hyperlink" Target="https://www.facebook.com/TranscoCargo" TargetMode="External"/><Relationship Id="rId17" Type="http://schemas.openxmlformats.org/officeDocument/2006/relationships/image" Target="cid:a7d40d24-73ae-47b6-bd10-b32ac3235672" TargetMode="External"/><Relationship Id="rId25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cid:03339209-38e8-4b1e-bd88-e7a026d8c5b3" TargetMode="External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cid:549fcbe8-8596-433f-b2b6-587706155aa3" TargetMode="External"/><Relationship Id="rId11" Type="http://schemas.openxmlformats.org/officeDocument/2006/relationships/image" Target="cid:25ec97c2-a3e5-4757-a731-6a51f9666705" TargetMode="External"/><Relationship Id="rId24" Type="http://schemas.openxmlformats.org/officeDocument/2006/relationships/hyperlink" Target="https://twitter.com/transcocargo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plus.google.com/114713508094571897750" TargetMode="External"/><Relationship Id="rId23" Type="http://schemas.openxmlformats.org/officeDocument/2006/relationships/image" Target="cid:98c0d965-84cb-4afe-8a68-a7f69f591bc1" TargetMode="External"/><Relationship Id="rId28" Type="http://schemas.openxmlformats.org/officeDocument/2006/relationships/image" Target="cid:6c034af0-b5f9-40f5-a530-f8f8a70c2142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hyperlink" Target="mailto:charitha@transcocargo.com.au" TargetMode="External"/><Relationship Id="rId9" Type="http://schemas.openxmlformats.org/officeDocument/2006/relationships/hyperlink" Target="https://www.instagram.com/transco_cargo/" TargetMode="External"/><Relationship Id="rId14" Type="http://schemas.openxmlformats.org/officeDocument/2006/relationships/image" Target="cid:cfaaeaa4-97df-4f00-a138-bdd8fcb1e2fe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image" Target="cid:8fdc5a6b-0aba-4c46-871e-7bbaf32c5f9c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15</cp:revision>
  <dcterms:created xsi:type="dcterms:W3CDTF">2020-11-20T10:01:00Z</dcterms:created>
  <dcterms:modified xsi:type="dcterms:W3CDTF">2023-07-25T09:06:00Z</dcterms:modified>
</cp:coreProperties>
</file>