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15DB" w14:textId="53B94347" w:rsidR="00FC7D2B" w:rsidRPr="00B858F3" w:rsidRDefault="00B858F3" w:rsidP="00B858F3">
      <w:pPr>
        <w:spacing w:after="0"/>
        <w:rPr>
          <w:rFonts w:asciiTheme="minorBidi" w:hAnsiTheme="minorBidi"/>
          <w:b/>
          <w:bCs/>
          <w:lang w:val="en-US"/>
        </w:rPr>
      </w:pPr>
      <w:r w:rsidRPr="00B858F3">
        <w:rPr>
          <w:rFonts w:asciiTheme="minorBidi" w:hAnsiTheme="minorBidi"/>
          <w:b/>
          <w:bCs/>
          <w:lang w:val="en-US"/>
        </w:rPr>
        <w:t>Rates include</w:t>
      </w:r>
    </w:p>
    <w:p w14:paraId="0556E75E" w14:textId="1FA5EA56" w:rsidR="00B858F3" w:rsidRDefault="00B858F3" w:rsidP="00B858F3">
      <w:pPr>
        <w:spacing w:after="0"/>
        <w:rPr>
          <w:rFonts w:asciiTheme="minorBidi" w:hAnsiTheme="minorBidi"/>
          <w:lang w:val="en-US"/>
        </w:rPr>
      </w:pPr>
      <w:r w:rsidRPr="00B858F3">
        <w:rPr>
          <w:rFonts w:asciiTheme="minorBidi" w:hAnsiTheme="minorBidi"/>
          <w:lang w:val="en-US"/>
        </w:rPr>
        <w:t>Import customs clearance</w:t>
      </w:r>
    </w:p>
    <w:p w14:paraId="3B1B992B" w14:textId="31947AB2" w:rsidR="00B858F3" w:rsidRDefault="00B858F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Import customs documentation</w:t>
      </w:r>
    </w:p>
    <w:p w14:paraId="2833DAD4" w14:textId="6D2FB4B6" w:rsidR="00B858F3" w:rsidRDefault="00B858F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Delivery to residence ( up to 2</w:t>
      </w:r>
      <w:r w:rsidRPr="00B858F3">
        <w:rPr>
          <w:rFonts w:asciiTheme="minorBidi" w:hAnsiTheme="minorBidi"/>
          <w:vertAlign w:val="superscript"/>
          <w:lang w:val="en-US"/>
        </w:rPr>
        <w:t>nd</w:t>
      </w:r>
      <w:r>
        <w:rPr>
          <w:rFonts w:asciiTheme="minorBidi" w:hAnsiTheme="minorBidi"/>
          <w:lang w:val="en-US"/>
        </w:rPr>
        <w:t xml:space="preserve"> floor )</w:t>
      </w:r>
    </w:p>
    <w:p w14:paraId="5A348D65" w14:textId="347F18F9" w:rsidR="00B858F3" w:rsidRDefault="00B858F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Unloading, packing, and removal of debris on the same day</w:t>
      </w:r>
    </w:p>
    <w:p w14:paraId="0AEDCFF1" w14:textId="604F0EF7" w:rsidR="00B858F3" w:rsidRDefault="00B858F3" w:rsidP="00B858F3">
      <w:pPr>
        <w:spacing w:after="0"/>
        <w:rPr>
          <w:rFonts w:asciiTheme="minorBidi" w:hAnsiTheme="minorBidi"/>
          <w:lang w:val="en-US"/>
        </w:rPr>
      </w:pPr>
    </w:p>
    <w:p w14:paraId="53FDFF55" w14:textId="036ECBBA" w:rsidR="00B858F3" w:rsidRPr="00B858F3" w:rsidRDefault="00B858F3" w:rsidP="00B858F3">
      <w:pPr>
        <w:spacing w:after="0"/>
        <w:rPr>
          <w:rFonts w:asciiTheme="minorBidi" w:hAnsiTheme="minorBidi"/>
          <w:b/>
          <w:bCs/>
          <w:lang w:val="en-US"/>
        </w:rPr>
      </w:pPr>
      <w:r w:rsidRPr="00B858F3">
        <w:rPr>
          <w:rFonts w:asciiTheme="minorBidi" w:hAnsiTheme="minorBidi"/>
          <w:b/>
          <w:bCs/>
          <w:lang w:val="en-US"/>
        </w:rPr>
        <w:t>Rates exclude</w:t>
      </w:r>
    </w:p>
    <w:p w14:paraId="2A5F85D6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Customs duty &amp; taxes/ port charges</w:t>
      </w:r>
    </w:p>
    <w:p w14:paraId="2D9E2CC6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DTHC and liner charges/ at actual</w:t>
      </w:r>
    </w:p>
    <w:p w14:paraId="28286D17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Approximate 438/ 20ft and 550/ 40ft USD</w:t>
      </w:r>
    </w:p>
    <w:p w14:paraId="31EDD7EF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DTHC/NVOCC/ De-consolidation fee for LCL shipments at</w:t>
      </w:r>
    </w:p>
    <w:p w14:paraId="0C81B7BB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Actuals/ Approximate $120/ $150 per CBM Minimum $450US</w:t>
      </w:r>
    </w:p>
    <w:p w14:paraId="6772347B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</w:p>
    <w:p w14:paraId="235451B0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Demurrage &amp; detention at actuals</w:t>
      </w:r>
    </w:p>
    <w:p w14:paraId="74CEA234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Insurance 3% on the declared value</w:t>
      </w:r>
    </w:p>
    <w:p w14:paraId="363199DB" w14:textId="77777777" w:rsidR="00146C8A" w:rsidRDefault="00146C8A" w:rsidP="00146C8A">
      <w:pPr>
        <w:spacing w:after="0"/>
        <w:rPr>
          <w:rFonts w:asciiTheme="minorBidi" w:hAnsiTheme="minorBidi"/>
          <w:highlight w:val="yellow"/>
          <w:lang w:val="en-US"/>
        </w:rPr>
      </w:pPr>
      <w:r w:rsidRPr="00146C8A">
        <w:rPr>
          <w:rFonts w:asciiTheme="minorBidi" w:hAnsiTheme="minorBidi"/>
          <w:lang w:val="en-US"/>
        </w:rPr>
        <w:t>Bank charges USD50</w:t>
      </w:r>
    </w:p>
    <w:p w14:paraId="27E82EDE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</w:p>
    <w:p w14:paraId="115AB8FE" w14:textId="77777777" w:rsidR="00146C8A" w:rsidRDefault="00146C8A" w:rsidP="00146C8A">
      <w:pPr>
        <w:spacing w:after="0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Additional charges</w:t>
      </w:r>
    </w:p>
    <w:p w14:paraId="6077A08B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Shuttle service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$150US</w:t>
      </w:r>
    </w:p>
    <w:p w14:paraId="6856DE25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Long carry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$250US</w:t>
      </w:r>
    </w:p>
    <w:p w14:paraId="67950FA0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Heavy items and piano</w:t>
      </w:r>
      <w:r>
        <w:rPr>
          <w:rFonts w:asciiTheme="minorBidi" w:hAnsiTheme="minorBidi"/>
          <w:lang w:val="en-US"/>
        </w:rPr>
        <w:tab/>
        <w:t>$200US</w:t>
      </w:r>
    </w:p>
    <w:p w14:paraId="4E196859" w14:textId="0519A39C" w:rsidR="00146C8A" w:rsidRDefault="00146C8A" w:rsidP="00146C8A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Delivery over 2</w:t>
      </w:r>
      <w:r>
        <w:rPr>
          <w:rFonts w:asciiTheme="minorBidi" w:hAnsiTheme="minorBidi"/>
          <w:vertAlign w:val="superscript"/>
          <w:lang w:val="en-US"/>
        </w:rPr>
        <w:t>nd</w:t>
      </w:r>
      <w:r>
        <w:rPr>
          <w:rFonts w:asciiTheme="minorBidi" w:hAnsiTheme="minorBidi"/>
          <w:lang w:val="en-US"/>
        </w:rPr>
        <w:t xml:space="preserve"> floor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$250US</w:t>
      </w:r>
    </w:p>
    <w:p w14:paraId="43A65C28" w14:textId="77777777" w:rsidR="00146C8A" w:rsidRDefault="00146C8A" w:rsidP="00146C8A">
      <w:pPr>
        <w:spacing w:after="0"/>
        <w:rPr>
          <w:rFonts w:asciiTheme="minorBidi" w:hAnsiTheme="minorBidi"/>
          <w:lang w:val="en-US"/>
        </w:rPr>
      </w:pPr>
    </w:p>
    <w:p w14:paraId="052082C0" w14:textId="77777777" w:rsidR="00146C8A" w:rsidRDefault="00146C8A" w:rsidP="00B858F3">
      <w:pPr>
        <w:spacing w:after="0"/>
        <w:rPr>
          <w:rFonts w:asciiTheme="minorBidi" w:hAnsiTheme="minorBidi"/>
          <w:lang w:val="en-US"/>
        </w:rPr>
      </w:pPr>
    </w:p>
    <w:p w14:paraId="226D4B83" w14:textId="604D234C" w:rsidR="00B858F3" w:rsidRDefault="00B858F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Thanks and regards,</w:t>
      </w:r>
    </w:p>
    <w:p w14:paraId="77C206A5" w14:textId="77777777" w:rsidR="00356E63" w:rsidRDefault="00356E63" w:rsidP="00B858F3">
      <w:pPr>
        <w:spacing w:after="0"/>
        <w:rPr>
          <w:rFonts w:asciiTheme="minorBidi" w:hAnsiTheme="minorBidi"/>
          <w:lang w:val="en-US"/>
        </w:rPr>
      </w:pPr>
    </w:p>
    <w:p w14:paraId="4F6FD90D" w14:textId="77777777" w:rsidR="00356E63" w:rsidRDefault="00356E63" w:rsidP="00B858F3">
      <w:pPr>
        <w:spacing w:after="0"/>
        <w:rPr>
          <w:rFonts w:asciiTheme="minorBidi" w:hAnsiTheme="minorBidi"/>
          <w:lang w:val="en-US"/>
        </w:rPr>
      </w:pPr>
    </w:p>
    <w:p w14:paraId="79979114" w14:textId="4DBC739A" w:rsidR="00356E63" w:rsidRDefault="00356E6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Johnson Sanny</w:t>
      </w:r>
    </w:p>
    <w:p w14:paraId="4240A055" w14:textId="73DB69ED" w:rsidR="00356E63" w:rsidRDefault="00356E6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Aqua Relocations</w:t>
      </w:r>
    </w:p>
    <w:p w14:paraId="76662B65" w14:textId="2DDDF6D3" w:rsidR="00356E63" w:rsidRDefault="00356E63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Div. of: AQUA GLOBAL LOGISTICS</w:t>
      </w:r>
      <w:r w:rsidR="000B3485">
        <w:rPr>
          <w:rFonts w:asciiTheme="minorBidi" w:hAnsiTheme="minorBidi"/>
          <w:lang w:val="en-US"/>
        </w:rPr>
        <w:t xml:space="preserve"> WLL</w:t>
      </w:r>
    </w:p>
    <w:p w14:paraId="7E800283" w14:textId="30478108" w:rsidR="000B3485" w:rsidRDefault="000B3485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Office – 694, Markaz Almana Building, Airport Road</w:t>
      </w:r>
    </w:p>
    <w:p w14:paraId="770B2EF1" w14:textId="351C7E86" w:rsidR="000B3485" w:rsidRDefault="000B3485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Bld. No#100, Street No.310, Zone No.26, Doha, State of Qatar</w:t>
      </w:r>
    </w:p>
    <w:p w14:paraId="6863C61F" w14:textId="01DED826" w:rsidR="00B527F8" w:rsidRDefault="00B527F8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M: +974 33555109 / T: +974 44420</w:t>
      </w:r>
      <w:r w:rsidR="005236B8">
        <w:rPr>
          <w:rFonts w:asciiTheme="minorBidi" w:hAnsiTheme="minorBidi"/>
          <w:lang w:val="en-US"/>
        </w:rPr>
        <w:t>833</w:t>
      </w:r>
    </w:p>
    <w:p w14:paraId="4F0BFDA9" w14:textId="3B36D6D2" w:rsidR="005236B8" w:rsidRDefault="005236B8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E: </w:t>
      </w:r>
      <w:hyperlink r:id="rId4" w:history="1">
        <w:r w:rsidR="00D365A2" w:rsidRPr="00166668">
          <w:rPr>
            <w:rStyle w:val="Hyperlink"/>
            <w:rFonts w:asciiTheme="minorBidi" w:hAnsiTheme="minorBidi"/>
            <w:lang w:val="en-US"/>
          </w:rPr>
          <w:t>relomgr.doh@aquarelocations.com</w:t>
        </w:r>
      </w:hyperlink>
      <w:r w:rsidR="00D365A2">
        <w:rPr>
          <w:rFonts w:asciiTheme="minorBidi" w:hAnsiTheme="minorBidi"/>
          <w:lang w:val="en-US"/>
        </w:rPr>
        <w:t xml:space="preserve"> / W: </w:t>
      </w:r>
      <w:hyperlink r:id="rId5" w:history="1">
        <w:r w:rsidR="00D365A2" w:rsidRPr="00166668">
          <w:rPr>
            <w:rStyle w:val="Hyperlink"/>
            <w:rFonts w:asciiTheme="minorBidi" w:hAnsiTheme="minorBidi"/>
            <w:lang w:val="en-US"/>
          </w:rPr>
          <w:t>www.aquarelocations.com</w:t>
        </w:r>
      </w:hyperlink>
    </w:p>
    <w:p w14:paraId="4C3550C6" w14:textId="4DC0AC3B" w:rsidR="00D365A2" w:rsidRDefault="00D365A2" w:rsidP="00B858F3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A: Offices – Qatar, Bahrain, Oman, UAE – Associate company in INDIA</w:t>
      </w:r>
    </w:p>
    <w:p w14:paraId="711F6E5E" w14:textId="13EEA6F4" w:rsidR="006C77A7" w:rsidRDefault="00D74F46" w:rsidP="00D74F46">
      <w:pPr>
        <w:spacing w:after="0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Members: IAM / IMA / PAIMA / ARA / GEM network / WCA</w:t>
      </w:r>
    </w:p>
    <w:p w14:paraId="16F9B061" w14:textId="57EE6ED9" w:rsidR="00B858F3" w:rsidRDefault="00B858F3" w:rsidP="00B858F3">
      <w:pPr>
        <w:spacing w:after="0"/>
        <w:rPr>
          <w:rFonts w:asciiTheme="minorBidi" w:hAnsiTheme="minorBidi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55778AA" wp14:editId="1E6B8712">
            <wp:extent cx="2004060" cy="739140"/>
            <wp:effectExtent l="0" t="0" r="0" b="0"/>
            <wp:docPr id="1" name="Picture 1" descr="https://lh4.googleusercontent.com/zVeAZOYKXpJTb-gS7QCzkEk6LL0uFQl661QMpQB1TU0W3P1JO-0GECw6xCFoQq0atDgF164G0Qr5bMkLm7i_IsWGBQVUjdYEI54IyFe9rrPPpi8Wj51J27rc1_O73cSd1kKLUS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zVeAZOYKXpJTb-gS7QCzkEk6LL0uFQl661QMpQB1TU0W3P1JO-0GECw6xCFoQq0atDgF164G0Qr5bMkLm7i_IsWGBQVUjdYEI54IyFe9rrPPpi8Wj51J27rc1_O73cSd1kKLUSZ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F64F" w14:textId="77777777" w:rsidR="00B858F3" w:rsidRPr="00B858F3" w:rsidRDefault="00B858F3" w:rsidP="00B858F3">
      <w:pPr>
        <w:spacing w:after="0"/>
        <w:rPr>
          <w:rFonts w:asciiTheme="minorBidi" w:hAnsiTheme="minorBidi"/>
          <w:lang w:val="en-US"/>
        </w:rPr>
      </w:pPr>
    </w:p>
    <w:p w14:paraId="59A46554" w14:textId="77777777" w:rsidR="00B858F3" w:rsidRDefault="00B858F3" w:rsidP="00B858F3">
      <w:pPr>
        <w:spacing w:after="0"/>
        <w:rPr>
          <w:rFonts w:asciiTheme="minorBidi" w:hAnsiTheme="minorBidi"/>
          <w:lang w:val="en-US"/>
        </w:rPr>
      </w:pPr>
    </w:p>
    <w:p w14:paraId="4778BD55" w14:textId="77777777" w:rsidR="00B858F3" w:rsidRPr="00B858F3" w:rsidRDefault="00B858F3" w:rsidP="00B858F3">
      <w:pPr>
        <w:spacing w:after="0"/>
        <w:rPr>
          <w:rFonts w:asciiTheme="minorBidi" w:hAnsiTheme="minorBidi"/>
          <w:lang w:val="en-US"/>
        </w:rPr>
      </w:pPr>
    </w:p>
    <w:p w14:paraId="501AFE09" w14:textId="618DD7FC" w:rsidR="00B858F3" w:rsidRPr="00B858F3" w:rsidRDefault="00B858F3" w:rsidP="00B858F3">
      <w:pPr>
        <w:spacing w:after="0"/>
        <w:rPr>
          <w:rFonts w:asciiTheme="minorBidi" w:hAnsiTheme="minorBidi"/>
          <w:lang w:val="en-US"/>
        </w:rPr>
      </w:pPr>
    </w:p>
    <w:sectPr w:rsidR="00B858F3" w:rsidRPr="00B8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3"/>
    <w:rsid w:val="000B3485"/>
    <w:rsid w:val="00146C8A"/>
    <w:rsid w:val="00356E63"/>
    <w:rsid w:val="005236B8"/>
    <w:rsid w:val="006C77A7"/>
    <w:rsid w:val="008D18AE"/>
    <w:rsid w:val="00B527F8"/>
    <w:rsid w:val="00B858F3"/>
    <w:rsid w:val="00D365A2"/>
    <w:rsid w:val="00D74F46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4CE9"/>
  <w15:chartTrackingRefBased/>
  <w15:docId w15:val="{B3E1E455-37DE-4C58-AEF6-BD704D95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858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quarelocations.com" TargetMode="External"/><Relationship Id="rId4" Type="http://schemas.openxmlformats.org/officeDocument/2006/relationships/hyperlink" Target="mailto:relomgr.doh@aquarelo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10</cp:revision>
  <dcterms:created xsi:type="dcterms:W3CDTF">2021-06-09T05:41:00Z</dcterms:created>
  <dcterms:modified xsi:type="dcterms:W3CDTF">2022-08-09T13:03:00Z</dcterms:modified>
</cp:coreProperties>
</file>