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59042" w14:textId="7D045C8B" w:rsidR="00307083" w:rsidRDefault="00382D30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E93756">
        <w:t>Page 1 of 2</w:t>
      </w:r>
    </w:p>
    <w:p w14:paraId="0BCBF59E" w14:textId="77777777" w:rsidR="00DD4DA4" w:rsidRDefault="00DD4DA4"/>
    <w:p w14:paraId="2A9A665F" w14:textId="77777777" w:rsidR="00DD4DA4" w:rsidRDefault="00DD4DA4">
      <w:r>
        <w:t>IMPORTANT</w:t>
      </w:r>
    </w:p>
    <w:p w14:paraId="52062FA9" w14:textId="77777777" w:rsidR="00596E51" w:rsidRPr="00596E51" w:rsidRDefault="00596E51" w:rsidP="00596E51">
      <w:pPr>
        <w:widowControl/>
        <w:numPr>
          <w:ilvl w:val="0"/>
          <w:numId w:val="5"/>
        </w:numPr>
        <w:ind w:left="-240"/>
        <w:jc w:val="left"/>
        <w:textAlignment w:val="baseline"/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</w:pPr>
      <w:r w:rsidRPr="00596E51"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  <w:t>Two Customs declaration forms must be completed in duplicate for unaccompanied articles.</w:t>
      </w:r>
    </w:p>
    <w:p w14:paraId="525F585C" w14:textId="77777777" w:rsidR="00596E51" w:rsidRPr="00596E51" w:rsidRDefault="00596E51" w:rsidP="00596E51">
      <w:pPr>
        <w:widowControl/>
        <w:numPr>
          <w:ilvl w:val="1"/>
          <w:numId w:val="5"/>
        </w:numPr>
        <w:ind w:left="-240"/>
        <w:jc w:val="left"/>
        <w:textAlignment w:val="baseline"/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</w:pPr>
      <w:r w:rsidRPr="00596E51"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  <w:t>Both forms must be submitted to the officials at the accompanied baggage inspection area upon arrival in Japan.</w:t>
      </w:r>
    </w:p>
    <w:p w14:paraId="2ECDA5D4" w14:textId="77777777" w:rsidR="00596E51" w:rsidRPr="00596E51" w:rsidRDefault="00596E51" w:rsidP="00596E51">
      <w:pPr>
        <w:widowControl/>
        <w:numPr>
          <w:ilvl w:val="1"/>
          <w:numId w:val="5"/>
        </w:numPr>
        <w:ind w:left="-240"/>
        <w:jc w:val="left"/>
        <w:textAlignment w:val="baseline"/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</w:pPr>
      <w:r w:rsidRPr="00596E51"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  <w:t>One is used as the Customs record and the duplicate will be returned with an official seal.</w:t>
      </w:r>
    </w:p>
    <w:p w14:paraId="225F78C7" w14:textId="77777777" w:rsidR="00596E51" w:rsidRPr="00596E51" w:rsidRDefault="00596E51" w:rsidP="00596E51">
      <w:pPr>
        <w:widowControl/>
        <w:numPr>
          <w:ilvl w:val="0"/>
          <w:numId w:val="5"/>
        </w:numPr>
        <w:ind w:left="-240"/>
        <w:jc w:val="left"/>
        <w:textAlignment w:val="baseline"/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</w:pPr>
      <w:r w:rsidRPr="00596E51"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  <w:t>This certified duplicate is required for clearance of the unaccompanied articles and shipments.</w:t>
      </w:r>
    </w:p>
    <w:p w14:paraId="1DE07783" w14:textId="28516691" w:rsidR="00596E51" w:rsidRPr="00596E51" w:rsidRDefault="00596E51" w:rsidP="00596E51">
      <w:pPr>
        <w:widowControl/>
        <w:numPr>
          <w:ilvl w:val="0"/>
          <w:numId w:val="5"/>
        </w:numPr>
        <w:ind w:left="-240"/>
        <w:jc w:val="left"/>
        <w:textAlignment w:val="baseline"/>
      </w:pPr>
      <w:r w:rsidRPr="00596E51"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  <w:t>In the event th</w:t>
      </w:r>
      <w:r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  <w:t>is</w:t>
      </w:r>
      <w:r w:rsidRPr="00596E51"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  <w:t xml:space="preserve"> form is not completed and certified by Customs officials upon entry, the shipment may be subject to duties and taxes.</w:t>
      </w:r>
    </w:p>
    <w:p w14:paraId="1D9A222B" w14:textId="310272E6" w:rsidR="00AD1A41" w:rsidRDefault="00596E51" w:rsidP="00596E51">
      <w:pPr>
        <w:widowControl/>
        <w:numPr>
          <w:ilvl w:val="0"/>
          <w:numId w:val="5"/>
        </w:numPr>
        <w:ind w:left="-240"/>
        <w:jc w:val="left"/>
        <w:textAlignment w:val="baseline"/>
      </w:pPr>
      <w:r>
        <w:rPr>
          <w:rFonts w:ascii="Trebuchet MS" w:eastAsia="ＭＳ Ｐゴシック" w:hAnsi="Trebuchet MS" w:cs="ＭＳ Ｐゴシック" w:hint="eastAsia"/>
          <w:color w:val="333333"/>
          <w:kern w:val="0"/>
          <w:sz w:val="18"/>
          <w:szCs w:val="18"/>
        </w:rPr>
        <w:t>T</w:t>
      </w:r>
      <w:r>
        <w:rPr>
          <w:rFonts w:ascii="Trebuchet MS" w:eastAsia="ＭＳ Ｐゴシック" w:hAnsi="Trebuchet MS" w:cs="ＭＳ Ｐゴシック"/>
          <w:color w:val="333333"/>
          <w:kern w:val="0"/>
          <w:sz w:val="18"/>
          <w:szCs w:val="18"/>
        </w:rPr>
        <w:t>he Japanese Customs Forms are distributed in-flight to Japan by the airplane flight crew attendants.</w:t>
      </w:r>
    </w:p>
    <w:p w14:paraId="6B21677C" w14:textId="294E8B72" w:rsidR="00596E51" w:rsidRDefault="00596E51" w:rsidP="00596E51"/>
    <w:p w14:paraId="021C2F5D" w14:textId="77777777" w:rsidR="00E93756" w:rsidRDefault="00F042D8" w:rsidP="00596E51">
      <w:r>
        <w:rPr>
          <w:rFonts w:hint="eastAsia"/>
          <w:noProof/>
        </w:rPr>
        <w:drawing>
          <wp:inline distT="0" distB="0" distL="0" distR="0" wp14:anchorId="6EDE2BB9" wp14:editId="1DAC0D63">
            <wp:extent cx="2790825" cy="372274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99" cy="37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82C6" w14:textId="77777777" w:rsidR="00E93756" w:rsidRDefault="00E93756" w:rsidP="00596E51"/>
    <w:p w14:paraId="63E38885" w14:textId="77777777" w:rsidR="00E93756" w:rsidRDefault="00E93756" w:rsidP="00596E51"/>
    <w:p w14:paraId="3648CE3A" w14:textId="77777777" w:rsidR="00E93756" w:rsidRDefault="00E93756" w:rsidP="00596E51"/>
    <w:p w14:paraId="714E088D" w14:textId="3611F891" w:rsidR="00E93756" w:rsidRDefault="00E93756" w:rsidP="00E93756">
      <w:pPr>
        <w:ind w:firstLineChars="3550" w:firstLine="7455"/>
      </w:pPr>
      <w:r>
        <w:lastRenderedPageBreak/>
        <w:t>Page 2 of 2</w:t>
      </w:r>
    </w:p>
    <w:p w14:paraId="454862B7" w14:textId="0E51C061" w:rsidR="00F042D8" w:rsidRDefault="00F042D8" w:rsidP="00596E51">
      <w:r>
        <w:rPr>
          <w:rFonts w:hint="eastAsia"/>
          <w:noProof/>
        </w:rPr>
        <w:drawing>
          <wp:inline distT="0" distB="0" distL="0" distR="0" wp14:anchorId="581521AF" wp14:editId="5198297B">
            <wp:extent cx="5416550" cy="4105250"/>
            <wp:effectExtent l="133350" t="114300" r="127000" b="16256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39" cy="4158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37E859" w14:textId="6392242E" w:rsidR="00596E51" w:rsidRDefault="00596E51" w:rsidP="00596E51">
      <w:pPr>
        <w:tabs>
          <w:tab w:val="left" w:pos="3135"/>
        </w:tabs>
      </w:pPr>
      <w:r>
        <w:tab/>
      </w:r>
    </w:p>
    <w:p w14:paraId="7882F71D" w14:textId="77777777" w:rsidR="00E93756" w:rsidRPr="00596E51" w:rsidRDefault="00E93756" w:rsidP="00596E51">
      <w:pPr>
        <w:tabs>
          <w:tab w:val="left" w:pos="3135"/>
        </w:tabs>
      </w:pPr>
    </w:p>
    <w:sectPr w:rsidR="00E93756" w:rsidRPr="00596E51">
      <w:headerReference w:type="default" r:id="rId9"/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09A1B" w14:textId="77777777" w:rsidR="00146458" w:rsidRDefault="00146458" w:rsidP="00307083">
      <w:r>
        <w:separator/>
      </w:r>
    </w:p>
  </w:endnote>
  <w:endnote w:type="continuationSeparator" w:id="0">
    <w:p w14:paraId="1C829427" w14:textId="77777777" w:rsidR="00146458" w:rsidRDefault="00146458" w:rsidP="0030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17706" w14:textId="77777777" w:rsidR="00D07D1C" w:rsidRPr="00BF10E0" w:rsidRDefault="00D07D1C" w:rsidP="00D07D1C">
    <w:pPr>
      <w:pStyle w:val="a5"/>
      <w:jc w:val="center"/>
      <w:rPr>
        <w:sz w:val="18"/>
        <w:szCs w:val="18"/>
      </w:rPr>
    </w:pPr>
    <w:r w:rsidRPr="00BF10E0">
      <w:rPr>
        <w:sz w:val="18"/>
        <w:szCs w:val="18"/>
      </w:rPr>
      <w:t xml:space="preserve">E-Mail </w:t>
    </w:r>
    <w:proofErr w:type="gramStart"/>
    <w:r w:rsidRPr="00BF10E0">
      <w:rPr>
        <w:sz w:val="18"/>
        <w:szCs w:val="18"/>
      </w:rPr>
      <w:t>address :</w:t>
    </w:r>
    <w:proofErr w:type="gramEnd"/>
    <w:r w:rsidRPr="00BF10E0">
      <w:rPr>
        <w:sz w:val="18"/>
        <w:szCs w:val="18"/>
      </w:rPr>
      <w:t xml:space="preserve"> </w:t>
    </w:r>
    <w:hyperlink r:id="rId1" w:history="1">
      <w:r w:rsidRPr="00BF10E0">
        <w:rPr>
          <w:rStyle w:val="a7"/>
          <w:sz w:val="18"/>
          <w:szCs w:val="18"/>
        </w:rPr>
        <w:t>danielkuss@intlmovhl.com</w:t>
      </w:r>
    </w:hyperlink>
  </w:p>
  <w:p w14:paraId="1E000C54" w14:textId="77777777" w:rsidR="00D07D1C" w:rsidRDefault="00BF10E0" w:rsidP="00D07D1C">
    <w:pPr>
      <w:pStyle w:val="a5"/>
      <w:jc w:val="center"/>
      <w:rPr>
        <w:sz w:val="18"/>
        <w:szCs w:val="18"/>
      </w:rPr>
    </w:pPr>
    <w:r w:rsidRPr="00BF10E0">
      <w:rPr>
        <w:sz w:val="18"/>
        <w:szCs w:val="18"/>
      </w:rPr>
      <w:t>Mobile +81 (0)81-7154-5963 = Primary 7/24</w:t>
    </w:r>
  </w:p>
  <w:p w14:paraId="02E5C29E" w14:textId="77777777" w:rsidR="00BF10E0" w:rsidRDefault="00BF10E0" w:rsidP="00D07D1C">
    <w:pPr>
      <w:pStyle w:val="a5"/>
      <w:jc w:val="center"/>
      <w:rPr>
        <w:sz w:val="18"/>
        <w:szCs w:val="18"/>
      </w:rPr>
    </w:pPr>
    <w:r>
      <w:rPr>
        <w:rFonts w:hint="eastAsia"/>
        <w:sz w:val="18"/>
        <w:szCs w:val="18"/>
      </w:rPr>
      <w:t>T</w:t>
    </w:r>
    <w:r>
      <w:rPr>
        <w:sz w:val="18"/>
        <w:szCs w:val="18"/>
      </w:rPr>
      <w:t>elephone +81 (0)46-876-6726 = Mon – Friday 9AM to 5:30PM</w:t>
    </w:r>
  </w:p>
  <w:p w14:paraId="4367E18B" w14:textId="77777777" w:rsidR="00BF10E0" w:rsidRPr="00BF10E0" w:rsidRDefault="00BF10E0" w:rsidP="00D07D1C">
    <w:pPr>
      <w:pStyle w:val="a5"/>
      <w:jc w:val="center"/>
      <w:rPr>
        <w:sz w:val="18"/>
        <w:szCs w:val="18"/>
      </w:rPr>
    </w:pPr>
    <w:r>
      <w:rPr>
        <w:rFonts w:hint="eastAsia"/>
        <w:sz w:val="18"/>
        <w:szCs w:val="18"/>
      </w:rPr>
      <w:t>W</w:t>
    </w:r>
    <w:r>
      <w:rPr>
        <w:sz w:val="18"/>
        <w:szCs w:val="18"/>
      </w:rPr>
      <w:t xml:space="preserve">ebsite = </w:t>
    </w:r>
    <w:hyperlink r:id="rId2" w:history="1">
      <w:r w:rsidRPr="00645519">
        <w:rPr>
          <w:rStyle w:val="a7"/>
          <w:sz w:val="18"/>
          <w:szCs w:val="18"/>
        </w:rPr>
        <w:t>https://intlmovhl.com</w:t>
      </w:r>
    </w:hyperlink>
    <w:r>
      <w:rPr>
        <w:sz w:val="18"/>
        <w:szCs w:val="18"/>
      </w:rPr>
      <w:t xml:space="preserve"> </w:t>
    </w:r>
  </w:p>
  <w:p w14:paraId="0344698B" w14:textId="77777777" w:rsidR="00BF10E0" w:rsidRPr="00D07D1C" w:rsidRDefault="00BF10E0" w:rsidP="00D07D1C">
    <w:pPr>
      <w:pStyle w:val="a5"/>
      <w:jc w:val="center"/>
    </w:pPr>
  </w:p>
  <w:p w14:paraId="7291AE05" w14:textId="77777777" w:rsidR="00307083" w:rsidRDefault="003070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7560E" w14:textId="77777777" w:rsidR="00146458" w:rsidRDefault="00146458" w:rsidP="00307083">
      <w:r>
        <w:separator/>
      </w:r>
    </w:p>
  </w:footnote>
  <w:footnote w:type="continuationSeparator" w:id="0">
    <w:p w14:paraId="52846EB1" w14:textId="77777777" w:rsidR="00146458" w:rsidRDefault="00146458" w:rsidP="00307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59BFB" w14:textId="7BD4A707" w:rsidR="00634CDC" w:rsidRPr="00634CDC" w:rsidRDefault="00307083" w:rsidP="00A22370">
    <w:pPr>
      <w:pStyle w:val="a3"/>
      <w:rPr>
        <w:b/>
        <w:bCs/>
        <w:sz w:val="22"/>
      </w:rPr>
    </w:pPr>
    <w:r>
      <w:rPr>
        <w:noProof/>
      </w:rPr>
      <w:drawing>
        <wp:inline distT="0" distB="0" distL="0" distR="0" wp14:anchorId="5104DF78" wp14:editId="42FDE279">
          <wp:extent cx="990600" cy="575988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136" cy="593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A22370">
      <w:rPr>
        <w:b/>
        <w:bCs/>
        <w:sz w:val="22"/>
      </w:rPr>
      <w:t xml:space="preserve">Japanese Customs Form </w:t>
    </w:r>
    <w:r w:rsidR="00634CDC">
      <w:rPr>
        <w:b/>
        <w:bCs/>
        <w:sz w:val="22"/>
      </w:rPr>
      <w:t xml:space="preserve">- </w:t>
    </w:r>
    <w:r w:rsidR="00A22370">
      <w:rPr>
        <w:b/>
        <w:bCs/>
        <w:sz w:val="22"/>
      </w:rPr>
      <w:t>Example</w:t>
    </w:r>
  </w:p>
  <w:p w14:paraId="4ACD003D" w14:textId="78671E39" w:rsidR="00307083" w:rsidRPr="00D07D1C" w:rsidRDefault="00307083" w:rsidP="00D07D1C">
    <w:pPr>
      <w:pStyle w:val="a3"/>
      <w:ind w:firstLineChars="1650" w:firstLine="3465"/>
      <w:jc w:val="cent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A5D8A"/>
    <w:multiLevelType w:val="hybridMultilevel"/>
    <w:tmpl w:val="6270FA5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 w15:restartNumberingAfterBreak="0">
    <w:nsid w:val="1DDB05C1"/>
    <w:multiLevelType w:val="hybridMultilevel"/>
    <w:tmpl w:val="F4E454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91066ED"/>
    <w:multiLevelType w:val="hybridMultilevel"/>
    <w:tmpl w:val="C142A4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5BB20250"/>
    <w:multiLevelType w:val="multilevel"/>
    <w:tmpl w:val="C120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BE07400"/>
    <w:multiLevelType w:val="hybridMultilevel"/>
    <w:tmpl w:val="F954C7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083"/>
    <w:rsid w:val="00040B66"/>
    <w:rsid w:val="000D5AD0"/>
    <w:rsid w:val="000E08CD"/>
    <w:rsid w:val="00146458"/>
    <w:rsid w:val="00160102"/>
    <w:rsid w:val="00160EFE"/>
    <w:rsid w:val="00307083"/>
    <w:rsid w:val="00382D30"/>
    <w:rsid w:val="003862BC"/>
    <w:rsid w:val="00481456"/>
    <w:rsid w:val="004E0AC5"/>
    <w:rsid w:val="00521A6A"/>
    <w:rsid w:val="00596E51"/>
    <w:rsid w:val="00634CDC"/>
    <w:rsid w:val="00782E6B"/>
    <w:rsid w:val="00910924"/>
    <w:rsid w:val="00936B6F"/>
    <w:rsid w:val="00A22370"/>
    <w:rsid w:val="00AD1A41"/>
    <w:rsid w:val="00AE3103"/>
    <w:rsid w:val="00B644EC"/>
    <w:rsid w:val="00BC2E72"/>
    <w:rsid w:val="00BF10E0"/>
    <w:rsid w:val="00C81E62"/>
    <w:rsid w:val="00D07D1C"/>
    <w:rsid w:val="00D466D8"/>
    <w:rsid w:val="00DD4DA4"/>
    <w:rsid w:val="00DD5EBE"/>
    <w:rsid w:val="00E93756"/>
    <w:rsid w:val="00EA0FCE"/>
    <w:rsid w:val="00F042D8"/>
    <w:rsid w:val="00F3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99DC60"/>
  <w15:chartTrackingRefBased/>
  <w15:docId w15:val="{1D6023C5-A9EA-43F5-B8BB-80CE469D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F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0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7083"/>
  </w:style>
  <w:style w:type="paragraph" w:styleId="a5">
    <w:name w:val="footer"/>
    <w:basedOn w:val="a"/>
    <w:link w:val="a6"/>
    <w:uiPriority w:val="99"/>
    <w:unhideWhenUsed/>
    <w:rsid w:val="003070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7083"/>
  </w:style>
  <w:style w:type="character" w:styleId="a7">
    <w:name w:val="Hyperlink"/>
    <w:basedOn w:val="a0"/>
    <w:uiPriority w:val="99"/>
    <w:unhideWhenUsed/>
    <w:rsid w:val="00D07D1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07D1C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DD5EB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3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intlmovhl.com" TargetMode="External"/><Relationship Id="rId1" Type="http://schemas.openxmlformats.org/officeDocument/2006/relationships/hyperlink" Target="mailto:danielkuss@intlmovh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Kuss</dc:creator>
  <cp:keywords/>
  <dc:description/>
  <cp:lastModifiedBy>Daniel Kuss</cp:lastModifiedBy>
  <cp:revision>2</cp:revision>
  <cp:lastPrinted>2020-01-06T05:21:00Z</cp:lastPrinted>
  <dcterms:created xsi:type="dcterms:W3CDTF">2020-01-08T09:22:00Z</dcterms:created>
  <dcterms:modified xsi:type="dcterms:W3CDTF">2020-01-08T09:22:00Z</dcterms:modified>
</cp:coreProperties>
</file>