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789D03" w14:textId="77777777" w:rsidR="0078387B" w:rsidRDefault="00BE56E6">
      <w:pPr>
        <w:spacing w:line="192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168" behindDoc="1" locked="0" layoutInCell="1" allowOverlap="1" wp14:anchorId="71592EB7" wp14:editId="056223A9">
            <wp:simplePos x="0" y="0"/>
            <wp:positionH relativeFrom="page">
              <wp:posOffset>569595</wp:posOffset>
            </wp:positionH>
            <wp:positionV relativeFrom="page">
              <wp:posOffset>173355</wp:posOffset>
            </wp:positionV>
            <wp:extent cx="6539865" cy="67373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865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3820"/>
        <w:gridCol w:w="1280"/>
        <w:gridCol w:w="3700"/>
      </w:tblGrid>
      <w:tr w:rsidR="0078387B" w14:paraId="770AAC2F" w14:textId="77777777">
        <w:trPr>
          <w:trHeight w:val="253"/>
        </w:trPr>
        <w:tc>
          <w:tcPr>
            <w:tcW w:w="1460" w:type="dxa"/>
            <w:shd w:val="clear" w:color="auto" w:fill="auto"/>
            <w:vAlign w:val="bottom"/>
          </w:tcPr>
          <w:p w14:paraId="302C7626" w14:textId="77777777" w:rsidR="006F4ABD" w:rsidRDefault="006F4ABD">
            <w:pPr>
              <w:spacing w:line="0" w:lineRule="atLeast"/>
              <w:rPr>
                <w:rFonts w:ascii="Arial" w:eastAsia="Arial" w:hAnsi="Arial"/>
                <w:b/>
                <w:i/>
                <w:sz w:val="22"/>
              </w:rPr>
            </w:pPr>
          </w:p>
          <w:p w14:paraId="34BD6586" w14:textId="77777777" w:rsidR="006F4ABD" w:rsidRDefault="006F4ABD">
            <w:pPr>
              <w:spacing w:line="0" w:lineRule="atLeast"/>
              <w:rPr>
                <w:rFonts w:ascii="Arial" w:eastAsia="Arial" w:hAnsi="Arial"/>
                <w:b/>
                <w:i/>
                <w:sz w:val="22"/>
              </w:rPr>
            </w:pPr>
          </w:p>
          <w:p w14:paraId="60EC97B9" w14:textId="77777777" w:rsidR="0078387B" w:rsidRDefault="0078387B">
            <w:pPr>
              <w:spacing w:line="0" w:lineRule="atLeast"/>
              <w:rPr>
                <w:rFonts w:ascii="Arial" w:eastAsia="Arial" w:hAnsi="Arial"/>
                <w:b/>
                <w:i/>
                <w:sz w:val="22"/>
              </w:rPr>
            </w:pPr>
            <w:proofErr w:type="spellStart"/>
            <w:r>
              <w:rPr>
                <w:rFonts w:ascii="Arial" w:eastAsia="Arial" w:hAnsi="Arial"/>
                <w:b/>
                <w:i/>
                <w:sz w:val="22"/>
              </w:rPr>
              <w:t>QuoteRef</w:t>
            </w:r>
            <w:proofErr w:type="spellEnd"/>
          </w:p>
        </w:tc>
        <w:tc>
          <w:tcPr>
            <w:tcW w:w="3820" w:type="dxa"/>
            <w:shd w:val="clear" w:color="auto" w:fill="auto"/>
            <w:vAlign w:val="bottom"/>
          </w:tcPr>
          <w:p w14:paraId="6F859070" w14:textId="77777777" w:rsidR="0078387B" w:rsidRDefault="0078387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980" w:type="dxa"/>
            <w:gridSpan w:val="2"/>
            <w:shd w:val="clear" w:color="auto" w:fill="auto"/>
            <w:vAlign w:val="bottom"/>
          </w:tcPr>
          <w:p w14:paraId="7202F8AB" w14:textId="77777777" w:rsidR="0078387B" w:rsidRDefault="0078387B">
            <w:pPr>
              <w:spacing w:line="0" w:lineRule="atLeast"/>
              <w:ind w:left="580"/>
              <w:rPr>
                <w:rFonts w:ascii="Arial" w:eastAsia="Arial" w:hAnsi="Arial"/>
                <w:b/>
                <w:i/>
                <w:sz w:val="22"/>
              </w:rPr>
            </w:pPr>
            <w:r>
              <w:rPr>
                <w:rFonts w:ascii="Arial" w:eastAsia="Arial" w:hAnsi="Arial"/>
                <w:b/>
                <w:i/>
                <w:sz w:val="22"/>
              </w:rPr>
              <w:t>Quote</w:t>
            </w:r>
          </w:p>
        </w:tc>
      </w:tr>
      <w:tr w:rsidR="0078387B" w14:paraId="5BEB7FA5" w14:textId="77777777">
        <w:trPr>
          <w:trHeight w:val="267"/>
        </w:trPr>
        <w:tc>
          <w:tcPr>
            <w:tcW w:w="1460" w:type="dxa"/>
            <w:shd w:val="clear" w:color="auto" w:fill="auto"/>
            <w:vAlign w:val="bottom"/>
          </w:tcPr>
          <w:p w14:paraId="6F7C6ED9" w14:textId="77777777" w:rsidR="0078387B" w:rsidRDefault="0078387B">
            <w:pPr>
              <w:spacing w:line="0" w:lineRule="atLeast"/>
              <w:rPr>
                <w:rFonts w:ascii="Arial" w:eastAsia="Arial" w:hAnsi="Arial"/>
                <w:b/>
                <w:i/>
                <w:sz w:val="22"/>
              </w:rPr>
            </w:pPr>
            <w:r>
              <w:rPr>
                <w:rFonts w:ascii="Arial" w:eastAsia="Arial" w:hAnsi="Arial"/>
                <w:b/>
                <w:i/>
                <w:sz w:val="22"/>
              </w:rPr>
              <w:t>No: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13B56AB4" w14:textId="77777777" w:rsidR="0078387B" w:rsidRDefault="00BF23AF">
            <w:pPr>
              <w:spacing w:line="0" w:lineRule="atLeast"/>
              <w:ind w:left="100"/>
              <w:rPr>
                <w:rFonts w:ascii="Arial" w:eastAsia="Arial" w:hAnsi="Arial"/>
                <w:b/>
                <w:i/>
                <w:sz w:val="22"/>
              </w:rPr>
            </w:pPr>
            <w:r>
              <w:rPr>
                <w:rFonts w:ascii="Arial" w:eastAsia="Arial" w:hAnsi="Arial"/>
                <w:b/>
                <w:i/>
                <w:sz w:val="22"/>
              </w:rPr>
              <w:t>IL/AI</w:t>
            </w:r>
            <w:r w:rsidR="00E177AF">
              <w:rPr>
                <w:rFonts w:ascii="Arial" w:eastAsia="Arial" w:hAnsi="Arial"/>
                <w:b/>
                <w:i/>
                <w:sz w:val="22"/>
              </w:rPr>
              <w:t>/0546</w:t>
            </w:r>
            <w:r w:rsidR="0078387B">
              <w:rPr>
                <w:rFonts w:ascii="Arial" w:eastAsia="Arial" w:hAnsi="Arial"/>
                <w:b/>
                <w:i/>
                <w:sz w:val="22"/>
              </w:rPr>
              <w:t>/20</w:t>
            </w:r>
            <w:r>
              <w:rPr>
                <w:rFonts w:ascii="Arial" w:eastAsia="Arial" w:hAnsi="Arial"/>
                <w:b/>
                <w:i/>
                <w:sz w:val="22"/>
              </w:rPr>
              <w:t>-</w:t>
            </w:r>
            <w:r w:rsidR="0078387B">
              <w:rPr>
                <w:rFonts w:ascii="Arial" w:eastAsia="Arial" w:hAnsi="Arial"/>
                <w:b/>
                <w:i/>
                <w:sz w:val="22"/>
              </w:rPr>
              <w:t>2</w:t>
            </w:r>
            <w:r>
              <w:rPr>
                <w:rFonts w:ascii="Arial" w:eastAsia="Arial" w:hAnsi="Arial"/>
                <w:b/>
                <w:i/>
                <w:sz w:val="22"/>
              </w:rPr>
              <w:t>1</w:t>
            </w:r>
          </w:p>
        </w:tc>
        <w:tc>
          <w:tcPr>
            <w:tcW w:w="4980" w:type="dxa"/>
            <w:gridSpan w:val="2"/>
            <w:shd w:val="clear" w:color="auto" w:fill="auto"/>
            <w:vAlign w:val="bottom"/>
          </w:tcPr>
          <w:p w14:paraId="31CB3636" w14:textId="77777777" w:rsidR="0078387B" w:rsidRDefault="00E177AF" w:rsidP="00D531AE">
            <w:pPr>
              <w:spacing w:line="0" w:lineRule="atLeast"/>
              <w:ind w:right="1530"/>
              <w:rPr>
                <w:rFonts w:ascii="Arial" w:eastAsia="Arial" w:hAnsi="Arial"/>
                <w:b/>
                <w:i/>
                <w:sz w:val="22"/>
              </w:rPr>
            </w:pPr>
            <w:r>
              <w:rPr>
                <w:rFonts w:ascii="Arial" w:eastAsia="Arial" w:hAnsi="Arial"/>
                <w:b/>
                <w:i/>
                <w:sz w:val="22"/>
              </w:rPr>
              <w:t xml:space="preserve">          Date: </w:t>
            </w:r>
          </w:p>
        </w:tc>
      </w:tr>
      <w:tr w:rsidR="0078387B" w14:paraId="5A935ED8" w14:textId="77777777">
        <w:trPr>
          <w:trHeight w:val="29"/>
        </w:trPr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CC876" w14:textId="77777777" w:rsidR="0078387B" w:rsidRDefault="0078387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20" w:type="dxa"/>
            <w:shd w:val="clear" w:color="auto" w:fill="000000"/>
            <w:vAlign w:val="bottom"/>
          </w:tcPr>
          <w:p w14:paraId="57F349CE" w14:textId="77777777" w:rsidR="0078387B" w:rsidRDefault="0078387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2B635641" w14:textId="77777777" w:rsidR="0078387B" w:rsidRDefault="0078387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00" w:type="dxa"/>
            <w:shd w:val="clear" w:color="auto" w:fill="000000"/>
            <w:vAlign w:val="bottom"/>
          </w:tcPr>
          <w:p w14:paraId="1CF0BD1A" w14:textId="77777777" w:rsidR="0078387B" w:rsidRDefault="0078387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78387B" w14:paraId="2417D0CE" w14:textId="77777777">
        <w:trPr>
          <w:trHeight w:val="301"/>
        </w:trPr>
        <w:tc>
          <w:tcPr>
            <w:tcW w:w="1460" w:type="dxa"/>
            <w:shd w:val="clear" w:color="auto" w:fill="auto"/>
            <w:vAlign w:val="bottom"/>
          </w:tcPr>
          <w:p w14:paraId="62AA5A7C" w14:textId="77777777" w:rsidR="0078387B" w:rsidRDefault="00C93AB8">
            <w:pPr>
              <w:spacing w:line="0" w:lineRule="atLeast"/>
              <w:jc w:val="right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noProof/>
                <w:sz w:val="22"/>
              </w:rPr>
              <w:drawing>
                <wp:anchor distT="0" distB="0" distL="114300" distR="114300" simplePos="0" relativeHeight="251656192" behindDoc="1" locked="0" layoutInCell="1" allowOverlap="1" wp14:anchorId="20FEC391" wp14:editId="68A15BDA">
                  <wp:simplePos x="0" y="0"/>
                  <wp:positionH relativeFrom="column">
                    <wp:posOffset>-225425</wp:posOffset>
                  </wp:positionH>
                  <wp:positionV relativeFrom="paragraph">
                    <wp:posOffset>52705</wp:posOffset>
                  </wp:positionV>
                  <wp:extent cx="6781800" cy="7842250"/>
                  <wp:effectExtent l="1905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0" cy="784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8387B">
              <w:rPr>
                <w:rFonts w:ascii="Arial" w:eastAsia="Arial" w:hAnsi="Arial"/>
                <w:i/>
                <w:sz w:val="22"/>
              </w:rPr>
              <w:t>Quote</w:t>
            </w:r>
            <w:r w:rsidR="00296D8E">
              <w:rPr>
                <w:rFonts w:ascii="Arial" w:eastAsia="Arial" w:hAnsi="Arial"/>
                <w:i/>
                <w:sz w:val="22"/>
              </w:rPr>
              <w:t xml:space="preserve"> </w:t>
            </w:r>
            <w:r w:rsidR="0078387B">
              <w:rPr>
                <w:rFonts w:ascii="Arial" w:eastAsia="Arial" w:hAnsi="Arial"/>
                <w:i/>
                <w:sz w:val="22"/>
              </w:rPr>
              <w:t>to :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3C5E34F8" w14:textId="77777777" w:rsidR="0078387B" w:rsidRDefault="0078387B">
            <w:pPr>
              <w:spacing w:line="0" w:lineRule="atLeast"/>
              <w:ind w:left="100"/>
              <w:rPr>
                <w:rFonts w:ascii="Arial" w:eastAsia="Arial" w:hAnsi="Arial"/>
                <w:i/>
                <w:sz w:val="22"/>
              </w:rPr>
            </w:pPr>
          </w:p>
        </w:tc>
        <w:tc>
          <w:tcPr>
            <w:tcW w:w="4980" w:type="dxa"/>
            <w:gridSpan w:val="2"/>
            <w:shd w:val="clear" w:color="auto" w:fill="auto"/>
            <w:vAlign w:val="bottom"/>
          </w:tcPr>
          <w:p w14:paraId="0522D37B" w14:textId="77777777" w:rsidR="0078387B" w:rsidRDefault="00D531AE" w:rsidP="00D531AE">
            <w:pPr>
              <w:spacing w:line="0" w:lineRule="atLeast"/>
              <w:ind w:right="149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 xml:space="preserve">        </w:t>
            </w:r>
            <w:proofErr w:type="spellStart"/>
            <w:r w:rsidR="00257D13">
              <w:rPr>
                <w:rFonts w:ascii="Arial" w:eastAsia="Arial" w:hAnsi="Arial"/>
                <w:i/>
                <w:sz w:val="22"/>
              </w:rPr>
              <w:t>KindAtn</w:t>
            </w:r>
            <w:proofErr w:type="spellEnd"/>
            <w:r w:rsidR="00257D13">
              <w:rPr>
                <w:rFonts w:ascii="Arial" w:eastAsia="Arial" w:hAnsi="Arial"/>
                <w:i/>
                <w:sz w:val="22"/>
              </w:rPr>
              <w:t xml:space="preserve">: </w:t>
            </w:r>
            <w:r>
              <w:rPr>
                <w:rFonts w:ascii="Arial" w:eastAsia="Arial" w:hAnsi="Arial"/>
                <w:i/>
                <w:sz w:val="22"/>
              </w:rPr>
              <w:t xml:space="preserve">     </w:t>
            </w:r>
          </w:p>
        </w:tc>
      </w:tr>
      <w:tr w:rsidR="0078387B" w14:paraId="3AB7F46B" w14:textId="77777777">
        <w:trPr>
          <w:trHeight w:val="428"/>
        </w:trPr>
        <w:tc>
          <w:tcPr>
            <w:tcW w:w="1460" w:type="dxa"/>
            <w:shd w:val="clear" w:color="auto" w:fill="auto"/>
            <w:vAlign w:val="bottom"/>
          </w:tcPr>
          <w:p w14:paraId="40B22E60" w14:textId="77777777" w:rsidR="0078387B" w:rsidRDefault="0078387B">
            <w:pPr>
              <w:spacing w:line="0" w:lineRule="atLeast"/>
              <w:jc w:val="right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Address:</w:t>
            </w:r>
          </w:p>
        </w:tc>
        <w:tc>
          <w:tcPr>
            <w:tcW w:w="3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EA9F3EB" w14:textId="77777777" w:rsidR="0078387B" w:rsidRDefault="0078387B">
            <w:pPr>
              <w:spacing w:line="229" w:lineRule="exact"/>
              <w:ind w:left="100"/>
              <w:rPr>
                <w:rFonts w:ascii="Arial" w:eastAsia="Arial" w:hAnsi="Arial"/>
                <w:i/>
                <w:sz w:val="2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FF2616" w14:textId="77777777" w:rsidR="0078387B" w:rsidRDefault="007838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F64D7CE" w14:textId="77777777" w:rsidR="0078387B" w:rsidRDefault="007838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8387B" w14:paraId="1C242E48" w14:textId="77777777">
        <w:trPr>
          <w:trHeight w:val="229"/>
        </w:trPr>
        <w:tc>
          <w:tcPr>
            <w:tcW w:w="1460" w:type="dxa"/>
            <w:shd w:val="clear" w:color="auto" w:fill="auto"/>
            <w:vAlign w:val="bottom"/>
          </w:tcPr>
          <w:p w14:paraId="3E288D01" w14:textId="77777777" w:rsidR="0078387B" w:rsidRDefault="0078387B">
            <w:pPr>
              <w:spacing w:line="229" w:lineRule="exact"/>
              <w:jc w:val="right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Shipper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34B63AED" w14:textId="77777777" w:rsidR="0078387B" w:rsidRDefault="0078387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4DFF6E96" w14:textId="77777777" w:rsidR="0078387B" w:rsidRDefault="0078387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00" w:type="dxa"/>
            <w:shd w:val="clear" w:color="auto" w:fill="auto"/>
            <w:vAlign w:val="bottom"/>
          </w:tcPr>
          <w:p w14:paraId="5B425E30" w14:textId="77777777" w:rsidR="0078387B" w:rsidRDefault="0078387B">
            <w:pPr>
              <w:spacing w:line="229" w:lineRule="exact"/>
              <w:ind w:left="100"/>
              <w:rPr>
                <w:rFonts w:ascii="Arial" w:eastAsia="Arial" w:hAnsi="Arial"/>
                <w:i/>
                <w:sz w:val="22"/>
              </w:rPr>
            </w:pPr>
          </w:p>
        </w:tc>
      </w:tr>
      <w:tr w:rsidR="0078387B" w14:paraId="14F273E8" w14:textId="77777777">
        <w:trPr>
          <w:trHeight w:val="267"/>
        </w:trPr>
        <w:tc>
          <w:tcPr>
            <w:tcW w:w="1460" w:type="dxa"/>
            <w:shd w:val="clear" w:color="auto" w:fill="auto"/>
            <w:vAlign w:val="bottom"/>
          </w:tcPr>
          <w:p w14:paraId="331047A4" w14:textId="77777777" w:rsidR="0078387B" w:rsidRDefault="0078387B">
            <w:pPr>
              <w:spacing w:line="0" w:lineRule="atLeast"/>
              <w:jc w:val="right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Name: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12991CFF" w14:textId="77777777" w:rsidR="0078387B" w:rsidRDefault="0078387B">
            <w:pPr>
              <w:spacing w:line="0" w:lineRule="atLeast"/>
              <w:ind w:left="100"/>
              <w:rPr>
                <w:rFonts w:ascii="Arial" w:eastAsia="Arial" w:hAnsi="Arial"/>
                <w:i/>
                <w:sz w:val="22"/>
              </w:rPr>
            </w:pPr>
          </w:p>
        </w:tc>
        <w:tc>
          <w:tcPr>
            <w:tcW w:w="4980" w:type="dxa"/>
            <w:gridSpan w:val="2"/>
            <w:shd w:val="clear" w:color="auto" w:fill="auto"/>
            <w:vAlign w:val="bottom"/>
          </w:tcPr>
          <w:p w14:paraId="16FA21E1" w14:textId="77777777" w:rsidR="0078387B" w:rsidRDefault="00257D13" w:rsidP="00D531AE">
            <w:pPr>
              <w:spacing w:line="0" w:lineRule="atLeast"/>
              <w:ind w:left="32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 xml:space="preserve">Email       </w:t>
            </w:r>
          </w:p>
        </w:tc>
      </w:tr>
      <w:tr w:rsidR="0078387B" w14:paraId="31019954" w14:textId="77777777">
        <w:trPr>
          <w:trHeight w:val="29"/>
        </w:trPr>
        <w:tc>
          <w:tcPr>
            <w:tcW w:w="1460" w:type="dxa"/>
            <w:shd w:val="clear" w:color="auto" w:fill="auto"/>
            <w:vAlign w:val="bottom"/>
          </w:tcPr>
          <w:p w14:paraId="3455437A" w14:textId="77777777" w:rsidR="0078387B" w:rsidRDefault="0078387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20" w:type="dxa"/>
            <w:shd w:val="clear" w:color="auto" w:fill="000000"/>
            <w:vAlign w:val="bottom"/>
          </w:tcPr>
          <w:p w14:paraId="460A8200" w14:textId="77777777" w:rsidR="0078387B" w:rsidRDefault="0078387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1C2A1C4F" w14:textId="77777777" w:rsidR="0078387B" w:rsidRDefault="0078387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00" w:type="dxa"/>
            <w:shd w:val="clear" w:color="auto" w:fill="000000"/>
            <w:vAlign w:val="bottom"/>
          </w:tcPr>
          <w:p w14:paraId="168CC22B" w14:textId="77777777" w:rsidR="0078387B" w:rsidRDefault="0078387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14:paraId="2563FDB7" w14:textId="77777777" w:rsidR="0078387B" w:rsidRDefault="0078387B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80912ED" w14:textId="77777777" w:rsidR="0078387B" w:rsidRDefault="0078387B">
      <w:pPr>
        <w:spacing w:line="263" w:lineRule="exact"/>
        <w:rPr>
          <w:rFonts w:ascii="Times New Roman" w:eastAsia="Times New Roman" w:hAnsi="Times New Roman"/>
          <w:sz w:val="24"/>
        </w:rPr>
      </w:pPr>
    </w:p>
    <w:p w14:paraId="5F27BF79" w14:textId="77777777" w:rsidR="0078387B" w:rsidRDefault="0078387B">
      <w:pPr>
        <w:spacing w:line="226" w:lineRule="auto"/>
        <w:ind w:left="560" w:right="660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We</w:t>
      </w:r>
      <w:r w:rsidR="00257D13">
        <w:rPr>
          <w:rFonts w:ascii="Arial" w:eastAsia="Arial" w:hAnsi="Arial"/>
          <w:i/>
        </w:rPr>
        <w:t xml:space="preserve"> </w:t>
      </w:r>
      <w:r>
        <w:rPr>
          <w:rFonts w:ascii="Arial" w:eastAsia="Arial" w:hAnsi="Arial"/>
          <w:i/>
        </w:rPr>
        <w:t>take</w:t>
      </w:r>
      <w:r w:rsidR="00257D13">
        <w:rPr>
          <w:rFonts w:ascii="Arial" w:eastAsia="Arial" w:hAnsi="Arial"/>
          <w:i/>
        </w:rPr>
        <w:t xml:space="preserve"> </w:t>
      </w:r>
      <w:r>
        <w:rPr>
          <w:rFonts w:ascii="Arial" w:eastAsia="Arial" w:hAnsi="Arial"/>
          <w:i/>
        </w:rPr>
        <w:t>pleasure</w:t>
      </w:r>
      <w:r w:rsidR="00257D13">
        <w:rPr>
          <w:rFonts w:ascii="Arial" w:eastAsia="Arial" w:hAnsi="Arial"/>
          <w:i/>
        </w:rPr>
        <w:t xml:space="preserve"> </w:t>
      </w:r>
      <w:r>
        <w:rPr>
          <w:rFonts w:ascii="Arial" w:eastAsia="Arial" w:hAnsi="Arial"/>
          <w:i/>
        </w:rPr>
        <w:t>in</w:t>
      </w:r>
      <w:r w:rsidR="00257D13">
        <w:rPr>
          <w:rFonts w:ascii="Arial" w:eastAsia="Arial" w:hAnsi="Arial"/>
          <w:i/>
        </w:rPr>
        <w:t xml:space="preserve"> </w:t>
      </w:r>
      <w:r>
        <w:rPr>
          <w:rFonts w:ascii="Arial" w:eastAsia="Arial" w:hAnsi="Arial"/>
          <w:i/>
        </w:rPr>
        <w:t>quoting</w:t>
      </w:r>
      <w:r w:rsidR="00257D13">
        <w:rPr>
          <w:rFonts w:ascii="Arial" w:eastAsia="Arial" w:hAnsi="Arial"/>
          <w:i/>
        </w:rPr>
        <w:t xml:space="preserve"> </w:t>
      </w:r>
      <w:r>
        <w:rPr>
          <w:rFonts w:ascii="Arial" w:eastAsia="Arial" w:hAnsi="Arial"/>
          <w:i/>
        </w:rPr>
        <w:t>our</w:t>
      </w:r>
      <w:r w:rsidR="00257D13">
        <w:rPr>
          <w:rFonts w:ascii="Arial" w:eastAsia="Arial" w:hAnsi="Arial"/>
          <w:i/>
        </w:rPr>
        <w:t xml:space="preserve"> </w:t>
      </w:r>
      <w:r>
        <w:rPr>
          <w:rFonts w:ascii="Arial" w:eastAsia="Arial" w:hAnsi="Arial"/>
          <w:i/>
        </w:rPr>
        <w:t>charges</w:t>
      </w:r>
      <w:r w:rsidR="00257D13">
        <w:rPr>
          <w:rFonts w:ascii="Arial" w:eastAsia="Arial" w:hAnsi="Arial"/>
          <w:i/>
        </w:rPr>
        <w:t xml:space="preserve"> </w:t>
      </w:r>
      <w:r>
        <w:rPr>
          <w:rFonts w:ascii="Arial" w:eastAsia="Arial" w:hAnsi="Arial"/>
          <w:i/>
        </w:rPr>
        <w:t>as</w:t>
      </w:r>
      <w:r w:rsidR="00257D13">
        <w:rPr>
          <w:rFonts w:ascii="Arial" w:eastAsia="Arial" w:hAnsi="Arial"/>
          <w:i/>
        </w:rPr>
        <w:t xml:space="preserve"> </w:t>
      </w:r>
      <w:r>
        <w:rPr>
          <w:rFonts w:ascii="Arial" w:eastAsia="Arial" w:hAnsi="Arial"/>
          <w:i/>
        </w:rPr>
        <w:t>under</w:t>
      </w:r>
      <w:r w:rsidR="00D531AE">
        <w:rPr>
          <w:rFonts w:ascii="Arial" w:eastAsia="Arial" w:hAnsi="Arial"/>
          <w:i/>
        </w:rPr>
        <w:t xml:space="preserve"> Destination Services for clearance and delivery of goods </w:t>
      </w:r>
      <w:proofErr w:type="gramStart"/>
      <w:r w:rsidR="00D531AE">
        <w:rPr>
          <w:rFonts w:ascii="Arial" w:eastAsia="Arial" w:hAnsi="Arial"/>
          <w:i/>
        </w:rPr>
        <w:t xml:space="preserve">at </w:t>
      </w:r>
      <w:r w:rsidR="009C6A9E">
        <w:rPr>
          <w:rFonts w:ascii="Arial" w:eastAsia="Arial" w:hAnsi="Arial"/>
          <w:i/>
        </w:rPr>
        <w:t>.</w:t>
      </w:r>
      <w:proofErr w:type="gramEnd"/>
      <w:r w:rsidR="009C6A9E">
        <w:rPr>
          <w:rFonts w:ascii="Arial" w:eastAsia="Arial" w:hAnsi="Arial"/>
          <w:i/>
        </w:rPr>
        <w:t xml:space="preserve"> </w:t>
      </w:r>
    </w:p>
    <w:p w14:paraId="12E979B3" w14:textId="77777777" w:rsidR="00D531AE" w:rsidRDefault="00D531AE">
      <w:pPr>
        <w:spacing w:line="226" w:lineRule="auto"/>
        <w:ind w:left="560" w:right="660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Volume</w:t>
      </w:r>
      <w:r w:rsidR="00C93AB8">
        <w:rPr>
          <w:rFonts w:ascii="Arial" w:eastAsia="Arial" w:hAnsi="Arial"/>
          <w:i/>
        </w:rPr>
        <w:t xml:space="preserve"> /</w:t>
      </w:r>
      <w:proofErr w:type="gramStart"/>
      <w:r w:rsidR="00C93AB8">
        <w:rPr>
          <w:rFonts w:ascii="Arial" w:eastAsia="Arial" w:hAnsi="Arial"/>
          <w:i/>
        </w:rPr>
        <w:t>Weight</w:t>
      </w:r>
      <w:r>
        <w:rPr>
          <w:rFonts w:ascii="Arial" w:eastAsia="Arial" w:hAnsi="Arial"/>
          <w:i/>
        </w:rPr>
        <w:t xml:space="preserve"> :</w:t>
      </w:r>
      <w:proofErr w:type="gramEnd"/>
    </w:p>
    <w:p w14:paraId="21EE7B5B" w14:textId="77777777" w:rsidR="0078387B" w:rsidRDefault="0078387B">
      <w:pPr>
        <w:spacing w:line="3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0"/>
        <w:gridCol w:w="2380"/>
      </w:tblGrid>
      <w:tr w:rsidR="0078387B" w14:paraId="210CCCB7" w14:textId="77777777">
        <w:trPr>
          <w:trHeight w:val="228"/>
        </w:trPr>
        <w:tc>
          <w:tcPr>
            <w:tcW w:w="6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F15CB" w14:textId="77777777" w:rsidR="0078387B" w:rsidRDefault="00D531AE" w:rsidP="00E177AF">
            <w:pPr>
              <w:spacing w:line="228" w:lineRule="exact"/>
              <w:ind w:left="120"/>
              <w:rPr>
                <w:rFonts w:ascii="Arial" w:eastAsia="Arial" w:hAnsi="Arial"/>
                <w:i/>
              </w:rPr>
            </w:pPr>
            <w:r>
              <w:rPr>
                <w:rFonts w:ascii="Arial" w:eastAsia="Arial" w:hAnsi="Arial"/>
                <w:i/>
              </w:rPr>
              <w:t xml:space="preserve">Destination Charges 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3EE60" w14:textId="77777777" w:rsidR="0078387B" w:rsidRDefault="0078387B" w:rsidP="00296D8E">
            <w:pPr>
              <w:spacing w:line="228" w:lineRule="exact"/>
              <w:ind w:left="100"/>
              <w:rPr>
                <w:rFonts w:ascii="Arial" w:eastAsia="Arial" w:hAnsi="Arial"/>
                <w:i/>
              </w:rPr>
            </w:pPr>
          </w:p>
        </w:tc>
      </w:tr>
      <w:tr w:rsidR="0078387B" w14:paraId="40516789" w14:textId="77777777">
        <w:trPr>
          <w:trHeight w:val="46"/>
        </w:trPr>
        <w:tc>
          <w:tcPr>
            <w:tcW w:w="6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65B48" w14:textId="77777777" w:rsidR="0078387B" w:rsidRDefault="0078387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8819F" w14:textId="77777777" w:rsidR="0078387B" w:rsidRDefault="0078387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78387B" w14:paraId="6A1FBCF5" w14:textId="77777777">
        <w:trPr>
          <w:trHeight w:val="208"/>
        </w:trPr>
        <w:tc>
          <w:tcPr>
            <w:tcW w:w="6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DDB23" w14:textId="77777777" w:rsidR="0078387B" w:rsidRDefault="0078387B" w:rsidP="00D531AE">
            <w:pPr>
              <w:spacing w:line="208" w:lineRule="exact"/>
              <w:ind w:left="120"/>
              <w:rPr>
                <w:rFonts w:ascii="Arial" w:eastAsia="Arial" w:hAnsi="Arial"/>
                <w:i/>
              </w:rPr>
            </w:pPr>
            <w:r>
              <w:rPr>
                <w:rFonts w:ascii="Arial" w:eastAsia="Arial" w:hAnsi="Arial"/>
                <w:i/>
              </w:rPr>
              <w:t>GST@18%</w:t>
            </w:r>
            <w:r w:rsidR="00296D8E">
              <w:rPr>
                <w:rFonts w:ascii="Arial" w:eastAsia="Arial" w:hAnsi="Arial"/>
                <w:i/>
              </w:rPr>
              <w:t xml:space="preserve"> </w:t>
            </w:r>
            <w:r w:rsidR="005C58AB">
              <w:rPr>
                <w:rFonts w:ascii="Arial" w:eastAsia="Arial" w:hAnsi="Arial"/>
                <w:i/>
              </w:rPr>
              <w:t xml:space="preserve">applicable </w:t>
            </w:r>
            <w:r w:rsidR="00296D8E">
              <w:rPr>
                <w:rFonts w:ascii="Arial" w:eastAsia="Arial" w:hAnsi="Arial"/>
                <w:i/>
              </w:rPr>
              <w:t xml:space="preserve">on </w:t>
            </w:r>
            <w:r w:rsidR="00D531AE">
              <w:rPr>
                <w:rFonts w:ascii="Arial" w:eastAsia="Arial" w:hAnsi="Arial"/>
                <w:i/>
              </w:rPr>
              <w:t>destination charges and non receipted charges (if any)</w:t>
            </w:r>
            <w:r w:rsidR="00296D8E">
              <w:rPr>
                <w:rFonts w:ascii="Arial" w:eastAsia="Arial" w:hAnsi="Arial"/>
                <w:i/>
              </w:rPr>
              <w:t xml:space="preserve"> 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C993E" w14:textId="77777777" w:rsidR="0078387B" w:rsidRDefault="00296D8E">
            <w:pPr>
              <w:spacing w:line="208" w:lineRule="exact"/>
              <w:ind w:left="100"/>
              <w:rPr>
                <w:rFonts w:ascii="Arial" w:eastAsia="Arial" w:hAnsi="Arial"/>
                <w:i/>
              </w:rPr>
            </w:pPr>
            <w:r>
              <w:rPr>
                <w:rFonts w:ascii="Arial" w:eastAsia="Arial" w:hAnsi="Arial"/>
                <w:i/>
              </w:rPr>
              <w:t xml:space="preserve">At Actuals </w:t>
            </w:r>
          </w:p>
        </w:tc>
      </w:tr>
      <w:tr w:rsidR="0078387B" w14:paraId="73928C26" w14:textId="77777777">
        <w:trPr>
          <w:trHeight w:val="56"/>
        </w:trPr>
        <w:tc>
          <w:tcPr>
            <w:tcW w:w="6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0F03F" w14:textId="77777777" w:rsidR="0078387B" w:rsidRDefault="0078387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D9AA5" w14:textId="77777777" w:rsidR="0078387B" w:rsidRDefault="0078387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14:paraId="58177056" w14:textId="77777777" w:rsidR="0078387B" w:rsidRDefault="0078387B">
      <w:pPr>
        <w:spacing w:line="210" w:lineRule="exact"/>
        <w:rPr>
          <w:rFonts w:ascii="Times New Roman" w:eastAsia="Times New Roman" w:hAnsi="Times New Roman"/>
          <w:sz w:val="24"/>
        </w:rPr>
      </w:pPr>
    </w:p>
    <w:p w14:paraId="163D67B0" w14:textId="77777777" w:rsidR="0078387B" w:rsidRDefault="0078387B" w:rsidP="00C93AB8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i/>
          <w:color w:val="0070C0"/>
          <w:sz w:val="22"/>
          <w:highlight w:val="yellow"/>
        </w:rPr>
        <w:t>Inclusions:</w:t>
      </w:r>
    </w:p>
    <w:p w14:paraId="4CBF999D" w14:textId="77777777" w:rsidR="0078387B" w:rsidRPr="00D531AE" w:rsidRDefault="00D531AE">
      <w:pPr>
        <w:numPr>
          <w:ilvl w:val="0"/>
          <w:numId w:val="1"/>
        </w:numPr>
        <w:tabs>
          <w:tab w:val="left" w:pos="1280"/>
        </w:tabs>
        <w:spacing w:line="0" w:lineRule="atLeast"/>
        <w:ind w:left="1280" w:hanging="363"/>
        <w:rPr>
          <w:rFonts w:ascii="Symbol" w:eastAsia="Symbol" w:hAnsi="Symbol"/>
          <w:i/>
          <w:sz w:val="22"/>
        </w:rPr>
      </w:pPr>
      <w:r>
        <w:rPr>
          <w:rFonts w:ascii="Arial" w:eastAsia="Arial" w:hAnsi="Arial"/>
          <w:i/>
          <w:sz w:val="22"/>
        </w:rPr>
        <w:t>Custom Clearance</w:t>
      </w:r>
      <w:r w:rsidR="0078387B">
        <w:rPr>
          <w:rFonts w:ascii="Arial" w:eastAsia="Arial" w:hAnsi="Arial"/>
          <w:i/>
          <w:sz w:val="22"/>
        </w:rPr>
        <w:t>.</w:t>
      </w:r>
    </w:p>
    <w:p w14:paraId="6D74EB3B" w14:textId="77777777" w:rsidR="00D531AE" w:rsidRPr="00D531AE" w:rsidRDefault="00D531AE">
      <w:pPr>
        <w:numPr>
          <w:ilvl w:val="0"/>
          <w:numId w:val="1"/>
        </w:numPr>
        <w:tabs>
          <w:tab w:val="left" w:pos="1280"/>
        </w:tabs>
        <w:spacing w:line="0" w:lineRule="atLeast"/>
        <w:ind w:left="1280" w:hanging="363"/>
        <w:rPr>
          <w:rFonts w:ascii="Symbol" w:eastAsia="Symbol" w:hAnsi="Symbol"/>
          <w:i/>
          <w:sz w:val="22"/>
        </w:rPr>
      </w:pPr>
      <w:r>
        <w:rPr>
          <w:rFonts w:ascii="Arial" w:eastAsia="Arial" w:hAnsi="Arial"/>
          <w:i/>
          <w:sz w:val="22"/>
        </w:rPr>
        <w:t>Transportation of goods from port/airport to residence.</w:t>
      </w:r>
    </w:p>
    <w:p w14:paraId="39713669" w14:textId="77777777" w:rsidR="00D531AE" w:rsidRPr="00D531AE" w:rsidRDefault="00D531AE">
      <w:pPr>
        <w:numPr>
          <w:ilvl w:val="0"/>
          <w:numId w:val="1"/>
        </w:numPr>
        <w:tabs>
          <w:tab w:val="left" w:pos="1280"/>
        </w:tabs>
        <w:spacing w:line="0" w:lineRule="atLeast"/>
        <w:ind w:left="1280" w:hanging="363"/>
        <w:rPr>
          <w:rFonts w:ascii="Symbol" w:eastAsia="Symbol" w:hAnsi="Symbol"/>
          <w:i/>
          <w:sz w:val="22"/>
        </w:rPr>
      </w:pPr>
      <w:r>
        <w:rPr>
          <w:rFonts w:ascii="Arial" w:eastAsia="Arial" w:hAnsi="Arial"/>
          <w:i/>
          <w:sz w:val="22"/>
        </w:rPr>
        <w:t xml:space="preserve">Delivery of the </w:t>
      </w:r>
      <w:r w:rsidR="005C58AB">
        <w:rPr>
          <w:rFonts w:ascii="Arial" w:eastAsia="Arial" w:hAnsi="Arial"/>
          <w:i/>
          <w:sz w:val="22"/>
        </w:rPr>
        <w:t xml:space="preserve">goods to normal access. </w:t>
      </w:r>
    </w:p>
    <w:p w14:paraId="47413D46" w14:textId="77777777" w:rsidR="00D531AE" w:rsidRPr="00D531AE" w:rsidRDefault="00D531AE">
      <w:pPr>
        <w:numPr>
          <w:ilvl w:val="0"/>
          <w:numId w:val="1"/>
        </w:numPr>
        <w:tabs>
          <w:tab w:val="left" w:pos="1280"/>
        </w:tabs>
        <w:spacing w:line="0" w:lineRule="atLeast"/>
        <w:ind w:left="1280" w:hanging="363"/>
        <w:rPr>
          <w:rFonts w:ascii="Symbol" w:eastAsia="Symbol" w:hAnsi="Symbol"/>
          <w:i/>
          <w:sz w:val="22"/>
        </w:rPr>
      </w:pPr>
      <w:r>
        <w:rPr>
          <w:rFonts w:ascii="Arial" w:eastAsia="Arial" w:hAnsi="Arial"/>
          <w:i/>
          <w:sz w:val="22"/>
        </w:rPr>
        <w:t>Unpacking and placing of furniture at designated rooms.</w:t>
      </w:r>
    </w:p>
    <w:p w14:paraId="2CD88C2F" w14:textId="77777777" w:rsidR="00D531AE" w:rsidRPr="00D531AE" w:rsidRDefault="00D531AE">
      <w:pPr>
        <w:numPr>
          <w:ilvl w:val="0"/>
          <w:numId w:val="1"/>
        </w:numPr>
        <w:tabs>
          <w:tab w:val="left" w:pos="1280"/>
        </w:tabs>
        <w:spacing w:line="0" w:lineRule="atLeast"/>
        <w:ind w:left="1280" w:hanging="363"/>
        <w:rPr>
          <w:rFonts w:ascii="Symbol" w:eastAsia="Symbol" w:hAnsi="Symbol"/>
          <w:i/>
          <w:sz w:val="22"/>
        </w:rPr>
      </w:pPr>
      <w:r>
        <w:rPr>
          <w:rFonts w:ascii="Arial" w:eastAsia="Arial" w:hAnsi="Arial"/>
          <w:i/>
          <w:sz w:val="22"/>
        </w:rPr>
        <w:t xml:space="preserve">Assembly of normal furniture. </w:t>
      </w:r>
    </w:p>
    <w:p w14:paraId="0A86B42E" w14:textId="77777777" w:rsidR="00691EDD" w:rsidRPr="00C93AB8" w:rsidRDefault="00D531AE" w:rsidP="00691EDD">
      <w:pPr>
        <w:numPr>
          <w:ilvl w:val="0"/>
          <w:numId w:val="1"/>
        </w:numPr>
        <w:tabs>
          <w:tab w:val="left" w:pos="1280"/>
        </w:tabs>
        <w:spacing w:line="0" w:lineRule="atLeast"/>
        <w:ind w:left="1280" w:hanging="363"/>
        <w:rPr>
          <w:rFonts w:ascii="Symbol" w:eastAsia="Symbol" w:hAnsi="Symbol"/>
          <w:i/>
          <w:sz w:val="22"/>
        </w:rPr>
      </w:pPr>
      <w:r w:rsidRPr="00C93AB8">
        <w:rPr>
          <w:rFonts w:ascii="Arial" w:eastAsia="Arial" w:hAnsi="Arial"/>
          <w:i/>
          <w:sz w:val="22"/>
        </w:rPr>
        <w:t xml:space="preserve">Debris collection on the day of delivery of goods. </w:t>
      </w:r>
    </w:p>
    <w:p w14:paraId="6CBAF8AA" w14:textId="77777777" w:rsidR="0078387B" w:rsidRPr="00811963" w:rsidRDefault="0078387B" w:rsidP="00811963">
      <w:pPr>
        <w:tabs>
          <w:tab w:val="left" w:pos="1280"/>
        </w:tabs>
        <w:spacing w:line="321" w:lineRule="exact"/>
        <w:rPr>
          <w:rFonts w:ascii="Times New Roman" w:eastAsia="Times New Roman" w:hAnsi="Times New Roman"/>
          <w:sz w:val="24"/>
        </w:rPr>
      </w:pPr>
    </w:p>
    <w:p w14:paraId="5BE27530" w14:textId="77777777" w:rsidR="0078387B" w:rsidRDefault="0078387B" w:rsidP="00691EDD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i/>
          <w:color w:val="0070C0"/>
          <w:sz w:val="22"/>
          <w:highlight w:val="yellow"/>
        </w:rPr>
        <w:t>Exclusions:</w:t>
      </w:r>
    </w:p>
    <w:p w14:paraId="19B68DC7" w14:textId="77777777" w:rsidR="0078387B" w:rsidRPr="00565224" w:rsidRDefault="00154CC0">
      <w:pPr>
        <w:numPr>
          <w:ilvl w:val="0"/>
          <w:numId w:val="2"/>
        </w:numPr>
        <w:tabs>
          <w:tab w:val="left" w:pos="1280"/>
        </w:tabs>
        <w:spacing w:line="0" w:lineRule="atLeast"/>
        <w:ind w:left="1280" w:hanging="363"/>
        <w:rPr>
          <w:rFonts w:ascii="Symbol" w:eastAsia="Symbol" w:hAnsi="Symbol"/>
          <w:b/>
          <w:i/>
          <w:sz w:val="22"/>
        </w:rPr>
      </w:pPr>
      <w:r>
        <w:rPr>
          <w:rFonts w:ascii="Arial" w:eastAsia="Arial" w:hAnsi="Arial"/>
          <w:i/>
          <w:sz w:val="22"/>
        </w:rPr>
        <w:t>DTHC / De-Consolidator fee</w:t>
      </w:r>
      <w:r w:rsidR="003915DD">
        <w:rPr>
          <w:rFonts w:ascii="Arial" w:eastAsia="Arial" w:hAnsi="Arial"/>
          <w:i/>
          <w:sz w:val="22"/>
        </w:rPr>
        <w:t>/DO Fee</w:t>
      </w:r>
      <w:r>
        <w:rPr>
          <w:rFonts w:ascii="Arial" w:eastAsia="Arial" w:hAnsi="Arial"/>
          <w:i/>
          <w:sz w:val="22"/>
        </w:rPr>
        <w:t xml:space="preserve"> estimated as per below</w:t>
      </w:r>
      <w:r w:rsidR="00565224">
        <w:rPr>
          <w:rFonts w:ascii="Arial" w:eastAsia="Arial" w:hAnsi="Arial"/>
          <w:i/>
          <w:sz w:val="22"/>
        </w:rPr>
        <w:t xml:space="preserve">. It is always advisable to pre-pay the shipping line all destination charges for not to get any surprise. </w:t>
      </w:r>
    </w:p>
    <w:p w14:paraId="0B69CEE2" w14:textId="77777777" w:rsidR="00565224" w:rsidRDefault="005C58AB" w:rsidP="00565224">
      <w:pPr>
        <w:tabs>
          <w:tab w:val="left" w:pos="1280"/>
        </w:tabs>
        <w:spacing w:line="0" w:lineRule="atLeast"/>
        <w:ind w:left="1280"/>
        <w:rPr>
          <w:rFonts w:ascii="Arial" w:eastAsia="Arial" w:hAnsi="Arial"/>
          <w:i/>
          <w:sz w:val="22"/>
        </w:rPr>
      </w:pPr>
      <w:r w:rsidRPr="003915DD">
        <w:rPr>
          <w:rFonts w:ascii="Arial" w:eastAsia="Arial" w:hAnsi="Arial"/>
          <w:b/>
          <w:i/>
          <w:sz w:val="22"/>
          <w:u w:val="single"/>
        </w:rPr>
        <w:t>20</w:t>
      </w:r>
      <w:proofErr w:type="gramStart"/>
      <w:r w:rsidRPr="003915DD">
        <w:rPr>
          <w:rFonts w:ascii="Arial" w:eastAsia="Arial" w:hAnsi="Arial"/>
          <w:b/>
          <w:i/>
          <w:sz w:val="22"/>
          <w:u w:val="single"/>
        </w:rPr>
        <w:t>’ :</w:t>
      </w:r>
      <w:proofErr w:type="gramEnd"/>
      <w:r>
        <w:rPr>
          <w:rFonts w:ascii="Arial" w:eastAsia="Arial" w:hAnsi="Arial"/>
          <w:i/>
          <w:sz w:val="22"/>
        </w:rPr>
        <w:t xml:space="preserve"> USD 250</w:t>
      </w:r>
      <w:r w:rsidR="00565224">
        <w:rPr>
          <w:rFonts w:ascii="Arial" w:eastAsia="Arial" w:hAnsi="Arial"/>
          <w:i/>
          <w:sz w:val="22"/>
        </w:rPr>
        <w:t xml:space="preserve"> </w:t>
      </w:r>
      <w:r w:rsidR="00BE56E6">
        <w:rPr>
          <w:rFonts w:ascii="Arial" w:eastAsia="Arial" w:hAnsi="Arial"/>
          <w:i/>
          <w:sz w:val="22"/>
        </w:rPr>
        <w:t>–</w:t>
      </w:r>
      <w:r w:rsidR="00565224">
        <w:rPr>
          <w:rFonts w:ascii="Arial" w:eastAsia="Arial" w:hAnsi="Arial"/>
          <w:i/>
          <w:sz w:val="22"/>
        </w:rPr>
        <w:t xml:space="preserve"> </w:t>
      </w:r>
      <w:r w:rsidR="00BE56E6">
        <w:rPr>
          <w:rFonts w:ascii="Arial" w:eastAsia="Arial" w:hAnsi="Arial"/>
          <w:i/>
          <w:sz w:val="22"/>
        </w:rPr>
        <w:t xml:space="preserve">USD </w:t>
      </w:r>
      <w:r w:rsidR="00565224">
        <w:rPr>
          <w:rFonts w:ascii="Arial" w:eastAsia="Arial" w:hAnsi="Arial"/>
          <w:i/>
          <w:sz w:val="22"/>
        </w:rPr>
        <w:t>350 (approx. will be billed as per actual receipt)</w:t>
      </w:r>
    </w:p>
    <w:p w14:paraId="7532616E" w14:textId="77777777" w:rsidR="00565224" w:rsidRDefault="00565224" w:rsidP="00565224">
      <w:pPr>
        <w:tabs>
          <w:tab w:val="left" w:pos="1280"/>
        </w:tabs>
        <w:spacing w:line="0" w:lineRule="atLeast"/>
        <w:ind w:left="1280"/>
        <w:rPr>
          <w:rFonts w:ascii="Arial" w:eastAsia="Arial" w:hAnsi="Arial"/>
          <w:i/>
          <w:sz w:val="22"/>
        </w:rPr>
      </w:pPr>
      <w:r w:rsidRPr="003915DD">
        <w:rPr>
          <w:rFonts w:ascii="Arial" w:eastAsia="Arial" w:hAnsi="Arial"/>
          <w:b/>
          <w:i/>
          <w:sz w:val="22"/>
          <w:u w:val="single"/>
        </w:rPr>
        <w:t xml:space="preserve">40’ &amp; </w:t>
      </w:r>
      <w:r w:rsidR="00BE56E6" w:rsidRPr="003915DD">
        <w:rPr>
          <w:rFonts w:ascii="Arial" w:eastAsia="Arial" w:hAnsi="Arial"/>
          <w:b/>
          <w:i/>
          <w:sz w:val="22"/>
          <w:u w:val="single"/>
        </w:rPr>
        <w:t>40</w:t>
      </w:r>
      <w:proofErr w:type="gramStart"/>
      <w:r w:rsidRPr="003915DD">
        <w:rPr>
          <w:rFonts w:ascii="Arial" w:eastAsia="Arial" w:hAnsi="Arial"/>
          <w:b/>
          <w:i/>
          <w:sz w:val="22"/>
          <w:u w:val="single"/>
        </w:rPr>
        <w:t xml:space="preserve">HC </w:t>
      </w:r>
      <w:r w:rsidR="005C58AB" w:rsidRPr="003915DD">
        <w:rPr>
          <w:rFonts w:ascii="Arial" w:eastAsia="Arial" w:hAnsi="Arial"/>
          <w:b/>
          <w:i/>
          <w:sz w:val="22"/>
          <w:u w:val="single"/>
        </w:rPr>
        <w:t>:</w:t>
      </w:r>
      <w:proofErr w:type="gramEnd"/>
      <w:r w:rsidR="005C58AB">
        <w:rPr>
          <w:rFonts w:ascii="Arial" w:eastAsia="Arial" w:hAnsi="Arial"/>
          <w:i/>
          <w:sz w:val="22"/>
        </w:rPr>
        <w:t xml:space="preserve"> USD 400- USD 500</w:t>
      </w:r>
      <w:r w:rsidR="00BE56E6">
        <w:rPr>
          <w:rFonts w:ascii="Arial" w:eastAsia="Arial" w:hAnsi="Arial"/>
          <w:i/>
          <w:sz w:val="22"/>
        </w:rPr>
        <w:t xml:space="preserve"> (approx. will be billed as per actual receipt)</w:t>
      </w:r>
    </w:p>
    <w:p w14:paraId="28D0B50B" w14:textId="77777777" w:rsidR="00BE56E6" w:rsidRDefault="00BE56E6" w:rsidP="00565224">
      <w:pPr>
        <w:tabs>
          <w:tab w:val="left" w:pos="1280"/>
        </w:tabs>
        <w:spacing w:line="0" w:lineRule="atLeast"/>
        <w:ind w:left="1280"/>
        <w:rPr>
          <w:rFonts w:ascii="Arial" w:eastAsia="Arial" w:hAnsi="Arial"/>
          <w:i/>
          <w:sz w:val="22"/>
        </w:rPr>
      </w:pPr>
      <w:proofErr w:type="gramStart"/>
      <w:r w:rsidRPr="003915DD">
        <w:rPr>
          <w:rFonts w:ascii="Arial" w:eastAsia="Arial" w:hAnsi="Arial"/>
          <w:b/>
          <w:i/>
          <w:sz w:val="22"/>
          <w:u w:val="single"/>
        </w:rPr>
        <w:t>LCL :</w:t>
      </w:r>
      <w:proofErr w:type="gramEnd"/>
      <w:r>
        <w:rPr>
          <w:rFonts w:ascii="Arial" w:eastAsia="Arial" w:hAnsi="Arial"/>
          <w:i/>
          <w:sz w:val="22"/>
        </w:rPr>
        <w:t xml:space="preserve"> USD 80-USD 100</w:t>
      </w:r>
      <w:r w:rsidR="005C58AB">
        <w:rPr>
          <w:rFonts w:ascii="Arial" w:eastAsia="Arial" w:hAnsi="Arial"/>
          <w:i/>
          <w:sz w:val="22"/>
        </w:rPr>
        <w:t>/CBM</w:t>
      </w:r>
      <w:r>
        <w:rPr>
          <w:rFonts w:ascii="Arial" w:eastAsia="Arial" w:hAnsi="Arial"/>
          <w:i/>
          <w:sz w:val="22"/>
        </w:rPr>
        <w:t xml:space="preserve"> (approx. will be billed as per actual receipt)</w:t>
      </w:r>
    </w:p>
    <w:p w14:paraId="69BE390A" w14:textId="77777777" w:rsidR="003915DD" w:rsidRPr="00691EDD" w:rsidRDefault="003915DD" w:rsidP="00565224">
      <w:pPr>
        <w:tabs>
          <w:tab w:val="left" w:pos="1280"/>
        </w:tabs>
        <w:spacing w:line="0" w:lineRule="atLeast"/>
        <w:ind w:left="1280"/>
        <w:rPr>
          <w:rFonts w:ascii="Symbol" w:eastAsia="Symbol" w:hAnsi="Symbol"/>
          <w:b/>
          <w:i/>
          <w:sz w:val="22"/>
        </w:rPr>
      </w:pPr>
      <w:proofErr w:type="gramStart"/>
      <w:r w:rsidRPr="003915DD">
        <w:rPr>
          <w:rFonts w:ascii="Arial" w:eastAsia="Arial" w:hAnsi="Arial"/>
          <w:b/>
          <w:i/>
          <w:sz w:val="22"/>
          <w:u w:val="single"/>
        </w:rPr>
        <w:t>Air :</w:t>
      </w:r>
      <w:proofErr w:type="gramEnd"/>
      <w:r>
        <w:rPr>
          <w:rFonts w:ascii="Arial" w:eastAsia="Arial" w:hAnsi="Arial"/>
          <w:i/>
          <w:sz w:val="22"/>
        </w:rPr>
        <w:t xml:space="preserve"> USD 50 (Approx- only in case of MAWB. If HAWB involved the DO charges are always on higher side.)</w:t>
      </w:r>
    </w:p>
    <w:p w14:paraId="419F30DD" w14:textId="77777777" w:rsidR="00691EDD" w:rsidRPr="00691EDD" w:rsidRDefault="00691EDD">
      <w:pPr>
        <w:numPr>
          <w:ilvl w:val="0"/>
          <w:numId w:val="2"/>
        </w:numPr>
        <w:tabs>
          <w:tab w:val="left" w:pos="1280"/>
        </w:tabs>
        <w:spacing w:line="0" w:lineRule="atLeast"/>
        <w:ind w:left="1280" w:hanging="363"/>
        <w:rPr>
          <w:rFonts w:ascii="Symbol" w:eastAsia="Symbol" w:hAnsi="Symbol"/>
          <w:b/>
          <w:i/>
          <w:sz w:val="22"/>
        </w:rPr>
      </w:pPr>
      <w:r>
        <w:rPr>
          <w:rFonts w:ascii="Arial" w:eastAsia="Arial" w:hAnsi="Arial"/>
          <w:i/>
          <w:sz w:val="22"/>
        </w:rPr>
        <w:t>Custom Duty (if applicable)</w:t>
      </w:r>
    </w:p>
    <w:p w14:paraId="13226E45" w14:textId="77777777" w:rsidR="00691EDD" w:rsidRPr="00691EDD" w:rsidRDefault="00691EDD">
      <w:pPr>
        <w:numPr>
          <w:ilvl w:val="0"/>
          <w:numId w:val="2"/>
        </w:numPr>
        <w:tabs>
          <w:tab w:val="left" w:pos="1280"/>
        </w:tabs>
        <w:spacing w:line="0" w:lineRule="atLeast"/>
        <w:ind w:left="1280" w:hanging="363"/>
        <w:rPr>
          <w:rFonts w:ascii="Symbol" w:eastAsia="Symbol" w:hAnsi="Symbol"/>
          <w:b/>
          <w:i/>
          <w:sz w:val="22"/>
        </w:rPr>
      </w:pPr>
      <w:r>
        <w:rPr>
          <w:rFonts w:ascii="Arial" w:eastAsia="Arial" w:hAnsi="Arial"/>
          <w:i/>
          <w:sz w:val="22"/>
        </w:rPr>
        <w:t xml:space="preserve">Port </w:t>
      </w:r>
      <w:r w:rsidR="003915DD">
        <w:rPr>
          <w:rFonts w:ascii="Arial" w:eastAsia="Arial" w:hAnsi="Arial"/>
          <w:i/>
          <w:sz w:val="22"/>
        </w:rPr>
        <w:t xml:space="preserve">/Airport </w:t>
      </w:r>
      <w:r>
        <w:rPr>
          <w:rFonts w:ascii="Arial" w:eastAsia="Arial" w:hAnsi="Arial"/>
          <w:i/>
          <w:sz w:val="22"/>
        </w:rPr>
        <w:t xml:space="preserve">Charges at destination </w:t>
      </w:r>
      <w:r w:rsidR="00D531AE">
        <w:rPr>
          <w:rFonts w:ascii="Arial" w:eastAsia="Arial" w:hAnsi="Arial"/>
          <w:i/>
          <w:sz w:val="22"/>
        </w:rPr>
        <w:t>(different ports</w:t>
      </w:r>
      <w:r w:rsidR="003915DD">
        <w:rPr>
          <w:rFonts w:ascii="Arial" w:eastAsia="Arial" w:hAnsi="Arial"/>
          <w:i/>
          <w:sz w:val="22"/>
        </w:rPr>
        <w:t>/airports</w:t>
      </w:r>
      <w:r w:rsidR="00D531AE">
        <w:rPr>
          <w:rFonts w:ascii="Arial" w:eastAsia="Arial" w:hAnsi="Arial"/>
          <w:i/>
          <w:sz w:val="22"/>
        </w:rPr>
        <w:t xml:space="preserve"> in India are having different charges, please confirm with us for the estimated one, this charge can be billed only after getting actual receipt)</w:t>
      </w:r>
    </w:p>
    <w:p w14:paraId="2AED1AB2" w14:textId="77777777" w:rsidR="00691EDD" w:rsidRPr="00691EDD" w:rsidRDefault="00691EDD" w:rsidP="00691EDD">
      <w:pPr>
        <w:numPr>
          <w:ilvl w:val="0"/>
          <w:numId w:val="2"/>
        </w:numPr>
        <w:tabs>
          <w:tab w:val="left" w:pos="1280"/>
        </w:tabs>
        <w:spacing w:line="0" w:lineRule="atLeast"/>
        <w:ind w:left="1280" w:hanging="363"/>
        <w:rPr>
          <w:rFonts w:ascii="Symbol" w:eastAsia="Symbol" w:hAnsi="Symbol"/>
          <w:b/>
          <w:i/>
          <w:sz w:val="22"/>
        </w:rPr>
      </w:pPr>
      <w:r w:rsidRPr="00691EDD">
        <w:rPr>
          <w:rFonts w:ascii="Arial" w:eastAsia="Arial" w:hAnsi="Arial"/>
          <w:i/>
          <w:sz w:val="22"/>
        </w:rPr>
        <w:t xml:space="preserve">Any detention/demurrage charges </w:t>
      </w:r>
      <w:r w:rsidR="00BE56E6">
        <w:rPr>
          <w:rFonts w:ascii="Arial" w:eastAsia="Arial" w:hAnsi="Arial"/>
          <w:i/>
          <w:sz w:val="22"/>
        </w:rPr>
        <w:t>(if applicable)</w:t>
      </w:r>
    </w:p>
    <w:p w14:paraId="6525D908" w14:textId="77777777" w:rsidR="0078387B" w:rsidRDefault="0078387B">
      <w:pPr>
        <w:spacing w:line="5" w:lineRule="exact"/>
        <w:rPr>
          <w:rFonts w:ascii="Symbol" w:eastAsia="Symbol" w:hAnsi="Symbol"/>
          <w:b/>
          <w:i/>
          <w:sz w:val="22"/>
        </w:rPr>
      </w:pPr>
    </w:p>
    <w:p w14:paraId="7803F4D9" w14:textId="77777777" w:rsidR="0078387B" w:rsidRDefault="0078387B">
      <w:pPr>
        <w:spacing w:line="5" w:lineRule="exact"/>
        <w:rPr>
          <w:rFonts w:ascii="Symbol" w:eastAsia="Symbol" w:hAnsi="Symbol"/>
          <w:b/>
          <w:i/>
          <w:sz w:val="22"/>
        </w:rPr>
      </w:pPr>
    </w:p>
    <w:p w14:paraId="4AD52D15" w14:textId="77777777" w:rsidR="0078387B" w:rsidRDefault="0078387B">
      <w:pPr>
        <w:numPr>
          <w:ilvl w:val="0"/>
          <w:numId w:val="2"/>
        </w:numPr>
        <w:tabs>
          <w:tab w:val="left" w:pos="1280"/>
        </w:tabs>
        <w:spacing w:line="0" w:lineRule="atLeast"/>
        <w:ind w:left="1280" w:hanging="363"/>
        <w:rPr>
          <w:rFonts w:ascii="Symbol" w:eastAsia="Symbol" w:hAnsi="Symbol"/>
          <w:b/>
          <w:i/>
          <w:sz w:val="22"/>
        </w:rPr>
      </w:pPr>
      <w:r>
        <w:rPr>
          <w:rFonts w:ascii="Arial" w:eastAsia="Arial" w:hAnsi="Arial"/>
          <w:i/>
          <w:sz w:val="22"/>
        </w:rPr>
        <w:t>Piano</w:t>
      </w:r>
      <w:r w:rsidR="00691EDD">
        <w:rPr>
          <w:rFonts w:ascii="Arial" w:eastAsia="Arial" w:hAnsi="Arial"/>
          <w:i/>
          <w:sz w:val="22"/>
        </w:rPr>
        <w:t xml:space="preserve"> </w:t>
      </w:r>
      <w:r>
        <w:rPr>
          <w:rFonts w:ascii="Arial" w:eastAsia="Arial" w:hAnsi="Arial"/>
          <w:i/>
          <w:sz w:val="22"/>
        </w:rPr>
        <w:t>Handling/Heavy</w:t>
      </w:r>
      <w:r w:rsidR="00691EDD">
        <w:rPr>
          <w:rFonts w:ascii="Arial" w:eastAsia="Arial" w:hAnsi="Arial"/>
          <w:i/>
          <w:sz w:val="22"/>
        </w:rPr>
        <w:t xml:space="preserve"> </w:t>
      </w:r>
      <w:r>
        <w:rPr>
          <w:rFonts w:ascii="Arial" w:eastAsia="Arial" w:hAnsi="Arial"/>
          <w:i/>
          <w:sz w:val="22"/>
        </w:rPr>
        <w:t>Equipment’s</w:t>
      </w:r>
    </w:p>
    <w:p w14:paraId="6F2F4908" w14:textId="77777777" w:rsidR="0078387B" w:rsidRDefault="0078387B">
      <w:pPr>
        <w:spacing w:line="55" w:lineRule="exact"/>
        <w:rPr>
          <w:rFonts w:ascii="Symbol" w:eastAsia="Symbol" w:hAnsi="Symbol"/>
          <w:b/>
          <w:i/>
          <w:sz w:val="22"/>
        </w:rPr>
      </w:pPr>
    </w:p>
    <w:p w14:paraId="04119FE9" w14:textId="77777777" w:rsidR="0078387B" w:rsidRPr="00BE56E6" w:rsidRDefault="0078387B">
      <w:pPr>
        <w:numPr>
          <w:ilvl w:val="0"/>
          <w:numId w:val="2"/>
        </w:numPr>
        <w:tabs>
          <w:tab w:val="left" w:pos="1280"/>
        </w:tabs>
        <w:spacing w:line="219" w:lineRule="auto"/>
        <w:ind w:left="1280" w:right="500" w:hanging="363"/>
        <w:rPr>
          <w:rFonts w:ascii="Symbol" w:eastAsia="Symbol" w:hAnsi="Symbol"/>
          <w:b/>
          <w:i/>
          <w:sz w:val="22"/>
        </w:rPr>
      </w:pPr>
      <w:r>
        <w:rPr>
          <w:rFonts w:ascii="Arial" w:eastAsia="Arial" w:hAnsi="Arial"/>
          <w:i/>
          <w:sz w:val="22"/>
        </w:rPr>
        <w:t>Dismantling</w:t>
      </w:r>
      <w:r w:rsidR="00691EDD">
        <w:rPr>
          <w:rFonts w:ascii="Arial" w:eastAsia="Arial" w:hAnsi="Arial"/>
          <w:i/>
          <w:sz w:val="22"/>
        </w:rPr>
        <w:t xml:space="preserve"> </w:t>
      </w:r>
      <w:r>
        <w:rPr>
          <w:rFonts w:ascii="Arial" w:eastAsia="Arial" w:hAnsi="Arial"/>
          <w:i/>
          <w:sz w:val="22"/>
        </w:rPr>
        <w:t>and</w:t>
      </w:r>
      <w:r w:rsidR="00691EDD">
        <w:rPr>
          <w:rFonts w:ascii="Arial" w:eastAsia="Arial" w:hAnsi="Arial"/>
          <w:i/>
          <w:sz w:val="22"/>
        </w:rPr>
        <w:t xml:space="preserve"> </w:t>
      </w:r>
      <w:r>
        <w:rPr>
          <w:rFonts w:ascii="Arial" w:eastAsia="Arial" w:hAnsi="Arial"/>
          <w:i/>
          <w:sz w:val="22"/>
        </w:rPr>
        <w:t>Assembly</w:t>
      </w:r>
      <w:r w:rsidR="00691EDD">
        <w:rPr>
          <w:rFonts w:ascii="Arial" w:eastAsia="Arial" w:hAnsi="Arial"/>
          <w:i/>
          <w:sz w:val="22"/>
        </w:rPr>
        <w:t xml:space="preserve"> </w:t>
      </w:r>
      <w:r>
        <w:rPr>
          <w:rFonts w:ascii="Arial" w:eastAsia="Arial" w:hAnsi="Arial"/>
          <w:i/>
          <w:sz w:val="22"/>
        </w:rPr>
        <w:t>of</w:t>
      </w:r>
      <w:r w:rsidR="00691EDD">
        <w:rPr>
          <w:rFonts w:ascii="Arial" w:eastAsia="Arial" w:hAnsi="Arial"/>
          <w:i/>
          <w:sz w:val="22"/>
        </w:rPr>
        <w:t xml:space="preserve"> </w:t>
      </w:r>
      <w:r>
        <w:rPr>
          <w:rFonts w:ascii="Arial" w:eastAsia="Arial" w:hAnsi="Arial"/>
          <w:i/>
          <w:sz w:val="22"/>
        </w:rPr>
        <w:t>complex</w:t>
      </w:r>
      <w:r w:rsidR="00691EDD">
        <w:rPr>
          <w:rFonts w:ascii="Arial" w:eastAsia="Arial" w:hAnsi="Arial"/>
          <w:i/>
          <w:sz w:val="22"/>
        </w:rPr>
        <w:t xml:space="preserve"> </w:t>
      </w:r>
      <w:r>
        <w:rPr>
          <w:rFonts w:ascii="Arial" w:eastAsia="Arial" w:hAnsi="Arial"/>
          <w:i/>
          <w:sz w:val="22"/>
        </w:rPr>
        <w:t>Furniture/</w:t>
      </w:r>
      <w:r w:rsidR="00691EDD">
        <w:rPr>
          <w:rFonts w:ascii="Arial" w:eastAsia="Arial" w:hAnsi="Arial"/>
          <w:i/>
          <w:sz w:val="22"/>
        </w:rPr>
        <w:t xml:space="preserve"> </w:t>
      </w:r>
      <w:r>
        <w:rPr>
          <w:rFonts w:ascii="Arial" w:eastAsia="Arial" w:hAnsi="Arial"/>
          <w:i/>
          <w:sz w:val="22"/>
        </w:rPr>
        <w:t>Removal</w:t>
      </w:r>
      <w:r w:rsidR="00691EDD">
        <w:rPr>
          <w:rFonts w:ascii="Arial" w:eastAsia="Arial" w:hAnsi="Arial"/>
          <w:i/>
          <w:sz w:val="22"/>
        </w:rPr>
        <w:t xml:space="preserve"> </w:t>
      </w:r>
      <w:r>
        <w:rPr>
          <w:rFonts w:ascii="Arial" w:eastAsia="Arial" w:hAnsi="Arial"/>
          <w:i/>
          <w:sz w:val="22"/>
        </w:rPr>
        <w:t>and</w:t>
      </w:r>
      <w:r w:rsidR="00691EDD">
        <w:rPr>
          <w:rFonts w:ascii="Arial" w:eastAsia="Arial" w:hAnsi="Arial"/>
          <w:i/>
          <w:sz w:val="22"/>
        </w:rPr>
        <w:t xml:space="preserve"> </w:t>
      </w:r>
      <w:r>
        <w:rPr>
          <w:rFonts w:ascii="Arial" w:eastAsia="Arial" w:hAnsi="Arial"/>
          <w:i/>
          <w:sz w:val="22"/>
        </w:rPr>
        <w:t>fixing</w:t>
      </w:r>
      <w:r w:rsidR="00691EDD">
        <w:rPr>
          <w:rFonts w:ascii="Arial" w:eastAsia="Arial" w:hAnsi="Arial"/>
          <w:i/>
          <w:sz w:val="22"/>
        </w:rPr>
        <w:t xml:space="preserve"> </w:t>
      </w:r>
      <w:r>
        <w:rPr>
          <w:rFonts w:ascii="Arial" w:eastAsia="Arial" w:hAnsi="Arial"/>
          <w:i/>
          <w:sz w:val="22"/>
        </w:rPr>
        <w:t>of</w:t>
      </w:r>
      <w:r w:rsidR="00691EDD">
        <w:rPr>
          <w:rFonts w:ascii="Arial" w:eastAsia="Arial" w:hAnsi="Arial"/>
          <w:i/>
          <w:sz w:val="22"/>
        </w:rPr>
        <w:t xml:space="preserve"> </w:t>
      </w:r>
      <w:r>
        <w:rPr>
          <w:rFonts w:ascii="Arial" w:eastAsia="Arial" w:hAnsi="Arial"/>
          <w:i/>
          <w:sz w:val="22"/>
        </w:rPr>
        <w:t>Wa</w:t>
      </w:r>
      <w:r>
        <w:rPr>
          <w:rFonts w:ascii="Arial" w:eastAsia="Arial" w:hAnsi="Arial"/>
          <w:b/>
          <w:i/>
          <w:sz w:val="22"/>
        </w:rPr>
        <w:t>l</w:t>
      </w:r>
      <w:r w:rsidR="00691EDD">
        <w:rPr>
          <w:rFonts w:ascii="Arial" w:eastAsia="Arial" w:hAnsi="Arial"/>
          <w:b/>
          <w:i/>
          <w:sz w:val="22"/>
        </w:rPr>
        <w:t>l</w:t>
      </w:r>
      <w:r>
        <w:rPr>
          <w:rFonts w:ascii="Arial" w:eastAsia="Arial" w:hAnsi="Arial"/>
          <w:i/>
          <w:sz w:val="22"/>
        </w:rPr>
        <w:t xml:space="preserve"> Hangings</w:t>
      </w:r>
      <w:r w:rsidR="00691EDD">
        <w:rPr>
          <w:rFonts w:ascii="Arial" w:eastAsia="Arial" w:hAnsi="Arial"/>
          <w:i/>
          <w:sz w:val="22"/>
        </w:rPr>
        <w:t xml:space="preserve"> </w:t>
      </w:r>
      <w:r>
        <w:rPr>
          <w:rFonts w:ascii="Arial" w:eastAsia="Arial" w:hAnsi="Arial"/>
          <w:i/>
          <w:sz w:val="22"/>
        </w:rPr>
        <w:t>and</w:t>
      </w:r>
      <w:r w:rsidR="00691EDD">
        <w:rPr>
          <w:rFonts w:ascii="Arial" w:eastAsia="Arial" w:hAnsi="Arial"/>
          <w:i/>
          <w:sz w:val="22"/>
        </w:rPr>
        <w:t xml:space="preserve"> </w:t>
      </w:r>
      <w:r>
        <w:rPr>
          <w:rFonts w:ascii="Arial" w:eastAsia="Arial" w:hAnsi="Arial"/>
          <w:i/>
          <w:sz w:val="22"/>
        </w:rPr>
        <w:t>Paintings</w:t>
      </w:r>
      <w:r w:rsidR="00691EDD">
        <w:rPr>
          <w:rFonts w:ascii="Arial" w:eastAsia="Arial" w:hAnsi="Arial"/>
          <w:i/>
          <w:sz w:val="22"/>
        </w:rPr>
        <w:t xml:space="preserve"> </w:t>
      </w:r>
      <w:r>
        <w:rPr>
          <w:rFonts w:ascii="Arial" w:eastAsia="Arial" w:hAnsi="Arial"/>
          <w:i/>
          <w:sz w:val="22"/>
        </w:rPr>
        <w:t>which</w:t>
      </w:r>
      <w:r w:rsidR="00691EDD">
        <w:rPr>
          <w:rFonts w:ascii="Arial" w:eastAsia="Arial" w:hAnsi="Arial"/>
          <w:i/>
          <w:sz w:val="22"/>
        </w:rPr>
        <w:t xml:space="preserve"> </w:t>
      </w:r>
      <w:r>
        <w:rPr>
          <w:rFonts w:ascii="Arial" w:eastAsia="Arial" w:hAnsi="Arial"/>
          <w:i/>
          <w:sz w:val="22"/>
        </w:rPr>
        <w:t>requires</w:t>
      </w:r>
      <w:r w:rsidR="00691EDD">
        <w:rPr>
          <w:rFonts w:ascii="Arial" w:eastAsia="Arial" w:hAnsi="Arial"/>
          <w:i/>
          <w:sz w:val="22"/>
        </w:rPr>
        <w:t xml:space="preserve"> </w:t>
      </w:r>
      <w:r>
        <w:rPr>
          <w:rFonts w:ascii="Arial" w:eastAsia="Arial" w:hAnsi="Arial"/>
          <w:i/>
          <w:sz w:val="22"/>
        </w:rPr>
        <w:t>professional</w:t>
      </w:r>
      <w:r w:rsidR="009C6A9E">
        <w:rPr>
          <w:rFonts w:ascii="Arial" w:eastAsia="Arial" w:hAnsi="Arial"/>
          <w:i/>
          <w:sz w:val="22"/>
        </w:rPr>
        <w:t xml:space="preserve"> </w:t>
      </w:r>
      <w:r>
        <w:rPr>
          <w:rFonts w:ascii="Arial" w:eastAsia="Arial" w:hAnsi="Arial"/>
          <w:i/>
          <w:sz w:val="22"/>
        </w:rPr>
        <w:t>assistance.</w:t>
      </w:r>
    </w:p>
    <w:p w14:paraId="3330659E" w14:textId="77777777" w:rsidR="00BE56E6" w:rsidRPr="00BE56E6" w:rsidRDefault="00BE56E6">
      <w:pPr>
        <w:numPr>
          <w:ilvl w:val="0"/>
          <w:numId w:val="2"/>
        </w:numPr>
        <w:tabs>
          <w:tab w:val="left" w:pos="1280"/>
        </w:tabs>
        <w:spacing w:line="219" w:lineRule="auto"/>
        <w:ind w:left="1280" w:right="500" w:hanging="363"/>
        <w:rPr>
          <w:rFonts w:ascii="Symbol" w:eastAsia="Symbol" w:hAnsi="Symbol"/>
          <w:i/>
          <w:sz w:val="22"/>
        </w:rPr>
      </w:pPr>
      <w:r w:rsidRPr="00BE56E6">
        <w:rPr>
          <w:rFonts w:ascii="Arial" w:eastAsia="Symbol" w:hAnsi="Arial"/>
          <w:i/>
          <w:sz w:val="22"/>
        </w:rPr>
        <w:t>Handyman services</w:t>
      </w:r>
    </w:p>
    <w:p w14:paraId="62B72C2C" w14:textId="77777777" w:rsidR="00BE56E6" w:rsidRPr="00BE56E6" w:rsidRDefault="00BE56E6">
      <w:pPr>
        <w:numPr>
          <w:ilvl w:val="0"/>
          <w:numId w:val="2"/>
        </w:numPr>
        <w:tabs>
          <w:tab w:val="left" w:pos="1280"/>
        </w:tabs>
        <w:spacing w:line="219" w:lineRule="auto"/>
        <w:ind w:left="1280" w:right="500" w:hanging="363"/>
        <w:rPr>
          <w:rFonts w:ascii="Symbol" w:eastAsia="Symbol" w:hAnsi="Symbol"/>
          <w:i/>
          <w:sz w:val="22"/>
        </w:rPr>
      </w:pPr>
      <w:r>
        <w:rPr>
          <w:rFonts w:ascii="Arial" w:eastAsia="Symbol" w:hAnsi="Arial"/>
          <w:i/>
          <w:sz w:val="22"/>
        </w:rPr>
        <w:t xml:space="preserve">Shuttle Services </w:t>
      </w:r>
    </w:p>
    <w:p w14:paraId="282682A8" w14:textId="77777777" w:rsidR="0078387B" w:rsidRDefault="0078387B">
      <w:pPr>
        <w:spacing w:line="5" w:lineRule="exact"/>
        <w:rPr>
          <w:rFonts w:ascii="Symbol" w:eastAsia="Symbol" w:hAnsi="Symbol"/>
          <w:b/>
          <w:i/>
          <w:sz w:val="22"/>
        </w:rPr>
      </w:pPr>
    </w:p>
    <w:p w14:paraId="686F255F" w14:textId="77777777" w:rsidR="00BE56E6" w:rsidRPr="00C93AB8" w:rsidRDefault="0078387B" w:rsidP="00BE56E6">
      <w:pPr>
        <w:numPr>
          <w:ilvl w:val="0"/>
          <w:numId w:val="2"/>
        </w:numPr>
        <w:tabs>
          <w:tab w:val="left" w:pos="1280"/>
        </w:tabs>
        <w:spacing w:line="0" w:lineRule="atLeast"/>
        <w:ind w:left="1280" w:hanging="363"/>
        <w:rPr>
          <w:rFonts w:ascii="Symbol" w:eastAsia="Symbol" w:hAnsi="Symbol"/>
          <w:b/>
          <w:i/>
          <w:sz w:val="22"/>
        </w:rPr>
      </w:pPr>
      <w:r w:rsidRPr="00C93AB8">
        <w:rPr>
          <w:rFonts w:ascii="Arial" w:eastAsia="Arial" w:hAnsi="Arial"/>
          <w:i/>
          <w:sz w:val="22"/>
        </w:rPr>
        <w:t>Any</w:t>
      </w:r>
      <w:r w:rsidR="00691EDD" w:rsidRPr="00C93AB8">
        <w:rPr>
          <w:rFonts w:ascii="Arial" w:eastAsia="Arial" w:hAnsi="Arial"/>
          <w:i/>
          <w:sz w:val="22"/>
        </w:rPr>
        <w:t xml:space="preserve"> </w:t>
      </w:r>
      <w:r w:rsidRPr="00C93AB8">
        <w:rPr>
          <w:rFonts w:ascii="Arial" w:eastAsia="Arial" w:hAnsi="Arial"/>
          <w:i/>
          <w:sz w:val="22"/>
        </w:rPr>
        <w:t>valet/maid</w:t>
      </w:r>
      <w:r w:rsidR="00691EDD" w:rsidRPr="00C93AB8">
        <w:rPr>
          <w:rFonts w:ascii="Arial" w:eastAsia="Arial" w:hAnsi="Arial"/>
          <w:i/>
          <w:sz w:val="22"/>
        </w:rPr>
        <w:t xml:space="preserve"> </w:t>
      </w:r>
      <w:r w:rsidRPr="00C93AB8">
        <w:rPr>
          <w:rFonts w:ascii="Arial" w:eastAsia="Arial" w:hAnsi="Arial"/>
          <w:i/>
          <w:sz w:val="22"/>
        </w:rPr>
        <w:t>services</w:t>
      </w:r>
    </w:p>
    <w:p w14:paraId="0AF98C26" w14:textId="77777777" w:rsidR="0078387B" w:rsidRPr="00C93AB8" w:rsidRDefault="00C93AB8" w:rsidP="00C93AB8">
      <w:pPr>
        <w:pStyle w:val="ListParagraph"/>
        <w:numPr>
          <w:ilvl w:val="0"/>
          <w:numId w:val="6"/>
        </w:numPr>
        <w:tabs>
          <w:tab w:val="left" w:pos="980"/>
        </w:tabs>
        <w:spacing w:line="0" w:lineRule="atLeast"/>
        <w:ind w:hanging="849"/>
        <w:rPr>
          <w:rFonts w:ascii="Wingdings" w:eastAsia="Wingdings" w:hAnsi="Wingdings"/>
          <w:i/>
          <w:sz w:val="22"/>
        </w:rPr>
      </w:pPr>
      <w:r>
        <w:rPr>
          <w:rFonts w:ascii="Arial" w:eastAsia="Arial" w:hAnsi="Arial"/>
          <w:i/>
          <w:sz w:val="22"/>
        </w:rPr>
        <w:t xml:space="preserve">    </w:t>
      </w:r>
      <w:r w:rsidR="0078387B" w:rsidRPr="00C93AB8">
        <w:rPr>
          <w:rFonts w:ascii="Arial" w:eastAsia="Arial" w:hAnsi="Arial"/>
          <w:i/>
          <w:sz w:val="22"/>
        </w:rPr>
        <w:t>Split</w:t>
      </w:r>
      <w:r w:rsidR="00691EDD" w:rsidRPr="00C93AB8">
        <w:rPr>
          <w:rFonts w:ascii="Arial" w:eastAsia="Arial" w:hAnsi="Arial"/>
          <w:i/>
          <w:sz w:val="22"/>
        </w:rPr>
        <w:t xml:space="preserve"> </w:t>
      </w:r>
      <w:r w:rsidR="0078387B" w:rsidRPr="00C93AB8">
        <w:rPr>
          <w:rFonts w:ascii="Arial" w:eastAsia="Arial" w:hAnsi="Arial"/>
          <w:i/>
          <w:sz w:val="22"/>
        </w:rPr>
        <w:t>or</w:t>
      </w:r>
      <w:r w:rsidR="00691EDD" w:rsidRPr="00C93AB8">
        <w:rPr>
          <w:rFonts w:ascii="Arial" w:eastAsia="Arial" w:hAnsi="Arial"/>
          <w:i/>
          <w:sz w:val="22"/>
        </w:rPr>
        <w:t xml:space="preserve"> </w:t>
      </w:r>
      <w:r w:rsidR="0078387B" w:rsidRPr="00C93AB8">
        <w:rPr>
          <w:rFonts w:ascii="Arial" w:eastAsia="Arial" w:hAnsi="Arial"/>
          <w:i/>
          <w:sz w:val="22"/>
        </w:rPr>
        <w:t>multiple</w:t>
      </w:r>
      <w:r w:rsidR="00691EDD" w:rsidRPr="00C93AB8">
        <w:rPr>
          <w:rFonts w:ascii="Arial" w:eastAsia="Arial" w:hAnsi="Arial"/>
          <w:i/>
          <w:sz w:val="22"/>
        </w:rPr>
        <w:t xml:space="preserve"> </w:t>
      </w:r>
      <w:r w:rsidR="0078387B" w:rsidRPr="00C93AB8">
        <w:rPr>
          <w:rFonts w:ascii="Arial" w:eastAsia="Arial" w:hAnsi="Arial"/>
          <w:i/>
          <w:sz w:val="22"/>
        </w:rPr>
        <w:t>pick-up</w:t>
      </w:r>
      <w:r w:rsidR="00691EDD" w:rsidRPr="00C93AB8">
        <w:rPr>
          <w:rFonts w:ascii="Arial" w:eastAsia="Arial" w:hAnsi="Arial"/>
          <w:i/>
          <w:sz w:val="22"/>
        </w:rPr>
        <w:t xml:space="preserve"> </w:t>
      </w:r>
      <w:r w:rsidR="0078387B" w:rsidRPr="00C93AB8">
        <w:rPr>
          <w:rFonts w:ascii="Arial" w:eastAsia="Arial" w:hAnsi="Arial"/>
          <w:i/>
          <w:sz w:val="22"/>
        </w:rPr>
        <w:t>and</w:t>
      </w:r>
      <w:r w:rsidR="00691EDD" w:rsidRPr="00C93AB8">
        <w:rPr>
          <w:rFonts w:ascii="Arial" w:eastAsia="Arial" w:hAnsi="Arial"/>
          <w:i/>
          <w:sz w:val="22"/>
        </w:rPr>
        <w:t xml:space="preserve"> </w:t>
      </w:r>
      <w:r w:rsidR="0078387B" w:rsidRPr="00C93AB8">
        <w:rPr>
          <w:rFonts w:ascii="Arial" w:eastAsia="Arial" w:hAnsi="Arial"/>
          <w:i/>
          <w:sz w:val="22"/>
        </w:rPr>
        <w:t>/</w:t>
      </w:r>
      <w:r w:rsidR="00691EDD" w:rsidRPr="00C93AB8">
        <w:rPr>
          <w:rFonts w:ascii="Arial" w:eastAsia="Arial" w:hAnsi="Arial"/>
          <w:i/>
          <w:sz w:val="22"/>
        </w:rPr>
        <w:t xml:space="preserve"> </w:t>
      </w:r>
      <w:r w:rsidR="0078387B" w:rsidRPr="00C93AB8">
        <w:rPr>
          <w:rFonts w:ascii="Arial" w:eastAsia="Arial" w:hAnsi="Arial"/>
          <w:i/>
          <w:sz w:val="22"/>
        </w:rPr>
        <w:t>or</w:t>
      </w:r>
      <w:r w:rsidR="00691EDD" w:rsidRPr="00C93AB8">
        <w:rPr>
          <w:rFonts w:ascii="Arial" w:eastAsia="Arial" w:hAnsi="Arial"/>
          <w:i/>
          <w:sz w:val="22"/>
        </w:rPr>
        <w:t xml:space="preserve"> </w:t>
      </w:r>
      <w:r w:rsidR="0078387B" w:rsidRPr="00C93AB8">
        <w:rPr>
          <w:rFonts w:ascii="Arial" w:eastAsia="Arial" w:hAnsi="Arial"/>
          <w:i/>
          <w:sz w:val="22"/>
        </w:rPr>
        <w:t>deliveries,</w:t>
      </w:r>
      <w:r w:rsidR="009C6A9E" w:rsidRPr="00C93AB8">
        <w:rPr>
          <w:rFonts w:ascii="Arial" w:eastAsia="Arial" w:hAnsi="Arial"/>
          <w:i/>
          <w:sz w:val="22"/>
        </w:rPr>
        <w:t xml:space="preserve"> </w:t>
      </w:r>
      <w:r w:rsidR="0078387B" w:rsidRPr="00C93AB8">
        <w:rPr>
          <w:rFonts w:ascii="Arial" w:eastAsia="Arial" w:hAnsi="Arial"/>
          <w:i/>
          <w:sz w:val="22"/>
        </w:rPr>
        <w:t>Long</w:t>
      </w:r>
      <w:r w:rsidR="009C6A9E" w:rsidRPr="00C93AB8">
        <w:rPr>
          <w:rFonts w:ascii="Arial" w:eastAsia="Arial" w:hAnsi="Arial"/>
          <w:i/>
          <w:sz w:val="22"/>
        </w:rPr>
        <w:t xml:space="preserve"> </w:t>
      </w:r>
      <w:r w:rsidR="0078387B" w:rsidRPr="00C93AB8">
        <w:rPr>
          <w:rFonts w:ascii="Arial" w:eastAsia="Arial" w:hAnsi="Arial"/>
          <w:i/>
          <w:sz w:val="22"/>
        </w:rPr>
        <w:t>car</w:t>
      </w:r>
      <w:r w:rsidR="009C6A9E" w:rsidRPr="00C93AB8">
        <w:rPr>
          <w:rFonts w:ascii="Arial" w:eastAsia="Arial" w:hAnsi="Arial"/>
          <w:i/>
          <w:sz w:val="22"/>
        </w:rPr>
        <w:t>r</w:t>
      </w:r>
      <w:r w:rsidR="0078387B" w:rsidRPr="00C93AB8">
        <w:rPr>
          <w:rFonts w:ascii="Arial" w:eastAsia="Arial" w:hAnsi="Arial"/>
          <w:i/>
          <w:sz w:val="22"/>
        </w:rPr>
        <w:t>y/Hoisting/society/elevator</w:t>
      </w:r>
      <w:r w:rsidR="009C6A9E" w:rsidRPr="00C93AB8">
        <w:rPr>
          <w:rFonts w:ascii="Arial" w:eastAsia="Arial" w:hAnsi="Arial"/>
          <w:i/>
          <w:sz w:val="22"/>
        </w:rPr>
        <w:t xml:space="preserve"> </w:t>
      </w:r>
      <w:r w:rsidR="0078387B" w:rsidRPr="00C93AB8">
        <w:rPr>
          <w:rFonts w:ascii="Arial" w:eastAsia="Arial" w:hAnsi="Arial"/>
          <w:i/>
          <w:sz w:val="22"/>
        </w:rPr>
        <w:t>charges,</w:t>
      </w:r>
    </w:p>
    <w:p w14:paraId="22825118" w14:textId="77777777" w:rsidR="0078387B" w:rsidRDefault="0078387B">
      <w:pPr>
        <w:spacing w:line="32" w:lineRule="exact"/>
        <w:rPr>
          <w:rFonts w:ascii="Wingdings" w:eastAsia="Wingdings" w:hAnsi="Wingdings"/>
          <w:i/>
          <w:sz w:val="22"/>
        </w:rPr>
      </w:pPr>
    </w:p>
    <w:p w14:paraId="7C6DBD89" w14:textId="77777777" w:rsidR="00C93AB8" w:rsidRDefault="00C93AB8">
      <w:pPr>
        <w:spacing w:line="222" w:lineRule="auto"/>
        <w:ind w:left="980" w:right="560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 xml:space="preserve">    </w:t>
      </w:r>
      <w:r w:rsidR="00691EDD">
        <w:rPr>
          <w:rFonts w:ascii="Arial" w:eastAsia="Arial" w:hAnsi="Arial"/>
          <w:i/>
          <w:sz w:val="22"/>
        </w:rPr>
        <w:t>V</w:t>
      </w:r>
      <w:r w:rsidR="0078387B">
        <w:rPr>
          <w:rFonts w:ascii="Arial" w:eastAsia="Arial" w:hAnsi="Arial"/>
          <w:i/>
          <w:sz w:val="22"/>
        </w:rPr>
        <w:t>ehicle</w:t>
      </w:r>
      <w:r w:rsidR="00691EDD">
        <w:rPr>
          <w:rFonts w:ascii="Arial" w:eastAsia="Arial" w:hAnsi="Arial"/>
          <w:i/>
          <w:sz w:val="22"/>
        </w:rPr>
        <w:t xml:space="preserve"> </w:t>
      </w:r>
      <w:r w:rsidR="0078387B">
        <w:rPr>
          <w:rFonts w:ascii="Arial" w:eastAsia="Arial" w:hAnsi="Arial"/>
          <w:i/>
          <w:sz w:val="22"/>
        </w:rPr>
        <w:t>detention,</w:t>
      </w:r>
      <w:r w:rsidR="009C6A9E">
        <w:rPr>
          <w:rFonts w:ascii="Arial" w:eastAsia="Arial" w:hAnsi="Arial"/>
          <w:i/>
          <w:sz w:val="22"/>
        </w:rPr>
        <w:t xml:space="preserve"> </w:t>
      </w:r>
      <w:r w:rsidR="0078387B">
        <w:rPr>
          <w:rFonts w:ascii="Arial" w:eastAsia="Arial" w:hAnsi="Arial"/>
          <w:i/>
          <w:sz w:val="22"/>
        </w:rPr>
        <w:t>parking</w:t>
      </w:r>
      <w:r w:rsidR="00691EDD">
        <w:rPr>
          <w:rFonts w:ascii="Arial" w:eastAsia="Arial" w:hAnsi="Arial"/>
          <w:i/>
          <w:sz w:val="22"/>
        </w:rPr>
        <w:t xml:space="preserve"> </w:t>
      </w:r>
      <w:r w:rsidR="0078387B">
        <w:rPr>
          <w:rFonts w:ascii="Arial" w:eastAsia="Arial" w:hAnsi="Arial"/>
          <w:i/>
          <w:sz w:val="22"/>
        </w:rPr>
        <w:t>charges,</w:t>
      </w:r>
      <w:r w:rsidR="009C6A9E">
        <w:rPr>
          <w:rFonts w:ascii="Arial" w:eastAsia="Arial" w:hAnsi="Arial"/>
          <w:i/>
          <w:sz w:val="22"/>
        </w:rPr>
        <w:t xml:space="preserve"> </w:t>
      </w:r>
      <w:r w:rsidR="0078387B">
        <w:rPr>
          <w:rFonts w:ascii="Arial" w:eastAsia="Arial" w:hAnsi="Arial"/>
          <w:i/>
          <w:sz w:val="22"/>
        </w:rPr>
        <w:t>access</w:t>
      </w:r>
      <w:r w:rsidR="00691EDD">
        <w:rPr>
          <w:rFonts w:ascii="Arial" w:eastAsia="Arial" w:hAnsi="Arial"/>
          <w:i/>
          <w:sz w:val="22"/>
        </w:rPr>
        <w:t xml:space="preserve"> </w:t>
      </w:r>
      <w:r w:rsidR="0078387B">
        <w:rPr>
          <w:rFonts w:ascii="Arial" w:eastAsia="Arial" w:hAnsi="Arial"/>
          <w:i/>
          <w:sz w:val="22"/>
        </w:rPr>
        <w:t>above2</w:t>
      </w:r>
      <w:r w:rsidR="0078387B">
        <w:rPr>
          <w:rFonts w:ascii="Arial" w:eastAsia="Arial" w:hAnsi="Arial"/>
          <w:i/>
          <w:sz w:val="26"/>
          <w:vertAlign w:val="superscript"/>
        </w:rPr>
        <w:t>nd</w:t>
      </w:r>
      <w:r w:rsidR="00BE56E6">
        <w:rPr>
          <w:rFonts w:ascii="Arial" w:eastAsia="Arial" w:hAnsi="Arial"/>
          <w:i/>
          <w:sz w:val="22"/>
        </w:rPr>
        <w:t xml:space="preserve">Floor </w:t>
      </w:r>
      <w:r w:rsidR="0078387B">
        <w:rPr>
          <w:rFonts w:ascii="Arial" w:eastAsia="Arial" w:hAnsi="Arial"/>
          <w:i/>
          <w:sz w:val="22"/>
        </w:rPr>
        <w:t>pickup</w:t>
      </w:r>
      <w:r w:rsidR="00691EDD">
        <w:rPr>
          <w:rFonts w:ascii="Arial" w:eastAsia="Arial" w:hAnsi="Arial"/>
          <w:i/>
          <w:sz w:val="22"/>
        </w:rPr>
        <w:t xml:space="preserve"> </w:t>
      </w:r>
      <w:r w:rsidR="0078387B">
        <w:rPr>
          <w:rFonts w:ascii="Arial" w:eastAsia="Arial" w:hAnsi="Arial"/>
          <w:i/>
          <w:sz w:val="22"/>
        </w:rPr>
        <w:t>or</w:t>
      </w:r>
      <w:r w:rsidR="00691EDD">
        <w:rPr>
          <w:rFonts w:ascii="Arial" w:eastAsia="Arial" w:hAnsi="Arial"/>
          <w:i/>
          <w:sz w:val="22"/>
        </w:rPr>
        <w:t xml:space="preserve"> </w:t>
      </w:r>
      <w:r w:rsidR="0078387B">
        <w:rPr>
          <w:rFonts w:ascii="Arial" w:eastAsia="Arial" w:hAnsi="Arial"/>
          <w:i/>
          <w:sz w:val="22"/>
        </w:rPr>
        <w:t>delivery</w:t>
      </w:r>
      <w:r w:rsidR="00691EDD">
        <w:rPr>
          <w:rFonts w:ascii="Arial" w:eastAsia="Arial" w:hAnsi="Arial"/>
          <w:i/>
          <w:sz w:val="22"/>
        </w:rPr>
        <w:t xml:space="preserve"> </w:t>
      </w:r>
      <w:r w:rsidR="0078387B">
        <w:rPr>
          <w:rFonts w:ascii="Arial" w:eastAsia="Arial" w:hAnsi="Arial"/>
          <w:i/>
          <w:sz w:val="22"/>
        </w:rPr>
        <w:t>on</w:t>
      </w:r>
      <w:r w:rsidR="00691EDD">
        <w:rPr>
          <w:rFonts w:ascii="Arial" w:eastAsia="Arial" w:hAnsi="Arial"/>
          <w:i/>
          <w:sz w:val="22"/>
        </w:rPr>
        <w:t xml:space="preserve"> </w:t>
      </w:r>
      <w:r>
        <w:rPr>
          <w:rFonts w:ascii="Arial" w:eastAsia="Arial" w:hAnsi="Arial"/>
          <w:i/>
          <w:sz w:val="22"/>
        </w:rPr>
        <w:t xml:space="preserve">   </w:t>
      </w:r>
    </w:p>
    <w:p w14:paraId="190D3D56" w14:textId="77777777" w:rsidR="0078387B" w:rsidRDefault="00C93AB8">
      <w:pPr>
        <w:spacing w:line="222" w:lineRule="auto"/>
        <w:ind w:left="980" w:right="560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 xml:space="preserve">    </w:t>
      </w:r>
      <w:r w:rsidR="00691EDD">
        <w:rPr>
          <w:rFonts w:ascii="Arial" w:eastAsia="Arial" w:hAnsi="Arial"/>
          <w:i/>
          <w:sz w:val="22"/>
        </w:rPr>
        <w:t>weekend</w:t>
      </w:r>
      <w:r w:rsidR="0078387B">
        <w:rPr>
          <w:rFonts w:ascii="Arial" w:eastAsia="Arial" w:hAnsi="Arial"/>
          <w:i/>
          <w:sz w:val="22"/>
        </w:rPr>
        <w:t xml:space="preserve"> and</w:t>
      </w:r>
      <w:r w:rsidR="00691EDD">
        <w:rPr>
          <w:rFonts w:ascii="Arial" w:eastAsia="Arial" w:hAnsi="Arial"/>
          <w:i/>
          <w:sz w:val="22"/>
        </w:rPr>
        <w:t xml:space="preserve"> </w:t>
      </w:r>
      <w:r w:rsidR="0078387B">
        <w:rPr>
          <w:rFonts w:ascii="Arial" w:eastAsia="Arial" w:hAnsi="Arial"/>
          <w:i/>
          <w:sz w:val="22"/>
        </w:rPr>
        <w:t>or</w:t>
      </w:r>
      <w:r w:rsidR="00691EDD">
        <w:rPr>
          <w:rFonts w:ascii="Arial" w:eastAsia="Arial" w:hAnsi="Arial"/>
          <w:i/>
          <w:sz w:val="22"/>
        </w:rPr>
        <w:t xml:space="preserve"> </w:t>
      </w:r>
      <w:r w:rsidR="0078387B">
        <w:rPr>
          <w:rFonts w:ascii="Arial" w:eastAsia="Arial" w:hAnsi="Arial"/>
          <w:i/>
          <w:sz w:val="22"/>
        </w:rPr>
        <w:t>public</w:t>
      </w:r>
      <w:r w:rsidR="00691EDD">
        <w:rPr>
          <w:rFonts w:ascii="Arial" w:eastAsia="Arial" w:hAnsi="Arial"/>
          <w:i/>
          <w:sz w:val="22"/>
        </w:rPr>
        <w:t xml:space="preserve"> </w:t>
      </w:r>
      <w:r w:rsidR="0078387B">
        <w:rPr>
          <w:rFonts w:ascii="Arial" w:eastAsia="Arial" w:hAnsi="Arial"/>
          <w:i/>
          <w:sz w:val="22"/>
        </w:rPr>
        <w:t>holiday</w:t>
      </w:r>
      <w:r w:rsidR="00691EDD">
        <w:rPr>
          <w:rFonts w:ascii="Arial" w:eastAsia="Arial" w:hAnsi="Arial"/>
          <w:i/>
          <w:sz w:val="22"/>
        </w:rPr>
        <w:t xml:space="preserve"> </w:t>
      </w:r>
      <w:r w:rsidR="0078387B">
        <w:rPr>
          <w:rFonts w:ascii="Arial" w:eastAsia="Arial" w:hAnsi="Arial"/>
          <w:i/>
          <w:sz w:val="22"/>
        </w:rPr>
        <w:t>wi</w:t>
      </w:r>
      <w:r w:rsidR="0078387B">
        <w:rPr>
          <w:rFonts w:ascii="Arial" w:eastAsia="Arial" w:hAnsi="Arial"/>
          <w:b/>
          <w:i/>
          <w:sz w:val="22"/>
        </w:rPr>
        <w:t>l</w:t>
      </w:r>
      <w:r w:rsidR="00691EDD">
        <w:rPr>
          <w:rFonts w:ascii="Arial" w:eastAsia="Arial" w:hAnsi="Arial"/>
          <w:b/>
          <w:i/>
          <w:sz w:val="22"/>
        </w:rPr>
        <w:t xml:space="preserve">l </w:t>
      </w:r>
      <w:r w:rsidR="0078387B">
        <w:rPr>
          <w:rFonts w:ascii="Arial" w:eastAsia="Arial" w:hAnsi="Arial"/>
          <w:i/>
          <w:sz w:val="22"/>
        </w:rPr>
        <w:t>be</w:t>
      </w:r>
      <w:r w:rsidR="00691EDD">
        <w:rPr>
          <w:rFonts w:ascii="Arial" w:eastAsia="Arial" w:hAnsi="Arial"/>
          <w:i/>
          <w:sz w:val="22"/>
        </w:rPr>
        <w:t xml:space="preserve"> </w:t>
      </w:r>
      <w:r w:rsidR="009C6A9E">
        <w:rPr>
          <w:rFonts w:ascii="Arial" w:eastAsia="Arial" w:hAnsi="Arial"/>
          <w:i/>
          <w:sz w:val="22"/>
        </w:rPr>
        <w:t>charged</w:t>
      </w:r>
      <w:r w:rsidR="00691EDD">
        <w:rPr>
          <w:rFonts w:ascii="Arial" w:eastAsia="Arial" w:hAnsi="Arial"/>
          <w:i/>
          <w:sz w:val="22"/>
        </w:rPr>
        <w:t xml:space="preserve"> </w:t>
      </w:r>
      <w:r w:rsidR="0078387B">
        <w:rPr>
          <w:rFonts w:ascii="Arial" w:eastAsia="Arial" w:hAnsi="Arial"/>
          <w:i/>
          <w:sz w:val="22"/>
        </w:rPr>
        <w:t>additional.</w:t>
      </w:r>
    </w:p>
    <w:p w14:paraId="2BF6DCCB" w14:textId="77777777" w:rsidR="00C93AB8" w:rsidRDefault="00C93AB8">
      <w:pPr>
        <w:spacing w:line="222" w:lineRule="auto"/>
        <w:ind w:left="980" w:right="560"/>
        <w:rPr>
          <w:rFonts w:ascii="Arial" w:eastAsia="Arial" w:hAnsi="Arial"/>
          <w:i/>
          <w:sz w:val="22"/>
        </w:rPr>
      </w:pPr>
    </w:p>
    <w:p w14:paraId="38811557" w14:textId="77777777" w:rsidR="00C93AB8" w:rsidRPr="00C93AB8" w:rsidRDefault="00C93AB8">
      <w:pPr>
        <w:spacing w:line="222" w:lineRule="auto"/>
        <w:ind w:left="980" w:right="560"/>
        <w:rPr>
          <w:rFonts w:ascii="Arial" w:eastAsia="Arial" w:hAnsi="Arial"/>
          <w:b/>
          <w:i/>
          <w:color w:val="00B0F0"/>
          <w:sz w:val="22"/>
        </w:rPr>
      </w:pPr>
      <w:r w:rsidRPr="00C93AB8">
        <w:rPr>
          <w:rFonts w:ascii="Arial" w:eastAsia="Arial" w:hAnsi="Arial"/>
          <w:b/>
          <w:i/>
          <w:color w:val="00B0F0"/>
          <w:sz w:val="22"/>
          <w:highlight w:val="yellow"/>
        </w:rPr>
        <w:t xml:space="preserve">Accessorial </w:t>
      </w:r>
      <w:proofErr w:type="gramStart"/>
      <w:r w:rsidRPr="00C93AB8">
        <w:rPr>
          <w:rFonts w:ascii="Arial" w:eastAsia="Arial" w:hAnsi="Arial"/>
          <w:b/>
          <w:i/>
          <w:color w:val="00B0F0"/>
          <w:sz w:val="22"/>
          <w:highlight w:val="yellow"/>
        </w:rPr>
        <w:t>Services :</w:t>
      </w:r>
      <w:proofErr w:type="gramEnd"/>
      <w:r w:rsidRPr="00C93AB8">
        <w:rPr>
          <w:rFonts w:ascii="Arial" w:eastAsia="Arial" w:hAnsi="Arial"/>
          <w:b/>
          <w:i/>
          <w:color w:val="00B0F0"/>
          <w:sz w:val="22"/>
        </w:rPr>
        <w:t xml:space="preserve"> </w:t>
      </w:r>
    </w:p>
    <w:p w14:paraId="4B1C69EB" w14:textId="77777777" w:rsidR="00C93AB8" w:rsidRDefault="00C93AB8">
      <w:pPr>
        <w:spacing w:line="222" w:lineRule="auto"/>
        <w:ind w:left="980" w:right="560"/>
        <w:rPr>
          <w:rFonts w:ascii="Arial" w:eastAsia="Arial" w:hAnsi="Arial"/>
          <w:i/>
          <w:sz w:val="22"/>
        </w:rPr>
      </w:pPr>
    </w:p>
    <w:p w14:paraId="1C1848DF" w14:textId="77777777" w:rsidR="00C93AB8" w:rsidRDefault="00C93AB8" w:rsidP="00C93AB8">
      <w:pPr>
        <w:pStyle w:val="ListParagraph"/>
        <w:numPr>
          <w:ilvl w:val="0"/>
          <w:numId w:val="6"/>
        </w:numPr>
        <w:spacing w:line="222" w:lineRule="auto"/>
        <w:ind w:right="560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Storage Charges   : USD 3/100 Lbs/month (Minimum 1000 Lbs chargeable)</w:t>
      </w:r>
    </w:p>
    <w:p w14:paraId="6AB04716" w14:textId="77777777" w:rsidR="00C93AB8" w:rsidRDefault="00C93AB8" w:rsidP="00C93AB8">
      <w:pPr>
        <w:pStyle w:val="ListParagraph"/>
        <w:numPr>
          <w:ilvl w:val="0"/>
          <w:numId w:val="6"/>
        </w:numPr>
        <w:spacing w:line="222" w:lineRule="auto"/>
        <w:ind w:right="560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Warehouse handling Charges : USD 4/100 Lbs (Minimum 1000 Lbs chargeable)</w:t>
      </w:r>
    </w:p>
    <w:p w14:paraId="07A3FA0D" w14:textId="77777777" w:rsidR="00C93AB8" w:rsidRDefault="00C93AB8" w:rsidP="00C93AB8">
      <w:pPr>
        <w:pStyle w:val="ListParagraph"/>
        <w:numPr>
          <w:ilvl w:val="0"/>
          <w:numId w:val="6"/>
        </w:numPr>
        <w:spacing w:line="222" w:lineRule="auto"/>
        <w:ind w:right="560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 xml:space="preserve">Shuttle Charges </w:t>
      </w:r>
      <w:r w:rsidR="006F4ABD">
        <w:rPr>
          <w:rFonts w:ascii="Arial" w:eastAsia="Arial" w:hAnsi="Arial"/>
          <w:i/>
          <w:sz w:val="22"/>
        </w:rPr>
        <w:t>: USD 15</w:t>
      </w:r>
      <w:r>
        <w:rPr>
          <w:rFonts w:ascii="Arial" w:eastAsia="Arial" w:hAnsi="Arial"/>
          <w:i/>
          <w:sz w:val="22"/>
        </w:rPr>
        <w:t>0 Flat</w:t>
      </w:r>
    </w:p>
    <w:p w14:paraId="38BC7D25" w14:textId="77777777" w:rsidR="00C93AB8" w:rsidRPr="00C93AB8" w:rsidRDefault="00C93AB8" w:rsidP="00C93AB8">
      <w:pPr>
        <w:pStyle w:val="ListParagraph"/>
        <w:numPr>
          <w:ilvl w:val="0"/>
          <w:numId w:val="6"/>
        </w:numPr>
        <w:spacing w:line="222" w:lineRule="auto"/>
        <w:ind w:right="560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Handyman Charges : USD 25/hour (Minimum 3 hours chargeable)</w:t>
      </w:r>
    </w:p>
    <w:p w14:paraId="3219C5AA" w14:textId="77777777" w:rsidR="0078387B" w:rsidRDefault="0078387B">
      <w:pPr>
        <w:spacing w:line="5" w:lineRule="exact"/>
        <w:rPr>
          <w:rFonts w:ascii="Wingdings" w:eastAsia="Wingdings" w:hAnsi="Wingdings"/>
          <w:i/>
          <w:sz w:val="22"/>
        </w:rPr>
      </w:pPr>
    </w:p>
    <w:p w14:paraId="21C0E0B4" w14:textId="77777777" w:rsidR="0078387B" w:rsidRDefault="0078387B">
      <w:pPr>
        <w:spacing w:line="38" w:lineRule="exact"/>
        <w:rPr>
          <w:rFonts w:ascii="Wingdings" w:eastAsia="Wingdings" w:hAnsi="Wingdings"/>
          <w:i/>
          <w:sz w:val="22"/>
        </w:rPr>
      </w:pPr>
    </w:p>
    <w:p w14:paraId="7F7919FA" w14:textId="77777777" w:rsidR="0078387B" w:rsidRDefault="00BE56E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i/>
          <w:noProof/>
          <w:sz w:val="22"/>
        </w:rPr>
        <w:drawing>
          <wp:anchor distT="0" distB="0" distL="114300" distR="114300" simplePos="0" relativeHeight="251657216" behindDoc="1" locked="0" layoutInCell="1" allowOverlap="1" wp14:anchorId="114DB3A8" wp14:editId="6CF1F85D">
            <wp:simplePos x="0" y="0"/>
            <wp:positionH relativeFrom="column">
              <wp:posOffset>-457200</wp:posOffset>
            </wp:positionH>
            <wp:positionV relativeFrom="paragraph">
              <wp:posOffset>1022985</wp:posOffset>
            </wp:positionV>
            <wp:extent cx="7419975" cy="50482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E67BB0" w14:textId="77777777" w:rsidR="0078387B" w:rsidRDefault="0078387B">
      <w:pPr>
        <w:spacing w:line="20" w:lineRule="exact"/>
        <w:rPr>
          <w:rFonts w:ascii="Times New Roman" w:eastAsia="Times New Roman" w:hAnsi="Times New Roman"/>
          <w:sz w:val="24"/>
        </w:rPr>
        <w:sectPr w:rsidR="0078387B" w:rsidSect="006F4ABD">
          <w:pgSz w:w="11900" w:h="16820"/>
          <w:pgMar w:top="720" w:right="720" w:bottom="720" w:left="720" w:header="0" w:footer="0" w:gutter="0"/>
          <w:cols w:space="0" w:equalWidth="0">
            <w:col w:w="10300"/>
          </w:cols>
          <w:docGrid w:linePitch="360"/>
        </w:sectPr>
      </w:pPr>
    </w:p>
    <w:p w14:paraId="1C23F01F" w14:textId="77777777" w:rsidR="0078387B" w:rsidRDefault="00BE56E6">
      <w:pPr>
        <w:spacing w:line="200" w:lineRule="exact"/>
        <w:rPr>
          <w:rFonts w:ascii="Times New Roman" w:eastAsia="Times New Roman" w:hAnsi="Times New Roman"/>
        </w:rPr>
      </w:pPr>
      <w:bookmarkStart w:id="1" w:name="page2"/>
      <w:bookmarkEnd w:id="1"/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58240" behindDoc="1" locked="0" layoutInCell="1" allowOverlap="1" wp14:anchorId="19D1FACE" wp14:editId="278F5D6C">
            <wp:simplePos x="0" y="0"/>
            <wp:positionH relativeFrom="page">
              <wp:posOffset>913765</wp:posOffset>
            </wp:positionH>
            <wp:positionV relativeFrom="page">
              <wp:posOffset>2029460</wp:posOffset>
            </wp:positionV>
            <wp:extent cx="5729605" cy="6621780"/>
            <wp:effectExtent l="1905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662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41FFAEA2" wp14:editId="08DB51C0">
            <wp:simplePos x="0" y="0"/>
            <wp:positionH relativeFrom="page">
              <wp:posOffset>569595</wp:posOffset>
            </wp:positionH>
            <wp:positionV relativeFrom="page">
              <wp:posOffset>173355</wp:posOffset>
            </wp:positionV>
            <wp:extent cx="6539865" cy="67373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865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BF9F4B" w14:textId="77777777" w:rsidR="0078387B" w:rsidRDefault="0078387B">
      <w:pPr>
        <w:spacing w:line="200" w:lineRule="exact"/>
        <w:rPr>
          <w:rFonts w:ascii="Times New Roman" w:eastAsia="Times New Roman" w:hAnsi="Times New Roman"/>
        </w:rPr>
      </w:pPr>
    </w:p>
    <w:p w14:paraId="374EC568" w14:textId="77777777" w:rsidR="0078387B" w:rsidRDefault="0078387B">
      <w:pPr>
        <w:spacing w:line="200" w:lineRule="exact"/>
        <w:rPr>
          <w:rFonts w:ascii="Times New Roman" w:eastAsia="Times New Roman" w:hAnsi="Times New Roman"/>
        </w:rPr>
      </w:pPr>
    </w:p>
    <w:p w14:paraId="63F7F35B" w14:textId="77777777" w:rsidR="0078387B" w:rsidRDefault="0078387B">
      <w:pPr>
        <w:spacing w:line="200" w:lineRule="exact"/>
        <w:rPr>
          <w:rFonts w:ascii="Times New Roman" w:eastAsia="Times New Roman" w:hAnsi="Times New Roman"/>
        </w:rPr>
      </w:pPr>
    </w:p>
    <w:p w14:paraId="3A3FDC53" w14:textId="77777777" w:rsidR="0078387B" w:rsidRDefault="0078387B">
      <w:pPr>
        <w:spacing w:line="200" w:lineRule="exact"/>
        <w:rPr>
          <w:rFonts w:ascii="Times New Roman" w:eastAsia="Times New Roman" w:hAnsi="Times New Roman"/>
        </w:rPr>
      </w:pPr>
    </w:p>
    <w:p w14:paraId="3EF43611" w14:textId="77777777" w:rsidR="00257D13" w:rsidRDefault="00257D13" w:rsidP="00257D13">
      <w:pPr>
        <w:pStyle w:val="NoSpacing"/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Terms &amp; Condition:</w:t>
      </w:r>
    </w:p>
    <w:p w14:paraId="39CB02D1" w14:textId="77777777" w:rsidR="00257D13" w:rsidRDefault="00257D13" w:rsidP="00257D13">
      <w:pPr>
        <w:pStyle w:val="NoSpacing"/>
        <w:numPr>
          <w:ilvl w:val="0"/>
          <w:numId w:val="5"/>
        </w:numPr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We appreciate advance payment along-with approval or work order via NEFT/Demand Draft, Cash or Credit</w:t>
      </w:r>
    </w:p>
    <w:p w14:paraId="3C37E132" w14:textId="77777777" w:rsidR="00257D13" w:rsidRDefault="00257D13" w:rsidP="00257D13">
      <w:pPr>
        <w:pStyle w:val="NoSpacing"/>
        <w:ind w:left="502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Card along-with the convenience fee as applicable.</w:t>
      </w:r>
      <w:r w:rsidR="00BE56E6">
        <w:rPr>
          <w:rFonts w:cs="Arial"/>
          <w:sz w:val="19"/>
          <w:szCs w:val="19"/>
        </w:rPr>
        <w:t xml:space="preserve"> </w:t>
      </w:r>
    </w:p>
    <w:p w14:paraId="46C709C4" w14:textId="77777777" w:rsidR="00257D13" w:rsidRDefault="00257D13" w:rsidP="00257D13">
      <w:pPr>
        <w:pStyle w:val="NoSpacing"/>
        <w:numPr>
          <w:ilvl w:val="0"/>
          <w:numId w:val="5"/>
        </w:numPr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This quote is based on the items disclosed to our representatives. Should there be any increase in volume of</w:t>
      </w:r>
    </w:p>
    <w:p w14:paraId="5CCE6C6F" w14:textId="77777777" w:rsidR="00257D13" w:rsidRDefault="00257D13" w:rsidP="00257D13">
      <w:pPr>
        <w:pStyle w:val="NoSpacing"/>
        <w:ind w:left="502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your goods, our rates will be revised accordingly.</w:t>
      </w:r>
    </w:p>
    <w:p w14:paraId="7622BC0E" w14:textId="77777777" w:rsidR="00257D13" w:rsidRDefault="00257D13" w:rsidP="00257D13">
      <w:pPr>
        <w:pStyle w:val="NoSpacing"/>
        <w:numPr>
          <w:ilvl w:val="0"/>
          <w:numId w:val="5"/>
        </w:numPr>
        <w:jc w:val="both"/>
        <w:rPr>
          <w:rFonts w:cs="Arial"/>
          <w:sz w:val="19"/>
          <w:szCs w:val="19"/>
        </w:rPr>
      </w:pPr>
      <w:proofErr w:type="spellStart"/>
      <w:r>
        <w:rPr>
          <w:rFonts w:cs="Arial"/>
          <w:sz w:val="19"/>
          <w:szCs w:val="19"/>
        </w:rPr>
        <w:t>Indilog</w:t>
      </w:r>
      <w:proofErr w:type="spellEnd"/>
      <w:r>
        <w:rPr>
          <w:rFonts w:cs="Arial"/>
          <w:sz w:val="19"/>
          <w:szCs w:val="19"/>
        </w:rPr>
        <w:t xml:space="preserve"> Moving Pvt Ltd, will not be responsible for any delays in delivery beyond its control like natural</w:t>
      </w:r>
    </w:p>
    <w:p w14:paraId="2D956E35" w14:textId="77777777" w:rsidR="00257D13" w:rsidRDefault="00257D13" w:rsidP="00257D13">
      <w:pPr>
        <w:pStyle w:val="NoSpacing"/>
        <w:ind w:left="502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calamities, political or general strikes, accidents, government interventions and priorities or any other such  </w:t>
      </w:r>
    </w:p>
    <w:p w14:paraId="58B1AA50" w14:textId="77777777" w:rsidR="00257D13" w:rsidRDefault="00257D13" w:rsidP="00257D13">
      <w:pPr>
        <w:pStyle w:val="NoSpacing"/>
        <w:ind w:left="502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delays.</w:t>
      </w:r>
    </w:p>
    <w:p w14:paraId="32DFAEB5" w14:textId="77777777" w:rsidR="00257D13" w:rsidRDefault="00257D13" w:rsidP="00257D13">
      <w:pPr>
        <w:pStyle w:val="NoSpacing"/>
        <w:numPr>
          <w:ilvl w:val="0"/>
          <w:numId w:val="5"/>
        </w:numPr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Any Government taxes or Toll /</w:t>
      </w:r>
      <w:proofErr w:type="spellStart"/>
      <w:r>
        <w:rPr>
          <w:rFonts w:cs="Arial"/>
          <w:sz w:val="19"/>
          <w:szCs w:val="19"/>
        </w:rPr>
        <w:t>Mathadior</w:t>
      </w:r>
      <w:proofErr w:type="spellEnd"/>
      <w:r>
        <w:rPr>
          <w:rFonts w:cs="Arial"/>
          <w:sz w:val="19"/>
          <w:szCs w:val="19"/>
        </w:rPr>
        <w:t xml:space="preserve"> Labour Union Charges in any state shall be borne by client, as</w:t>
      </w:r>
    </w:p>
    <w:p w14:paraId="4A3E21F5" w14:textId="77777777" w:rsidR="00257D13" w:rsidRDefault="00257D13" w:rsidP="00257D13">
      <w:pPr>
        <w:pStyle w:val="NoSpacing"/>
        <w:ind w:left="502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applicable.</w:t>
      </w:r>
    </w:p>
    <w:p w14:paraId="4CA9836D" w14:textId="77777777" w:rsidR="00257D13" w:rsidRDefault="00257D13" w:rsidP="00257D13">
      <w:pPr>
        <w:pStyle w:val="NoSpacing"/>
        <w:numPr>
          <w:ilvl w:val="0"/>
          <w:numId w:val="5"/>
        </w:numPr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Claim if any shall be intimated within 48 hours of the goods delivered and insurance claim will be paid as per</w:t>
      </w:r>
    </w:p>
    <w:p w14:paraId="1E23DB1F" w14:textId="77777777" w:rsidR="00257D13" w:rsidRDefault="00257D13" w:rsidP="00257D13">
      <w:pPr>
        <w:pStyle w:val="NoSpacing"/>
        <w:ind w:left="502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Indian carriage act.</w:t>
      </w:r>
    </w:p>
    <w:p w14:paraId="6099E4AA" w14:textId="77777777" w:rsidR="00257D13" w:rsidRDefault="00257D13" w:rsidP="00257D13">
      <w:pPr>
        <w:pStyle w:val="NoSpacing"/>
        <w:numPr>
          <w:ilvl w:val="0"/>
          <w:numId w:val="5"/>
        </w:numPr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No claim shall be considered for prohibited items, internal damage or malfunctioning of equipment and or</w:t>
      </w:r>
    </w:p>
    <w:p w14:paraId="0AE634A3" w14:textId="77777777" w:rsidR="00257D13" w:rsidRDefault="00257D13" w:rsidP="00257D13">
      <w:pPr>
        <w:pStyle w:val="NoSpacing"/>
        <w:ind w:left="502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goods packed by client on their own.</w:t>
      </w:r>
    </w:p>
    <w:p w14:paraId="3C7E13C0" w14:textId="77777777" w:rsidR="00257D13" w:rsidRPr="00257D13" w:rsidRDefault="00257D13" w:rsidP="00257D13">
      <w:pPr>
        <w:pStyle w:val="NoSpacing"/>
        <w:numPr>
          <w:ilvl w:val="0"/>
          <w:numId w:val="5"/>
        </w:numPr>
        <w:jc w:val="both"/>
        <w:rPr>
          <w:sz w:val="19"/>
          <w:szCs w:val="19"/>
        </w:rPr>
      </w:pPr>
      <w:r>
        <w:rPr>
          <w:rFonts w:cs="Arial"/>
          <w:sz w:val="19"/>
          <w:szCs w:val="19"/>
        </w:rPr>
        <w:t xml:space="preserve">The carrier or their agent shall be exempted from any loss or damage through accident/pilferage, fire/ rain/ </w:t>
      </w:r>
    </w:p>
    <w:p w14:paraId="4BC891FA" w14:textId="77777777" w:rsidR="00257D13" w:rsidRDefault="00257D13" w:rsidP="00257D13">
      <w:pPr>
        <w:pStyle w:val="NoSpacing"/>
        <w:ind w:left="502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collision/any other road or river hazard, we therefore recommend that goods should be covered under</w:t>
      </w:r>
    </w:p>
    <w:p w14:paraId="68950CDE" w14:textId="77777777" w:rsidR="00257D13" w:rsidRDefault="00257D13" w:rsidP="00257D13">
      <w:pPr>
        <w:pStyle w:val="NoSpacing"/>
        <w:ind w:left="502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carrier risk by paying additional charges as FOV. No Individual policy/receipt from insurance company shall be</w:t>
      </w:r>
    </w:p>
    <w:p w14:paraId="391B93D0" w14:textId="77777777" w:rsidR="00257D13" w:rsidRDefault="00257D13" w:rsidP="00257D13">
      <w:pPr>
        <w:pStyle w:val="NoSpacing"/>
        <w:ind w:left="502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given. </w:t>
      </w:r>
      <w:proofErr w:type="spellStart"/>
      <w:r>
        <w:rPr>
          <w:rFonts w:cs="Arial"/>
          <w:sz w:val="19"/>
          <w:szCs w:val="19"/>
        </w:rPr>
        <w:t>Indilog</w:t>
      </w:r>
      <w:proofErr w:type="spellEnd"/>
      <w:r>
        <w:rPr>
          <w:rFonts w:cs="Arial"/>
          <w:sz w:val="19"/>
          <w:szCs w:val="19"/>
        </w:rPr>
        <w:t xml:space="preserve"> moving Pvt Ltd will issue only GRN under carrier risk, (Section-11, Indian carriage by road Act,</w:t>
      </w:r>
    </w:p>
    <w:p w14:paraId="7202735E" w14:textId="77777777" w:rsidR="00257D13" w:rsidRDefault="00257D13" w:rsidP="00257D13">
      <w:pPr>
        <w:pStyle w:val="NoSpacing"/>
        <w:ind w:left="502"/>
        <w:jc w:val="both"/>
        <w:rPr>
          <w:sz w:val="19"/>
          <w:szCs w:val="19"/>
        </w:rPr>
      </w:pPr>
      <w:r>
        <w:rPr>
          <w:rFonts w:cs="Arial"/>
          <w:sz w:val="19"/>
          <w:szCs w:val="19"/>
        </w:rPr>
        <w:t xml:space="preserve">    2007) </w:t>
      </w:r>
    </w:p>
    <w:p w14:paraId="6310D110" w14:textId="77777777" w:rsidR="00257D13" w:rsidRDefault="00257D13" w:rsidP="00257D13">
      <w:pPr>
        <w:jc w:val="both"/>
        <w:rPr>
          <w:sz w:val="19"/>
          <w:szCs w:val="19"/>
        </w:rPr>
      </w:pPr>
    </w:p>
    <w:p w14:paraId="17312CA8" w14:textId="77777777" w:rsidR="00257D13" w:rsidRDefault="00257D13" w:rsidP="00257D13">
      <w:pPr>
        <w:jc w:val="both"/>
        <w:rPr>
          <w:sz w:val="19"/>
          <w:szCs w:val="19"/>
        </w:rPr>
      </w:pPr>
      <w:r>
        <w:rPr>
          <w:sz w:val="19"/>
          <w:szCs w:val="19"/>
        </w:rPr>
        <w:t>We would be glad to assist you with any additional services that you may require. With complement, we remain,</w:t>
      </w:r>
    </w:p>
    <w:p w14:paraId="548AD457" w14:textId="77777777" w:rsidR="00257D13" w:rsidRDefault="00257D13" w:rsidP="00257D13"/>
    <w:p w14:paraId="6D00E6FE" w14:textId="77777777" w:rsidR="00257D13" w:rsidRDefault="00257D13" w:rsidP="00257D13">
      <w:r>
        <w:t>Very truly yours,</w:t>
      </w:r>
    </w:p>
    <w:p w14:paraId="56AA92DC" w14:textId="77777777" w:rsidR="00257D13" w:rsidRDefault="00257D13" w:rsidP="00257D13"/>
    <w:p w14:paraId="68D0F409" w14:textId="77777777" w:rsidR="00257D13" w:rsidRDefault="00257D13" w:rsidP="00257D13">
      <w:proofErr w:type="spellStart"/>
      <w:r>
        <w:t>Indilog</w:t>
      </w:r>
      <w:proofErr w:type="spellEnd"/>
      <w:r>
        <w:t xml:space="preserve"> Moving Team. </w:t>
      </w:r>
    </w:p>
    <w:p w14:paraId="332EEF9C" w14:textId="77777777" w:rsidR="0078387B" w:rsidRDefault="0078387B">
      <w:pPr>
        <w:spacing w:line="200" w:lineRule="exact"/>
        <w:rPr>
          <w:rFonts w:ascii="Times New Roman" w:eastAsia="Times New Roman" w:hAnsi="Times New Roman"/>
        </w:rPr>
      </w:pPr>
    </w:p>
    <w:p w14:paraId="2AAB148E" w14:textId="77777777" w:rsidR="0078387B" w:rsidRDefault="0078387B">
      <w:pPr>
        <w:spacing w:line="200" w:lineRule="exact"/>
        <w:rPr>
          <w:rFonts w:ascii="Times New Roman" w:eastAsia="Times New Roman" w:hAnsi="Times New Roman"/>
        </w:rPr>
      </w:pPr>
    </w:p>
    <w:p w14:paraId="0040601C" w14:textId="77777777" w:rsidR="0078387B" w:rsidRDefault="0078387B">
      <w:pPr>
        <w:spacing w:line="200" w:lineRule="exact"/>
        <w:rPr>
          <w:rFonts w:ascii="Times New Roman" w:eastAsia="Times New Roman" w:hAnsi="Times New Roman"/>
        </w:rPr>
      </w:pPr>
    </w:p>
    <w:p w14:paraId="40B3C174" w14:textId="77777777" w:rsidR="0078387B" w:rsidRDefault="0078387B">
      <w:pPr>
        <w:spacing w:line="249" w:lineRule="exact"/>
        <w:rPr>
          <w:rFonts w:ascii="Times New Roman" w:eastAsia="Times New Roman" w:hAnsi="Times New Roman"/>
        </w:rPr>
      </w:pPr>
    </w:p>
    <w:p w14:paraId="4B114A38" w14:textId="77777777" w:rsidR="0078387B" w:rsidRDefault="00BE56E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i/>
          <w:noProof/>
          <w:sz w:val="22"/>
        </w:rPr>
        <w:drawing>
          <wp:anchor distT="0" distB="0" distL="114300" distR="114300" simplePos="0" relativeHeight="251660288" behindDoc="1" locked="0" layoutInCell="1" allowOverlap="1" wp14:anchorId="60DBDE82" wp14:editId="6DF3FE0F">
            <wp:simplePos x="0" y="0"/>
            <wp:positionH relativeFrom="column">
              <wp:posOffset>-901700</wp:posOffset>
            </wp:positionH>
            <wp:positionV relativeFrom="paragraph">
              <wp:posOffset>4014470</wp:posOffset>
            </wp:positionV>
            <wp:extent cx="7391400" cy="50482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8387B" w:rsidSect="008A4E1E">
      <w:pgSz w:w="11900" w:h="16820"/>
      <w:pgMar w:top="1440" w:right="1300" w:bottom="1440" w:left="1420" w:header="0" w:footer="0" w:gutter="0"/>
      <w:cols w:space="0" w:equalWidth="0">
        <w:col w:w="91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DFB84ED0">
      <w:start w:val="1"/>
      <w:numFmt w:val="bullet"/>
      <w:lvlText w:val=""/>
      <w:lvlJc w:val="left"/>
    </w:lvl>
    <w:lvl w:ilvl="1" w:tplc="E1DC2F62">
      <w:start w:val="1"/>
      <w:numFmt w:val="bullet"/>
      <w:lvlText w:val=""/>
      <w:lvlJc w:val="left"/>
    </w:lvl>
    <w:lvl w:ilvl="2" w:tplc="1D187B2A">
      <w:start w:val="1"/>
      <w:numFmt w:val="bullet"/>
      <w:lvlText w:val=""/>
      <w:lvlJc w:val="left"/>
    </w:lvl>
    <w:lvl w:ilvl="3" w:tplc="872AD00A">
      <w:start w:val="1"/>
      <w:numFmt w:val="bullet"/>
      <w:lvlText w:val=""/>
      <w:lvlJc w:val="left"/>
    </w:lvl>
    <w:lvl w:ilvl="4" w:tplc="A9F24D2E">
      <w:start w:val="1"/>
      <w:numFmt w:val="bullet"/>
      <w:lvlText w:val=""/>
      <w:lvlJc w:val="left"/>
    </w:lvl>
    <w:lvl w:ilvl="5" w:tplc="76FAEA96">
      <w:start w:val="1"/>
      <w:numFmt w:val="bullet"/>
      <w:lvlText w:val=""/>
      <w:lvlJc w:val="left"/>
    </w:lvl>
    <w:lvl w:ilvl="6" w:tplc="31587246">
      <w:start w:val="1"/>
      <w:numFmt w:val="bullet"/>
      <w:lvlText w:val=""/>
      <w:lvlJc w:val="left"/>
    </w:lvl>
    <w:lvl w:ilvl="7" w:tplc="4EE29FF0">
      <w:start w:val="1"/>
      <w:numFmt w:val="bullet"/>
      <w:lvlText w:val=""/>
      <w:lvlJc w:val="left"/>
    </w:lvl>
    <w:lvl w:ilvl="8" w:tplc="5CF6CDE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83CEED50">
      <w:start w:val="1"/>
      <w:numFmt w:val="bullet"/>
      <w:lvlText w:val=""/>
      <w:lvlJc w:val="left"/>
    </w:lvl>
    <w:lvl w:ilvl="1" w:tplc="9AA4192A">
      <w:start w:val="1"/>
      <w:numFmt w:val="bullet"/>
      <w:lvlText w:val=""/>
      <w:lvlJc w:val="left"/>
    </w:lvl>
    <w:lvl w:ilvl="2" w:tplc="E4066B76">
      <w:start w:val="1"/>
      <w:numFmt w:val="bullet"/>
      <w:lvlText w:val=""/>
      <w:lvlJc w:val="left"/>
    </w:lvl>
    <w:lvl w:ilvl="3" w:tplc="2B56CD06">
      <w:start w:val="1"/>
      <w:numFmt w:val="bullet"/>
      <w:lvlText w:val=""/>
      <w:lvlJc w:val="left"/>
    </w:lvl>
    <w:lvl w:ilvl="4" w:tplc="1BCE1DA2">
      <w:start w:val="1"/>
      <w:numFmt w:val="bullet"/>
      <w:lvlText w:val=""/>
      <w:lvlJc w:val="left"/>
    </w:lvl>
    <w:lvl w:ilvl="5" w:tplc="24C2AE9E">
      <w:start w:val="1"/>
      <w:numFmt w:val="bullet"/>
      <w:lvlText w:val=""/>
      <w:lvlJc w:val="left"/>
    </w:lvl>
    <w:lvl w:ilvl="6" w:tplc="5FE8B52A">
      <w:start w:val="1"/>
      <w:numFmt w:val="bullet"/>
      <w:lvlText w:val=""/>
      <w:lvlJc w:val="left"/>
    </w:lvl>
    <w:lvl w:ilvl="7" w:tplc="9D820D3E">
      <w:start w:val="1"/>
      <w:numFmt w:val="bullet"/>
      <w:lvlText w:val=""/>
      <w:lvlJc w:val="left"/>
    </w:lvl>
    <w:lvl w:ilvl="8" w:tplc="77C8BE3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8E0AB4E8">
      <w:start w:val="1"/>
      <w:numFmt w:val="bullet"/>
      <w:lvlText w:val=""/>
      <w:lvlJc w:val="left"/>
    </w:lvl>
    <w:lvl w:ilvl="1" w:tplc="C5DAC3B6">
      <w:start w:val="1"/>
      <w:numFmt w:val="bullet"/>
      <w:lvlText w:val=""/>
      <w:lvlJc w:val="left"/>
    </w:lvl>
    <w:lvl w:ilvl="2" w:tplc="9C0C0E88">
      <w:start w:val="1"/>
      <w:numFmt w:val="bullet"/>
      <w:lvlText w:val=""/>
      <w:lvlJc w:val="left"/>
    </w:lvl>
    <w:lvl w:ilvl="3" w:tplc="E4FE87B6">
      <w:start w:val="1"/>
      <w:numFmt w:val="bullet"/>
      <w:lvlText w:val=""/>
      <w:lvlJc w:val="left"/>
    </w:lvl>
    <w:lvl w:ilvl="4" w:tplc="CB120066">
      <w:start w:val="1"/>
      <w:numFmt w:val="bullet"/>
      <w:lvlText w:val=""/>
      <w:lvlJc w:val="left"/>
    </w:lvl>
    <w:lvl w:ilvl="5" w:tplc="C01ED468">
      <w:start w:val="1"/>
      <w:numFmt w:val="bullet"/>
      <w:lvlText w:val=""/>
      <w:lvlJc w:val="left"/>
    </w:lvl>
    <w:lvl w:ilvl="6" w:tplc="21A06E76">
      <w:start w:val="1"/>
      <w:numFmt w:val="bullet"/>
      <w:lvlText w:val=""/>
      <w:lvlJc w:val="left"/>
    </w:lvl>
    <w:lvl w:ilvl="7" w:tplc="2C0299FA">
      <w:start w:val="1"/>
      <w:numFmt w:val="bullet"/>
      <w:lvlText w:val=""/>
      <w:lvlJc w:val="left"/>
    </w:lvl>
    <w:lvl w:ilvl="8" w:tplc="8ED64B12">
      <w:start w:val="1"/>
      <w:numFmt w:val="bullet"/>
      <w:lvlText w:val=""/>
      <w:lvlJc w:val="left"/>
    </w:lvl>
  </w:abstractNum>
  <w:abstractNum w:abstractNumId="3" w15:restartNumberingAfterBreak="0">
    <w:nsid w:val="41547A57"/>
    <w:multiLevelType w:val="hybridMultilevel"/>
    <w:tmpl w:val="BEC40FEC"/>
    <w:lvl w:ilvl="0" w:tplc="54C6B98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537A2D01"/>
    <w:multiLevelType w:val="hybridMultilevel"/>
    <w:tmpl w:val="298ADC0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F414528"/>
    <w:multiLevelType w:val="hybridMultilevel"/>
    <w:tmpl w:val="0FDCBCF0"/>
    <w:lvl w:ilvl="0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8E"/>
    <w:rsid w:val="00154CC0"/>
    <w:rsid w:val="00257D13"/>
    <w:rsid w:val="00296D8E"/>
    <w:rsid w:val="003915DD"/>
    <w:rsid w:val="004530CC"/>
    <w:rsid w:val="00565224"/>
    <w:rsid w:val="005C58AB"/>
    <w:rsid w:val="00691EDD"/>
    <w:rsid w:val="006F4ABD"/>
    <w:rsid w:val="0078387B"/>
    <w:rsid w:val="00800F0F"/>
    <w:rsid w:val="00811963"/>
    <w:rsid w:val="008A4E1E"/>
    <w:rsid w:val="00932C23"/>
    <w:rsid w:val="009C6A9E"/>
    <w:rsid w:val="00AF120E"/>
    <w:rsid w:val="00BE56E6"/>
    <w:rsid w:val="00BF23AF"/>
    <w:rsid w:val="00C93AB8"/>
    <w:rsid w:val="00CD0958"/>
    <w:rsid w:val="00D531AE"/>
    <w:rsid w:val="00E026C7"/>
    <w:rsid w:val="00E1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FC600"/>
  <w15:docId w15:val="{F5CBD406-C6E5-49DD-BECA-53A138F0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EDD"/>
    <w:pPr>
      <w:ind w:left="720"/>
    </w:pPr>
  </w:style>
  <w:style w:type="paragraph" w:styleId="NoSpacing">
    <w:name w:val="No Spacing"/>
    <w:uiPriority w:val="1"/>
    <w:qFormat/>
    <w:rsid w:val="00257D13"/>
    <w:rPr>
      <w:rFonts w:cs="SimSun"/>
      <w:sz w:val="22"/>
      <w:szCs w:val="22"/>
      <w:lang w:val="en-IN"/>
    </w:rPr>
  </w:style>
  <w:style w:type="character" w:styleId="Hyperlink">
    <w:name w:val="Hyperlink"/>
    <w:basedOn w:val="DefaultParagraphFont"/>
    <w:uiPriority w:val="99"/>
    <w:unhideWhenUsed/>
    <w:rsid w:val="00E17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Links>
    <vt:vector size="6" baseType="variant">
      <vt:variant>
        <vt:i4>721007</vt:i4>
      </vt:variant>
      <vt:variant>
        <vt:i4>0</vt:i4>
      </vt:variant>
      <vt:variant>
        <vt:i4>0</vt:i4>
      </vt:variant>
      <vt:variant>
        <vt:i4>5</vt:i4>
      </vt:variant>
      <vt:variant>
        <vt:lpwstr>mailto:singh.binit@gmail.com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Errol Krupman</cp:lastModifiedBy>
  <cp:revision>2</cp:revision>
  <cp:lastPrinted>2020-10-28T08:52:00Z</cp:lastPrinted>
  <dcterms:created xsi:type="dcterms:W3CDTF">2020-11-02T10:23:00Z</dcterms:created>
  <dcterms:modified xsi:type="dcterms:W3CDTF">2020-11-02T10:23:00Z</dcterms:modified>
</cp:coreProperties>
</file>