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9655" w14:textId="33A2ECDC" w:rsidR="00150623" w:rsidRDefault="006F3D2D">
      <w:pPr>
        <w:rPr>
          <w:rFonts w:ascii="Verdana" w:hAnsi="Verdana"/>
          <w:b/>
          <w:bCs/>
          <w:sz w:val="24"/>
          <w:szCs w:val="24"/>
          <w:lang w:val="en-GB"/>
        </w:rPr>
      </w:pPr>
      <w:r w:rsidRPr="006F3D2D">
        <w:rPr>
          <w:rFonts w:ascii="Verdana" w:hAnsi="Verdana"/>
          <w:b/>
          <w:bCs/>
          <w:sz w:val="24"/>
          <w:szCs w:val="24"/>
          <w:lang w:val="en-GB"/>
        </w:rPr>
        <w:t>Required documentation</w:t>
      </w:r>
    </w:p>
    <w:p w14:paraId="0C657184" w14:textId="2AC09445" w:rsidR="006F3D2D" w:rsidRDefault="006F3D2D">
      <w:pPr>
        <w:rPr>
          <w:rFonts w:ascii="Verdana" w:hAnsi="Verdana"/>
          <w:b/>
          <w:bCs/>
          <w:sz w:val="24"/>
          <w:szCs w:val="24"/>
          <w:lang w:val="en-GB"/>
        </w:rPr>
      </w:pPr>
    </w:p>
    <w:p w14:paraId="3904E133" w14:textId="2A6CDECE" w:rsidR="006F3D2D" w:rsidRDefault="006F3D2D">
      <w:pPr>
        <w:rPr>
          <w:rFonts w:ascii="Verdana" w:hAnsi="Verdana"/>
          <w:sz w:val="20"/>
          <w:szCs w:val="20"/>
          <w:u w:val="single"/>
          <w:lang w:val="en-GB"/>
        </w:rPr>
      </w:pPr>
      <w:r w:rsidRPr="006F3D2D">
        <w:rPr>
          <w:rFonts w:ascii="Verdana" w:hAnsi="Verdana"/>
          <w:sz w:val="20"/>
          <w:szCs w:val="20"/>
          <w:u w:val="single"/>
          <w:lang w:val="en-GB"/>
        </w:rPr>
        <w:t>Required documents for household goods import</w:t>
      </w:r>
    </w:p>
    <w:p w14:paraId="7FDF371A" w14:textId="6F43F345" w:rsidR="006F3D2D" w:rsidRP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 xml:space="preserve">Qatar ID copy </w:t>
      </w:r>
    </w:p>
    <w:p w14:paraId="3151CE37" w14:textId="48839C78" w:rsidR="006F3D2D" w:rsidRP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 xml:space="preserve">Passport copy </w:t>
      </w:r>
    </w:p>
    <w:p w14:paraId="2A60F1DE" w14:textId="00012272" w:rsidR="006F3D2D" w:rsidRP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Packing list in English - copy is fine</w:t>
      </w:r>
    </w:p>
    <w:p w14:paraId="642B9BFA" w14:textId="595D3C4D" w:rsidR="006F3D2D" w:rsidRP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 xml:space="preserve">Personal authorization letter - we will provide draft letter </w:t>
      </w:r>
    </w:p>
    <w:p w14:paraId="780BA6D9" w14:textId="5217D722" w:rsidR="006F3D2D" w:rsidRP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 xml:space="preserve">NOC letter from employer </w:t>
      </w:r>
    </w:p>
    <w:p w14:paraId="720CDBA6" w14:textId="43CD1FBD" w:rsidR="006F3D2D" w:rsidRP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 xml:space="preserve">Authorization letter for </w:t>
      </w:r>
      <w:proofErr w:type="spellStart"/>
      <w:r w:rsidRPr="006F3D2D">
        <w:rPr>
          <w:rFonts w:ascii="Verdana" w:hAnsi="Verdana"/>
          <w:sz w:val="20"/>
          <w:szCs w:val="20"/>
          <w:lang w:val="en-GB"/>
        </w:rPr>
        <w:t>D.o</w:t>
      </w:r>
      <w:proofErr w:type="spellEnd"/>
      <w:r w:rsidRPr="006F3D2D">
        <w:rPr>
          <w:rFonts w:ascii="Verdana" w:hAnsi="Verdana"/>
          <w:sz w:val="20"/>
          <w:szCs w:val="20"/>
          <w:lang w:val="en-GB"/>
        </w:rPr>
        <w:t xml:space="preserve"> collection - We will provide draft letter </w:t>
      </w:r>
    </w:p>
    <w:p w14:paraId="72536337" w14:textId="13D54AF4" w:rsidR="006F3D2D" w:rsidRP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 xml:space="preserve">Air waybill / Telex Release / Sea waybill / Original BL </w:t>
      </w:r>
    </w:p>
    <w:p w14:paraId="2DAC560F" w14:textId="31A42580" w:rsidR="006F3D2D" w:rsidRDefault="006F3D2D" w:rsidP="006F3D2D">
      <w:pPr>
        <w:pStyle w:val="ListParagraph"/>
        <w:numPr>
          <w:ilvl w:val="0"/>
          <w:numId w:val="1"/>
        </w:numPr>
        <w:rPr>
          <w:rFonts w:ascii="Verdana" w:hAnsi="Verdana"/>
          <w:sz w:val="20"/>
          <w:szCs w:val="20"/>
          <w:lang w:val="en-GB"/>
        </w:rPr>
      </w:pPr>
      <w:r w:rsidRPr="006F3D2D">
        <w:rPr>
          <w:rFonts w:ascii="Verdana" w:hAnsi="Verdana"/>
          <w:sz w:val="20"/>
          <w:szCs w:val="20"/>
          <w:lang w:val="en-GB"/>
        </w:rPr>
        <w:t>Letter from Ministry of foreign affairs - for Diplomatic shipments only</w:t>
      </w:r>
    </w:p>
    <w:p w14:paraId="013F7BF7" w14:textId="79D76022" w:rsidR="006F3D2D" w:rsidRDefault="006F3D2D" w:rsidP="006F3D2D">
      <w:pPr>
        <w:rPr>
          <w:rFonts w:ascii="Verdana" w:hAnsi="Verdana"/>
          <w:sz w:val="20"/>
          <w:szCs w:val="20"/>
          <w:lang w:val="en-GB"/>
        </w:rPr>
      </w:pPr>
    </w:p>
    <w:p w14:paraId="568FE7C5" w14:textId="69BB4E4D" w:rsidR="006F3D2D" w:rsidRDefault="006F3D2D" w:rsidP="006F3D2D">
      <w:pPr>
        <w:rPr>
          <w:rFonts w:ascii="Verdana" w:hAnsi="Verdana"/>
          <w:sz w:val="20"/>
          <w:szCs w:val="20"/>
          <w:lang w:val="en-GB"/>
        </w:rPr>
      </w:pPr>
    </w:p>
    <w:p w14:paraId="51B7C2BA" w14:textId="79D9CE6B" w:rsidR="006F3D2D" w:rsidRDefault="006F3D2D" w:rsidP="006F3D2D">
      <w:pPr>
        <w:rPr>
          <w:rFonts w:ascii="Verdana" w:hAnsi="Verdana"/>
          <w:sz w:val="20"/>
          <w:szCs w:val="20"/>
          <w:u w:val="single"/>
          <w:lang w:val="en-GB"/>
        </w:rPr>
      </w:pPr>
      <w:r w:rsidRPr="006F3D2D">
        <w:rPr>
          <w:rFonts w:ascii="Verdana" w:hAnsi="Verdana"/>
          <w:sz w:val="20"/>
          <w:szCs w:val="20"/>
          <w:u w:val="single"/>
          <w:lang w:val="en-GB"/>
        </w:rPr>
        <w:t>Required additional documents for car</w:t>
      </w:r>
    </w:p>
    <w:p w14:paraId="36E30AE1" w14:textId="327E4EC8" w:rsidR="006F3D2D" w:rsidRPr="006F3D2D" w:rsidRDefault="006F3D2D" w:rsidP="006F3D2D">
      <w:pPr>
        <w:pStyle w:val="ListParagraph"/>
        <w:numPr>
          <w:ilvl w:val="0"/>
          <w:numId w:val="2"/>
        </w:numPr>
        <w:rPr>
          <w:rFonts w:ascii="Verdana" w:hAnsi="Verdana"/>
          <w:sz w:val="20"/>
          <w:szCs w:val="20"/>
          <w:lang w:val="en-GB"/>
        </w:rPr>
      </w:pPr>
      <w:r w:rsidRPr="006F3D2D">
        <w:rPr>
          <w:rFonts w:ascii="Verdana" w:hAnsi="Verdana"/>
          <w:sz w:val="20"/>
          <w:szCs w:val="20"/>
          <w:lang w:val="en-GB"/>
        </w:rPr>
        <w:t xml:space="preserve">Car Title / Registration </w:t>
      </w:r>
      <w:proofErr w:type="spellStart"/>
      <w:r w:rsidRPr="006F3D2D">
        <w:rPr>
          <w:rFonts w:ascii="Verdana" w:hAnsi="Verdana"/>
          <w:sz w:val="20"/>
          <w:szCs w:val="20"/>
          <w:lang w:val="en-GB"/>
        </w:rPr>
        <w:t>certifcate</w:t>
      </w:r>
      <w:proofErr w:type="spellEnd"/>
      <w:r w:rsidRPr="006F3D2D">
        <w:rPr>
          <w:rFonts w:ascii="Verdana" w:hAnsi="Verdana"/>
          <w:sz w:val="20"/>
          <w:szCs w:val="20"/>
          <w:lang w:val="en-GB"/>
        </w:rPr>
        <w:t xml:space="preserve"> </w:t>
      </w:r>
    </w:p>
    <w:p w14:paraId="33D0D46F" w14:textId="2DC36BF3" w:rsidR="006F3D2D" w:rsidRDefault="006F3D2D" w:rsidP="006F3D2D">
      <w:pPr>
        <w:pStyle w:val="ListParagraph"/>
        <w:numPr>
          <w:ilvl w:val="0"/>
          <w:numId w:val="2"/>
        </w:numPr>
        <w:rPr>
          <w:rFonts w:ascii="Verdana" w:hAnsi="Verdana"/>
          <w:sz w:val="20"/>
          <w:szCs w:val="20"/>
          <w:lang w:val="en-GB"/>
        </w:rPr>
      </w:pPr>
      <w:r w:rsidRPr="006F3D2D">
        <w:rPr>
          <w:rFonts w:ascii="Verdana" w:hAnsi="Verdana"/>
          <w:sz w:val="20"/>
          <w:szCs w:val="20"/>
          <w:lang w:val="en-GB"/>
        </w:rPr>
        <w:t>Invoice copy</w:t>
      </w:r>
    </w:p>
    <w:p w14:paraId="02E4B3AC" w14:textId="77777777" w:rsidR="006F3D2D" w:rsidRDefault="006F3D2D" w:rsidP="006F3D2D">
      <w:pPr>
        <w:rPr>
          <w:rFonts w:ascii="Verdana" w:hAnsi="Verdana"/>
          <w:sz w:val="20"/>
          <w:szCs w:val="20"/>
          <w:lang w:val="en-GB"/>
        </w:rPr>
      </w:pPr>
    </w:p>
    <w:p w14:paraId="3D11097E" w14:textId="1ACD79FF" w:rsidR="006F3D2D" w:rsidRDefault="006F3D2D" w:rsidP="006F3D2D">
      <w:pPr>
        <w:rPr>
          <w:rFonts w:ascii="Verdana" w:hAnsi="Verdana"/>
          <w:sz w:val="20"/>
          <w:szCs w:val="20"/>
          <w:u w:val="single"/>
          <w:lang w:val="en-GB"/>
        </w:rPr>
      </w:pPr>
      <w:r w:rsidRPr="006F3D2D">
        <w:rPr>
          <w:rFonts w:ascii="Verdana" w:hAnsi="Verdana"/>
          <w:sz w:val="20"/>
          <w:szCs w:val="20"/>
          <w:u w:val="single"/>
          <w:lang w:val="en-GB"/>
        </w:rPr>
        <w:t>Vehicle specific information</w:t>
      </w:r>
    </w:p>
    <w:p w14:paraId="4F184021" w14:textId="094E9EB2" w:rsidR="006F3D2D" w:rsidRPr="006F3D2D" w:rsidRDefault="006F3D2D" w:rsidP="006F3D2D">
      <w:pPr>
        <w:pStyle w:val="ListParagraph"/>
        <w:numPr>
          <w:ilvl w:val="0"/>
          <w:numId w:val="3"/>
        </w:numPr>
        <w:rPr>
          <w:rFonts w:ascii="Verdana" w:hAnsi="Verdana"/>
          <w:sz w:val="20"/>
          <w:szCs w:val="20"/>
          <w:lang w:val="en-GB"/>
        </w:rPr>
      </w:pPr>
      <w:r w:rsidRPr="006F3D2D">
        <w:rPr>
          <w:rFonts w:ascii="Verdana" w:hAnsi="Verdana"/>
          <w:sz w:val="20"/>
          <w:szCs w:val="20"/>
          <w:lang w:val="en-GB"/>
        </w:rPr>
        <w:t>Vehicle must be in GCC standard – left-hand drive</w:t>
      </w:r>
      <w:r>
        <w:rPr>
          <w:rFonts w:ascii="Verdana" w:hAnsi="Verdana"/>
          <w:sz w:val="20"/>
          <w:szCs w:val="20"/>
          <w:lang w:val="en-GB"/>
        </w:rPr>
        <w:t>.</w:t>
      </w:r>
      <w:r w:rsidRPr="006F3D2D">
        <w:rPr>
          <w:rFonts w:ascii="Verdana" w:hAnsi="Verdana"/>
          <w:sz w:val="20"/>
          <w:szCs w:val="20"/>
          <w:lang w:val="en-GB"/>
        </w:rPr>
        <w:tab/>
      </w:r>
    </w:p>
    <w:p w14:paraId="7061211B" w14:textId="2BF24BB1" w:rsidR="006F3D2D" w:rsidRPr="006F3D2D" w:rsidRDefault="006F3D2D" w:rsidP="006F3D2D">
      <w:pPr>
        <w:pStyle w:val="ListParagraph"/>
        <w:numPr>
          <w:ilvl w:val="0"/>
          <w:numId w:val="3"/>
        </w:numPr>
        <w:rPr>
          <w:rFonts w:ascii="Verdana" w:hAnsi="Verdana"/>
          <w:sz w:val="20"/>
          <w:szCs w:val="20"/>
          <w:lang w:val="en-GB"/>
        </w:rPr>
      </w:pPr>
      <w:r w:rsidRPr="006F3D2D">
        <w:rPr>
          <w:rFonts w:ascii="Verdana" w:hAnsi="Verdana"/>
          <w:sz w:val="20"/>
          <w:szCs w:val="20"/>
          <w:lang w:val="en-GB"/>
        </w:rPr>
        <w:t>Auto mobile should be not more than 5 years old, unless special approval obtained from transportation department prior to import the car</w:t>
      </w:r>
      <w:r>
        <w:rPr>
          <w:rFonts w:ascii="Verdana" w:hAnsi="Verdana"/>
          <w:sz w:val="20"/>
          <w:szCs w:val="20"/>
          <w:lang w:val="en-GB"/>
        </w:rPr>
        <w:t>.</w:t>
      </w:r>
      <w:r w:rsidRPr="006F3D2D">
        <w:rPr>
          <w:rFonts w:ascii="Verdana" w:hAnsi="Verdana"/>
          <w:sz w:val="20"/>
          <w:szCs w:val="20"/>
          <w:lang w:val="en-GB"/>
        </w:rPr>
        <w:tab/>
      </w:r>
    </w:p>
    <w:p w14:paraId="593FF0F5" w14:textId="77777777" w:rsidR="006F3D2D" w:rsidRPr="006F3D2D" w:rsidRDefault="006F3D2D" w:rsidP="006F3D2D">
      <w:pPr>
        <w:pStyle w:val="ListParagraph"/>
        <w:numPr>
          <w:ilvl w:val="0"/>
          <w:numId w:val="3"/>
        </w:numPr>
        <w:rPr>
          <w:rFonts w:ascii="Verdana" w:hAnsi="Verdana"/>
          <w:sz w:val="20"/>
          <w:szCs w:val="20"/>
          <w:lang w:val="en-GB"/>
        </w:rPr>
      </w:pPr>
      <w:r w:rsidRPr="006F3D2D">
        <w:rPr>
          <w:rFonts w:ascii="Verdana" w:hAnsi="Verdana"/>
          <w:sz w:val="20"/>
          <w:szCs w:val="20"/>
          <w:lang w:val="en-GB"/>
        </w:rPr>
        <w:t>The owner of the vehicle must be a resident in Qatar prior to registration of the vehicle.</w:t>
      </w:r>
      <w:r w:rsidRPr="006F3D2D">
        <w:rPr>
          <w:rFonts w:ascii="Verdana" w:hAnsi="Verdana"/>
          <w:sz w:val="20"/>
          <w:szCs w:val="20"/>
          <w:lang w:val="en-GB"/>
        </w:rPr>
        <w:tab/>
      </w:r>
    </w:p>
    <w:p w14:paraId="57CDDB11" w14:textId="282ABA87" w:rsidR="006F3D2D" w:rsidRDefault="006F3D2D" w:rsidP="006F3D2D">
      <w:pPr>
        <w:pStyle w:val="ListParagraph"/>
        <w:numPr>
          <w:ilvl w:val="0"/>
          <w:numId w:val="3"/>
        </w:numPr>
        <w:rPr>
          <w:rFonts w:ascii="Verdana" w:hAnsi="Verdana"/>
          <w:sz w:val="20"/>
          <w:szCs w:val="20"/>
          <w:lang w:val="en-GB"/>
        </w:rPr>
      </w:pPr>
      <w:r w:rsidRPr="006F3D2D">
        <w:rPr>
          <w:rFonts w:ascii="Verdana" w:hAnsi="Verdana"/>
          <w:sz w:val="20"/>
          <w:szCs w:val="20"/>
          <w:lang w:val="en-GB"/>
        </w:rPr>
        <w:t>5% custom duty charged based on depreciated value of the vehicle.</w:t>
      </w:r>
      <w:r w:rsidRPr="006F3D2D">
        <w:rPr>
          <w:rFonts w:ascii="Verdana" w:hAnsi="Verdana"/>
          <w:sz w:val="20"/>
          <w:szCs w:val="20"/>
          <w:lang w:val="en-GB"/>
        </w:rPr>
        <w:tab/>
      </w:r>
    </w:p>
    <w:p w14:paraId="0A4298CD" w14:textId="3C19D76E" w:rsidR="006F3D2D" w:rsidRDefault="006F3D2D" w:rsidP="006F3D2D">
      <w:pPr>
        <w:rPr>
          <w:rFonts w:ascii="Verdana" w:hAnsi="Verdana"/>
          <w:sz w:val="20"/>
          <w:szCs w:val="20"/>
          <w:lang w:val="en-GB"/>
        </w:rPr>
      </w:pPr>
    </w:p>
    <w:p w14:paraId="466A5E38" w14:textId="4591C62A" w:rsidR="006F3D2D" w:rsidRPr="006F3D2D" w:rsidRDefault="006F3D2D" w:rsidP="006F3D2D">
      <w:pPr>
        <w:rPr>
          <w:rFonts w:ascii="Verdana" w:hAnsi="Verdana"/>
          <w:sz w:val="20"/>
          <w:szCs w:val="20"/>
          <w:u w:val="single"/>
          <w:lang w:val="en-GB"/>
        </w:rPr>
      </w:pPr>
      <w:r w:rsidRPr="006F3D2D">
        <w:rPr>
          <w:rFonts w:ascii="Verdana" w:hAnsi="Verdana"/>
          <w:sz w:val="20"/>
          <w:szCs w:val="20"/>
          <w:u w:val="single"/>
          <w:lang w:val="en-GB"/>
        </w:rPr>
        <w:t>Notes</w:t>
      </w:r>
    </w:p>
    <w:p w14:paraId="28574008" w14:textId="39F15315" w:rsidR="006F3D2D" w:rsidRPr="006F3D2D" w:rsidRDefault="006F3D2D" w:rsidP="006F3D2D">
      <w:pPr>
        <w:spacing w:after="0" w:line="240" w:lineRule="auto"/>
        <w:rPr>
          <w:rFonts w:ascii="Verdana" w:eastAsia="Times New Roman" w:hAnsi="Verdana" w:cs="Calibri"/>
          <w:color w:val="000000"/>
          <w:sz w:val="20"/>
          <w:szCs w:val="20"/>
          <w:lang w:val="en-GB" w:eastAsia="nl-NL"/>
        </w:rPr>
      </w:pPr>
      <w:r w:rsidRPr="006F3D2D">
        <w:rPr>
          <w:rFonts w:ascii="Verdana" w:eastAsia="Times New Roman" w:hAnsi="Verdana" w:cs="Calibri"/>
          <w:color w:val="000000"/>
          <w:sz w:val="20"/>
          <w:szCs w:val="20"/>
          <w:lang w:val="en-GB" w:eastAsia="nl-NL"/>
        </w:rPr>
        <w:t xml:space="preserve">The personal and household items brought into the country by the nationals residing abroad or the foreigners coming for the first time for residence in the State shall be exempted from customs duties, subject to the conditions and restrictions determined prescribed by the General Manager. </w:t>
      </w:r>
      <w:r>
        <w:rPr>
          <w:rFonts w:ascii="Verdana" w:eastAsia="Times New Roman" w:hAnsi="Verdana" w:cs="Calibri"/>
          <w:color w:val="000000"/>
          <w:sz w:val="20"/>
          <w:szCs w:val="20"/>
          <w:lang w:val="en-GB" w:eastAsia="nl-NL"/>
        </w:rPr>
        <w:t>T</w:t>
      </w:r>
      <w:r w:rsidRPr="006F3D2D">
        <w:rPr>
          <w:rFonts w:ascii="Verdana" w:eastAsia="Times New Roman" w:hAnsi="Verdana" w:cs="Calibri"/>
          <w:color w:val="000000"/>
          <w:sz w:val="20"/>
          <w:szCs w:val="20"/>
          <w:lang w:val="en-GB" w:eastAsia="nl-NL"/>
        </w:rPr>
        <w:t xml:space="preserve">o be exempted from customs taxes duties are the personal effects and gifts in possession of passengers provided that such items are not of a commercial nature and shall be conforming to the conditions and controls prescribed by the Rules of implementation </w:t>
      </w:r>
      <w:bookmarkStart w:id="0" w:name="_GoBack"/>
      <w:bookmarkEnd w:id="0"/>
    </w:p>
    <w:p w14:paraId="046C03AA" w14:textId="77777777" w:rsidR="006F3D2D" w:rsidRPr="006F3D2D" w:rsidRDefault="006F3D2D" w:rsidP="006F3D2D">
      <w:pPr>
        <w:rPr>
          <w:rFonts w:ascii="Verdana" w:hAnsi="Verdana"/>
          <w:sz w:val="20"/>
          <w:szCs w:val="20"/>
          <w:lang w:val="en-GB"/>
        </w:rPr>
      </w:pPr>
    </w:p>
    <w:sectPr w:rsidR="006F3D2D" w:rsidRPr="006F3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83AA1"/>
    <w:multiLevelType w:val="hybridMultilevel"/>
    <w:tmpl w:val="73064F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BA66CC"/>
    <w:multiLevelType w:val="hybridMultilevel"/>
    <w:tmpl w:val="E040A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A06895"/>
    <w:multiLevelType w:val="hybridMultilevel"/>
    <w:tmpl w:val="1B1E9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2D"/>
    <w:rsid w:val="00150623"/>
    <w:rsid w:val="001D095D"/>
    <w:rsid w:val="003F294A"/>
    <w:rsid w:val="004A5E50"/>
    <w:rsid w:val="006F3D2D"/>
    <w:rsid w:val="009A3BD6"/>
    <w:rsid w:val="00A4334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20B3"/>
  <w15:chartTrackingRefBased/>
  <w15:docId w15:val="{A6B8FB04-15C2-42CE-8C84-F0D9EDCB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130">
      <w:bodyDiv w:val="1"/>
      <w:marLeft w:val="0"/>
      <w:marRight w:val="0"/>
      <w:marTop w:val="0"/>
      <w:marBottom w:val="0"/>
      <w:divBdr>
        <w:top w:val="none" w:sz="0" w:space="0" w:color="auto"/>
        <w:left w:val="none" w:sz="0" w:space="0" w:color="auto"/>
        <w:bottom w:val="none" w:sz="0" w:space="0" w:color="auto"/>
        <w:right w:val="none" w:sz="0" w:space="0" w:color="auto"/>
      </w:divBdr>
    </w:div>
    <w:div w:id="903486035">
      <w:bodyDiv w:val="1"/>
      <w:marLeft w:val="0"/>
      <w:marRight w:val="0"/>
      <w:marTop w:val="0"/>
      <w:marBottom w:val="0"/>
      <w:divBdr>
        <w:top w:val="none" w:sz="0" w:space="0" w:color="auto"/>
        <w:left w:val="none" w:sz="0" w:space="0" w:color="auto"/>
        <w:bottom w:val="none" w:sz="0" w:space="0" w:color="auto"/>
        <w:right w:val="none" w:sz="0" w:space="0" w:color="auto"/>
      </w:divBdr>
    </w:div>
    <w:div w:id="16968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1231</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Editor_028</dc:creator>
  <cp:keywords/>
  <dc:description/>
  <cp:lastModifiedBy>Editor_028</cp:lastModifiedBy>
  <cp:revision>1</cp:revision>
  <dcterms:created xsi:type="dcterms:W3CDTF">2020-04-01T06:16:00Z</dcterms:created>
  <dcterms:modified xsi:type="dcterms:W3CDTF">2020-04-01T06:24:00Z</dcterms:modified>
</cp:coreProperties>
</file>