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8656" w14:textId="2BDD11B4" w:rsidR="00C857ED" w:rsidRPr="00C857ED" w:rsidRDefault="00C857ED" w:rsidP="00274B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u w:val="single"/>
          <w14:ligatures w14:val="none"/>
        </w:rPr>
      </w:pPr>
      <w:r w:rsidRPr="00C857ED">
        <w:rPr>
          <w:rFonts w:ascii="Arial" w:eastAsia="Times New Roman" w:hAnsi="Arial" w:cs="Arial"/>
          <w:color w:val="242424"/>
          <w:kern w:val="0"/>
          <w:u w:val="single"/>
          <w14:ligatures w14:val="none"/>
        </w:rPr>
        <w:t>Destination</w:t>
      </w:r>
    </w:p>
    <w:p w14:paraId="7082F862" w14:textId="77777777" w:rsidR="00C857ED" w:rsidRPr="00C857ED" w:rsidRDefault="00C857ED" w:rsidP="00274B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u w:val="single"/>
          <w14:ligatures w14:val="none"/>
        </w:rPr>
      </w:pPr>
    </w:p>
    <w:p w14:paraId="1DFFA723" w14:textId="396F8907" w:rsidR="00C857ED" w:rsidRDefault="00C857ED" w:rsidP="00C857E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C857ED">
        <w:rPr>
          <w:rFonts w:ascii="Arial" w:eastAsia="Times New Roman" w:hAnsi="Arial" w:cs="Arial"/>
          <w:kern w:val="0"/>
          <w:u w:val="single"/>
          <w14:ligatures w14:val="none"/>
        </w:rPr>
        <w:t xml:space="preserve">Our Rate </w:t>
      </w:r>
      <w:r w:rsidRPr="00C857ED">
        <w:rPr>
          <w:rFonts w:ascii="Arial" w:eastAsia="Times New Roman" w:hAnsi="Arial" w:cs="Arial"/>
          <w:kern w:val="0"/>
          <w:u w:val="single"/>
          <w14:ligatures w14:val="none"/>
        </w:rPr>
        <w:t>Includes</w:t>
      </w:r>
      <w:r w:rsidRPr="00C857ED">
        <w:rPr>
          <w:rFonts w:ascii="Arial" w:eastAsia="Times New Roman" w:hAnsi="Arial" w:cs="Arial"/>
          <w:kern w:val="0"/>
          <w14:ligatures w14:val="none"/>
        </w:rPr>
        <w:t>:</w:t>
      </w:r>
    </w:p>
    <w:p w14:paraId="11C75F1C" w14:textId="77777777" w:rsidR="00C857ED" w:rsidRPr="00C857ED" w:rsidRDefault="00C857ED" w:rsidP="00C857E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73BB9C70" w14:textId="77777777" w:rsidR="00C857ED" w:rsidRPr="00C857ED" w:rsidRDefault="00C857ED" w:rsidP="00C857E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C857ED">
        <w:rPr>
          <w:rFonts w:ascii="Arial" w:eastAsia="Times New Roman" w:hAnsi="Arial" w:cs="Arial"/>
          <w:kern w:val="0"/>
          <w14:ligatures w14:val="none"/>
        </w:rPr>
        <w:t>Customs clearance </w:t>
      </w:r>
    </w:p>
    <w:p w14:paraId="7F6D73C3" w14:textId="77777777" w:rsidR="00C857ED" w:rsidRPr="00C857ED" w:rsidRDefault="00C857ED" w:rsidP="00C857E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C857ED">
        <w:rPr>
          <w:rFonts w:ascii="Arial" w:eastAsia="Times New Roman" w:hAnsi="Arial" w:cs="Arial"/>
          <w:kern w:val="0"/>
          <w14:ligatures w14:val="none"/>
        </w:rPr>
        <w:t>Port fees</w:t>
      </w:r>
    </w:p>
    <w:p w14:paraId="24FF0271" w14:textId="77777777" w:rsidR="00C857ED" w:rsidRPr="00C857ED" w:rsidRDefault="00C857ED" w:rsidP="00C857E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C857ED">
        <w:rPr>
          <w:rFonts w:ascii="Arial" w:eastAsia="Times New Roman" w:hAnsi="Arial" w:cs="Arial"/>
          <w:kern w:val="0"/>
          <w14:ligatures w14:val="none"/>
        </w:rPr>
        <w:t>Delivery and unpacking services</w:t>
      </w:r>
    </w:p>
    <w:p w14:paraId="660D739A" w14:textId="77777777" w:rsidR="00C857ED" w:rsidRDefault="00C857ED" w:rsidP="00C857E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7D6BB203" w14:textId="77777777" w:rsidR="00C857ED" w:rsidRPr="00C857ED" w:rsidRDefault="00C857ED" w:rsidP="00C857E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2D18D0E2" w14:textId="58972A9A" w:rsidR="00C857ED" w:rsidRDefault="00C857ED" w:rsidP="00C857E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C857ED">
        <w:rPr>
          <w:rFonts w:ascii="Arial" w:eastAsia="Times New Roman" w:hAnsi="Arial" w:cs="Arial"/>
          <w:kern w:val="0"/>
          <w:u w:val="single"/>
          <w14:ligatures w14:val="none"/>
        </w:rPr>
        <w:t xml:space="preserve">Our Rate </w:t>
      </w:r>
      <w:r w:rsidRPr="00C857ED">
        <w:rPr>
          <w:rFonts w:ascii="Arial" w:eastAsia="Times New Roman" w:hAnsi="Arial" w:cs="Arial"/>
          <w:kern w:val="0"/>
          <w:u w:val="single"/>
          <w14:ligatures w14:val="none"/>
        </w:rPr>
        <w:t>Excludes</w:t>
      </w:r>
      <w:r w:rsidRPr="00C857ED">
        <w:rPr>
          <w:rFonts w:ascii="Arial" w:eastAsia="Times New Roman" w:hAnsi="Arial" w:cs="Arial"/>
          <w:kern w:val="0"/>
          <w14:ligatures w14:val="none"/>
        </w:rPr>
        <w:t>:</w:t>
      </w:r>
    </w:p>
    <w:p w14:paraId="36D7C5A6" w14:textId="77777777" w:rsidR="00C857ED" w:rsidRPr="00C857ED" w:rsidRDefault="00C857ED" w:rsidP="00C857E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2C124432" w14:textId="77777777" w:rsidR="00C857ED" w:rsidRPr="00C857ED" w:rsidRDefault="00C857ED" w:rsidP="00C857E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C857ED">
        <w:rPr>
          <w:rFonts w:ascii="Arial" w:eastAsia="Times New Roman" w:hAnsi="Arial" w:cs="Arial"/>
          <w:kern w:val="0"/>
          <w14:ligatures w14:val="none"/>
        </w:rPr>
        <w:t>Duties and levies</w:t>
      </w:r>
    </w:p>
    <w:p w14:paraId="53CF00B0" w14:textId="77777777" w:rsidR="00C857ED" w:rsidRPr="00C857ED" w:rsidRDefault="00C857ED" w:rsidP="00C857E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C857ED">
        <w:rPr>
          <w:rFonts w:ascii="Arial" w:eastAsia="Times New Roman" w:hAnsi="Arial" w:cs="Arial"/>
          <w:kern w:val="0"/>
          <w14:ligatures w14:val="none"/>
        </w:rPr>
        <w:t>Port rent and demurrage </w:t>
      </w:r>
    </w:p>
    <w:p w14:paraId="475A4790" w14:textId="77777777" w:rsidR="00C857ED" w:rsidRPr="00C857ED" w:rsidRDefault="00C857ED" w:rsidP="00C857E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C857ED">
        <w:rPr>
          <w:rFonts w:ascii="Arial" w:eastAsia="Times New Roman" w:hAnsi="Arial" w:cs="Arial"/>
          <w:kern w:val="0"/>
          <w14:ligatures w14:val="none"/>
        </w:rPr>
        <w:t>Difficult access</w:t>
      </w:r>
    </w:p>
    <w:p w14:paraId="6D78412B" w14:textId="6DA83207" w:rsidR="00C857ED" w:rsidRPr="00C857ED" w:rsidRDefault="00C857ED" w:rsidP="00C857E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C857ED">
        <w:rPr>
          <w:rFonts w:ascii="Arial" w:eastAsia="Times New Roman" w:hAnsi="Arial" w:cs="Arial"/>
          <w:kern w:val="0"/>
          <w14:ligatures w14:val="none"/>
        </w:rPr>
        <w:t>DTHC</w:t>
      </w:r>
    </w:p>
    <w:p w14:paraId="4B92A039" w14:textId="77777777" w:rsidR="00274BC7" w:rsidRPr="00C857ED" w:rsidRDefault="00274BC7" w:rsidP="00274B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14:ligatures w14:val="none"/>
        </w:rPr>
      </w:pPr>
    </w:p>
    <w:p w14:paraId="0B20BA02" w14:textId="77777777" w:rsidR="00C857ED" w:rsidRPr="00C857ED" w:rsidRDefault="00C857ED" w:rsidP="00274B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14:ligatures w14:val="none"/>
        </w:rPr>
      </w:pPr>
    </w:p>
    <w:p w14:paraId="0BAEA596" w14:textId="77777777" w:rsidR="00C857ED" w:rsidRPr="00C857ED" w:rsidRDefault="00C857ED" w:rsidP="00274B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14:ligatures w14:val="none"/>
        </w:rPr>
      </w:pPr>
    </w:p>
    <w:p w14:paraId="16B94E6C" w14:textId="77777777" w:rsidR="00274BC7" w:rsidRPr="00C857ED" w:rsidRDefault="00274BC7" w:rsidP="00274BC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57ED">
        <w:rPr>
          <w:rFonts w:ascii="Arial" w:hAnsi="Arial" w:cs="Arial"/>
          <w:color w:val="000000"/>
          <w:sz w:val="22"/>
          <w:szCs w:val="22"/>
        </w:rPr>
        <w:t>Please feel free to contact us in case of any further inquiries.</w:t>
      </w:r>
    </w:p>
    <w:p w14:paraId="5E023663" w14:textId="77777777" w:rsidR="00274BC7" w:rsidRPr="00C857ED" w:rsidRDefault="00274BC7" w:rsidP="00274BC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5ED53CD" w14:textId="77777777" w:rsidR="00274BC7" w:rsidRPr="00C857ED" w:rsidRDefault="00274BC7" w:rsidP="00274BC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57ED">
        <w:rPr>
          <w:rFonts w:ascii="Arial" w:hAnsi="Arial" w:cs="Arial"/>
          <w:color w:val="000000"/>
          <w:sz w:val="22"/>
          <w:szCs w:val="22"/>
        </w:rPr>
        <w:t> </w:t>
      </w:r>
    </w:p>
    <w:p w14:paraId="4CB49F29" w14:textId="77777777" w:rsidR="00274BC7" w:rsidRPr="00C857ED" w:rsidRDefault="00274BC7" w:rsidP="00274BC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57ED">
        <w:rPr>
          <w:rFonts w:ascii="Arial" w:hAnsi="Arial" w:cs="Arial"/>
          <w:b/>
          <w:bCs/>
          <w:color w:val="000000"/>
          <w:sz w:val="22"/>
          <w:szCs w:val="22"/>
        </w:rPr>
        <w:t xml:space="preserve">Latish </w:t>
      </w:r>
      <w:proofErr w:type="spellStart"/>
      <w:r w:rsidRPr="00C857ED">
        <w:rPr>
          <w:rFonts w:ascii="Arial" w:hAnsi="Arial" w:cs="Arial"/>
          <w:b/>
          <w:bCs/>
          <w:color w:val="000000"/>
          <w:sz w:val="22"/>
          <w:szCs w:val="22"/>
        </w:rPr>
        <w:t>Fatnani</w:t>
      </w:r>
      <w:proofErr w:type="spellEnd"/>
    </w:p>
    <w:p w14:paraId="484AD0DE" w14:textId="77777777" w:rsidR="00274BC7" w:rsidRPr="00C857ED" w:rsidRDefault="00274BC7" w:rsidP="00274BC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57ED">
        <w:rPr>
          <w:rFonts w:ascii="Arial" w:hAnsi="Arial" w:cs="Arial"/>
          <w:color w:val="000000"/>
          <w:sz w:val="22"/>
          <w:szCs w:val="22"/>
        </w:rPr>
        <w:t>Head East-Africa Crown Relocations</w:t>
      </w:r>
    </w:p>
    <w:p w14:paraId="793BC0D7" w14:textId="77777777" w:rsidR="00274BC7" w:rsidRPr="00C857ED" w:rsidRDefault="00274BC7" w:rsidP="00274BC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57ED">
        <w:rPr>
          <w:rFonts w:ascii="Arial" w:hAnsi="Arial" w:cs="Arial"/>
          <w:color w:val="000000"/>
          <w:sz w:val="22"/>
          <w:szCs w:val="22"/>
        </w:rPr>
        <w:t>+254-789671283</w:t>
      </w:r>
    </w:p>
    <w:p w14:paraId="04620367" w14:textId="77777777" w:rsidR="00274BC7" w:rsidRPr="00C857ED" w:rsidRDefault="00274BC7" w:rsidP="00274BC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57ED">
        <w:rPr>
          <w:rFonts w:ascii="Arial" w:hAnsi="Arial" w:cs="Arial"/>
          <w:color w:val="000000"/>
          <w:sz w:val="22"/>
          <w:szCs w:val="22"/>
        </w:rPr>
        <w:t>+254-796111155</w:t>
      </w:r>
    </w:p>
    <w:p w14:paraId="3F292D4E" w14:textId="77777777" w:rsidR="00274BC7" w:rsidRPr="00C857ED" w:rsidRDefault="00274BC7" w:rsidP="00274BC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4" w:history="1">
        <w:r w:rsidRPr="00C857ED">
          <w:rPr>
            <w:rStyle w:val="Hyperlink"/>
            <w:rFonts w:ascii="Arial" w:eastAsiaTheme="majorEastAsia" w:hAnsi="Arial" w:cs="Arial"/>
            <w:sz w:val="22"/>
            <w:szCs w:val="22"/>
          </w:rPr>
          <w:t>Lfatnani@crownww.com</w:t>
        </w:r>
      </w:hyperlink>
    </w:p>
    <w:p w14:paraId="16F00A29" w14:textId="77777777" w:rsidR="00274BC7" w:rsidRPr="00274BC7" w:rsidRDefault="00274BC7" w:rsidP="00274B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14:ligatures w14:val="none"/>
        </w:rPr>
      </w:pPr>
    </w:p>
    <w:p w14:paraId="4E98B252" w14:textId="77777777" w:rsidR="00274BC7" w:rsidRPr="00C857ED" w:rsidRDefault="00274BC7">
      <w:pPr>
        <w:rPr>
          <w:rFonts w:ascii="Arial" w:hAnsi="Arial" w:cs="Arial"/>
        </w:rPr>
      </w:pPr>
    </w:p>
    <w:sectPr w:rsidR="00274BC7" w:rsidRPr="00C857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C7"/>
    <w:rsid w:val="00274BC7"/>
    <w:rsid w:val="0075617B"/>
    <w:rsid w:val="00C8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4026"/>
  <w15:chartTrackingRefBased/>
  <w15:docId w15:val="{5977FDF6-C353-43B1-98F1-94A1E603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B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B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B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B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B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B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B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BC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74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fatnani@crownw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2</cp:revision>
  <dcterms:created xsi:type="dcterms:W3CDTF">2025-01-09T13:57:00Z</dcterms:created>
  <dcterms:modified xsi:type="dcterms:W3CDTF">2025-01-09T14:06:00Z</dcterms:modified>
</cp:coreProperties>
</file>