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Ind w:w="-10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8"/>
        <w:gridCol w:w="271"/>
        <w:gridCol w:w="4969"/>
      </w:tblGrid>
      <w:tr w:rsidR="00C5052F" w:rsidRPr="00DE79E7" w14:paraId="2A3B4A8C" w14:textId="77777777" w:rsidTr="008C6138">
        <w:trPr>
          <w:trHeight w:val="240"/>
        </w:trPr>
        <w:tc>
          <w:tcPr>
            <w:tcW w:w="5128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0730" w14:textId="77777777" w:rsidR="00C5052F" w:rsidRPr="00DE79E7" w:rsidRDefault="00C5052F" w:rsidP="008C6138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22222"/>
                <w:sz w:val="28"/>
                <w:szCs w:val="28"/>
                <w:lang w:eastAsia="en-GB"/>
              </w:rPr>
            </w:pPr>
            <w:bookmarkStart w:id="0" w:name="_Hlk190356800"/>
            <w:r w:rsidRPr="00DE79E7">
              <w:rPr>
                <w:rFonts w:ascii="Calibri" w:hAnsi="Calibri" w:cs="Calibri"/>
                <w:color w:val="FFFFFF"/>
                <w:sz w:val="28"/>
                <w:szCs w:val="28"/>
                <w:lang w:eastAsia="en-GB"/>
              </w:rPr>
              <w:t>SERVICE INCLUDES</w:t>
            </w:r>
          </w:p>
        </w:tc>
        <w:tc>
          <w:tcPr>
            <w:tcW w:w="271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9C7F" w14:textId="77777777" w:rsidR="00C5052F" w:rsidRPr="00314533" w:rsidRDefault="00C5052F" w:rsidP="008C6138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color w:val="FFFFFF"/>
                <w:szCs w:val="24"/>
                <w:lang w:eastAsia="en-GB"/>
              </w:rPr>
              <w:t> </w:t>
            </w:r>
          </w:p>
        </w:tc>
        <w:tc>
          <w:tcPr>
            <w:tcW w:w="4969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88BB" w14:textId="77777777" w:rsidR="00C5052F" w:rsidRPr="00DE79E7" w:rsidRDefault="00C5052F" w:rsidP="008C6138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22222"/>
                <w:sz w:val="28"/>
                <w:szCs w:val="28"/>
                <w:lang w:eastAsia="en-GB"/>
              </w:rPr>
            </w:pPr>
            <w:r w:rsidRPr="00DE79E7">
              <w:rPr>
                <w:rFonts w:ascii="Calibri" w:hAnsi="Calibri" w:cs="Calibri"/>
                <w:color w:val="FFFFFF"/>
                <w:sz w:val="28"/>
                <w:szCs w:val="28"/>
                <w:lang w:eastAsia="en-GB"/>
              </w:rPr>
              <w:t>SERVICE EXCLUDES</w:t>
            </w:r>
          </w:p>
        </w:tc>
      </w:tr>
      <w:bookmarkEnd w:id="0"/>
      <w:tr w:rsidR="00C5052F" w:rsidRPr="00314533" w14:paraId="6DFD1AC0" w14:textId="77777777" w:rsidTr="008C6138">
        <w:trPr>
          <w:trHeight w:val="240"/>
        </w:trPr>
        <w:tc>
          <w:tcPr>
            <w:tcW w:w="5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7A3D1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Collection of shipment from port/terminal and delivery to our bonded depot</w:t>
            </w:r>
          </w:p>
          <w:p w14:paraId="1D44634B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Devanning consignment in to bond store for Quarantine / Customs inspection.</w:t>
            </w:r>
          </w:p>
          <w:p w14:paraId="63A1E9F8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Quarantine documentation and lodgement</w:t>
            </w:r>
          </w:p>
          <w:p w14:paraId="5599B200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Arranging normal Customs / Quarantine clearance</w:t>
            </w:r>
          </w:p>
          <w:p w14:paraId="044E7ADA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Delivery to residence 50km radius GPO on good access up to 1st floor</w:t>
            </w:r>
          </w:p>
          <w:p w14:paraId="51CBB04C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Full unwrapping and setting up of furniture items excluding new furniture and modular furniture </w:t>
            </w:r>
            <w:proofErr w:type="spellStart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i.e</w:t>
            </w:r>
            <w:proofErr w:type="spellEnd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 IKEA type furniture, Box beds etc..</w:t>
            </w:r>
          </w:p>
          <w:p w14:paraId="0E3728CE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Placement of clothes, books carton as requested by client and Unpacking of fragile Cartons to bench top / flat surface only</w:t>
            </w:r>
          </w:p>
          <w:p w14:paraId="75252E77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Basic reassembly only</w:t>
            </w:r>
          </w:p>
          <w:p w14:paraId="2E747DF2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Removal of debris on day of delivery only</w:t>
            </w:r>
          </w:p>
          <w:p w14:paraId="46108A59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Free storage for 10 working days from vessel arrival date</w:t>
            </w:r>
          </w:p>
          <w:p w14:paraId="03986595" w14:textId="77777777" w:rsidR="00C5052F" w:rsidRPr="00314533" w:rsidRDefault="00C5052F" w:rsidP="008C6138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*** Please NOTE: Australian Customs now are FINEING on LATE Manifest lodgements. The SEA Freight has to be lodged 48hrs before vessel arrival or A$7000.00 fine and AIR before 2hrs of flight arrival***</w:t>
            </w:r>
          </w:p>
          <w:p w14:paraId="087DB22A" w14:textId="77777777" w:rsidR="00C5052F" w:rsidRDefault="00C5052F" w:rsidP="008C613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Cs w:val="24"/>
                <w:lang w:eastAsia="en-GB"/>
              </w:rPr>
            </w:pPr>
          </w:p>
          <w:p w14:paraId="5928AF1A" w14:textId="77777777" w:rsidR="00C5052F" w:rsidRDefault="00C5052F" w:rsidP="008C613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</w:p>
          <w:p w14:paraId="08D25AFB" w14:textId="77777777" w:rsidR="00C5052F" w:rsidRDefault="00C5052F" w:rsidP="008C613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</w:p>
          <w:p w14:paraId="08F8FD31" w14:textId="77777777" w:rsidR="00C5052F" w:rsidRDefault="00C5052F" w:rsidP="008C613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  <w:t xml:space="preserve">We need Shipping Documents 5 full working Days prior to Vessel arrival. IMPORTANT NOTE:  </w:t>
            </w:r>
          </w:p>
          <w:p w14:paraId="53160882" w14:textId="77777777" w:rsidR="00C5052F" w:rsidRDefault="00C5052F" w:rsidP="008C613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</w:p>
          <w:p w14:paraId="0F51368D" w14:textId="77777777" w:rsidR="00C5052F" w:rsidRPr="00314533" w:rsidRDefault="00C5052F" w:rsidP="008C613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0000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lastRenderedPageBreak/>
              <w:t xml:space="preserve">Every single shipment will be subject to a physical inspection by the 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>Australia Quarantine</w:t>
            </w:r>
            <w:r w:rsidRPr="00314533"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> </w:t>
            </w:r>
          </w:p>
        </w:tc>
        <w:tc>
          <w:tcPr>
            <w:tcW w:w="271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721A" w14:textId="77777777" w:rsidR="00C5052F" w:rsidRPr="00314533" w:rsidRDefault="00C5052F" w:rsidP="008C6138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4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0FBC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Times New Roman" w:hAnsi="Times New Roman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DTHC/ PSC/ NVOCC fees (For LCL (approx. $180AUD per </w:t>
            </w:r>
            <w:proofErr w:type="spellStart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cbm</w:t>
            </w:r>
            <w:proofErr w:type="spellEnd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 and documentation charges $150AUD approx.)</w:t>
            </w:r>
          </w:p>
          <w:p w14:paraId="1C8C734B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Times New Roman" w:hAnsi="Times New Roman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We will charge 10% on DTHC or local charges at port if paid in Australia.</w:t>
            </w:r>
          </w:p>
          <w:p w14:paraId="532FCF79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Customs inspection, X-Ray and handling charges</w:t>
            </w:r>
          </w:p>
          <w:p w14:paraId="6C373CE1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Duties and Taxes</w:t>
            </w:r>
            <w:r>
              <w:rPr>
                <w:rFonts w:ascii="Calibri" w:hAnsi="Calibri" w:cs="Calibri"/>
                <w:color w:val="222222"/>
                <w:szCs w:val="24"/>
                <w:lang w:eastAsia="en-GB"/>
              </w:rPr>
              <w:t>, Quarantine Inspection Fees.</w:t>
            </w:r>
          </w:p>
          <w:p w14:paraId="1E278178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Quarantine treatment if required by AQIS (including transport to and from quarantine treatments i.e. fumigation, steam cleaning, gamma irradiation, heat treatment, destruction. etc.)</w:t>
            </w:r>
          </w:p>
          <w:p w14:paraId="6C9EAAA3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Demurrage, bond charges, container detention, warehouse storage</w:t>
            </w:r>
          </w:p>
          <w:p w14:paraId="1E052B73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Delivery above 1st floor, bad access (long walk, shuttle, etc.), delivery of heavy furniture (pianos, pool tables, safes, etc.)</w:t>
            </w:r>
          </w:p>
          <w:p w14:paraId="4760948C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Elevator surcharge</w:t>
            </w:r>
          </w:p>
          <w:p w14:paraId="5F2F9A6C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Specialist service such as carpenter, maid service, electrician, plumbers, etc.</w:t>
            </w:r>
          </w:p>
          <w:p w14:paraId="4043F9BA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 xml:space="preserve">Reassembly of </w:t>
            </w:r>
            <w:proofErr w:type="spellStart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pre fabricated</w:t>
            </w:r>
            <w:proofErr w:type="spellEnd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 xml:space="preserve"> or knockdown furniture such as IKEA type furniture, bookcases, wardrobes, outdoor items, gym </w:t>
            </w:r>
            <w:r w:rsidRPr="00314533">
              <w:rPr>
                <w:rFonts w:ascii="MS Gothic" w:eastAsia="MS Gothic" w:hAnsi="MS Gothic" w:cs="Arial" w:hint="eastAsia"/>
                <w:color w:val="222222"/>
                <w:szCs w:val="24"/>
                <w:lang w:eastAsia="en-GB"/>
              </w:rPr>
              <w:t> 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equipment, new furniture etc.</w:t>
            </w:r>
          </w:p>
          <w:p w14:paraId="0AD01BE8" w14:textId="77777777" w:rsidR="00C5052F" w:rsidRDefault="00C5052F" w:rsidP="008C613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Debris pickup after delivery date will be charged at $150 per pickup</w:t>
            </w:r>
            <w:r>
              <w:rPr>
                <w:rFonts w:ascii="Calibri" w:hAnsi="Calibri" w:cs="Calibri"/>
                <w:color w:val="222222"/>
                <w:szCs w:val="24"/>
                <w:lang w:eastAsia="en-GB"/>
              </w:rPr>
              <w:t>.</w:t>
            </w:r>
          </w:p>
          <w:p w14:paraId="6CCB43C2" w14:textId="77777777" w:rsidR="00C5052F" w:rsidRDefault="00C5052F" w:rsidP="008C6138">
            <w:pPr>
              <w:rPr>
                <w:rFonts w:ascii="Wingdings" w:hAnsi="Wingdings" w:cs="Arial"/>
                <w:lang w:eastAsia="en-GB"/>
              </w:rPr>
            </w:pPr>
            <w:r>
              <w:rPr>
                <w:rFonts w:ascii="Wingdings" w:hAnsi="Wingdings" w:cs="Arial"/>
                <w:lang w:eastAsia="en-GB"/>
              </w:rPr>
              <w:t xml:space="preserve"> </w:t>
            </w:r>
          </w:p>
          <w:p w14:paraId="4CF35752" w14:textId="77777777" w:rsidR="00C5052F" w:rsidRDefault="00C5052F" w:rsidP="008C6138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Wingdings" w:hAnsi="Wingdings" w:cs="Arial"/>
                <w:lang w:eastAsia="en-GB"/>
              </w:rPr>
              <w:t xml:space="preserve"> </w:t>
            </w:r>
            <w:r w:rsidRPr="007207E8">
              <w:rPr>
                <w:rFonts w:ascii="Wingdings" w:hAnsi="Wingdings" w:cs="Arial"/>
                <w:lang w:eastAsia="en-GB"/>
              </w:rPr>
              <w:t>Ø</w:t>
            </w:r>
            <w:r w:rsidRPr="007207E8">
              <w:rPr>
                <w:rFonts w:ascii="Times New Roman" w:hAnsi="Times New Roman"/>
                <w:sz w:val="14"/>
                <w:szCs w:val="14"/>
                <w:lang w:eastAsia="en-GB"/>
              </w:rPr>
              <w:t>  </w:t>
            </w:r>
            <w:r>
              <w:rPr>
                <w:rFonts w:ascii="Calibri" w:hAnsi="Calibri" w:cs="Calibri"/>
                <w:color w:val="000000"/>
                <w:lang w:eastAsia="en-GB"/>
              </w:rPr>
              <w:t>Formal entry fee will apply at an additional</w:t>
            </w:r>
          </w:p>
          <w:p w14:paraId="2E69C9B8" w14:textId="77777777" w:rsidR="00C5052F" w:rsidRDefault="00C5052F" w:rsidP="008C6138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 xml:space="preserve">    cost of AUD $350.00 for new items.</w:t>
            </w:r>
          </w:p>
          <w:p w14:paraId="2B6C6505" w14:textId="77777777" w:rsidR="00C5052F" w:rsidRDefault="00C5052F" w:rsidP="008C6138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   </w:t>
            </w:r>
            <w:r w:rsidRPr="00314533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  </w:t>
            </w:r>
          </w:p>
          <w:p w14:paraId="786C4E19" w14:textId="77777777" w:rsidR="00C5052F" w:rsidRPr="00314533" w:rsidRDefault="00C5052F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Times New Roman" w:hAnsi="Times New Roman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Bank charges $30AUD will be applicable on all invoices.</w:t>
            </w:r>
          </w:p>
        </w:tc>
      </w:tr>
    </w:tbl>
    <w:p w14:paraId="326599B8" w14:textId="77777777" w:rsidR="00C5052F" w:rsidRDefault="00C5052F"/>
    <w:p w14:paraId="32E07086" w14:textId="77777777" w:rsidR="00C5052F" w:rsidRDefault="00C5052F"/>
    <w:p w14:paraId="0D8FAEC9" w14:textId="77777777" w:rsidR="00C5052F" w:rsidRDefault="00C5052F"/>
    <w:p w14:paraId="61CEEE68" w14:textId="77777777" w:rsidR="00C5052F" w:rsidRDefault="00C5052F"/>
    <w:tbl>
      <w:tblPr>
        <w:tblW w:w="10368" w:type="dxa"/>
        <w:tblInd w:w="-10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8"/>
        <w:gridCol w:w="271"/>
        <w:gridCol w:w="4969"/>
      </w:tblGrid>
      <w:tr w:rsidR="00ED1FF0" w:rsidRPr="00314533" w14:paraId="5D14149D" w14:textId="77777777" w:rsidTr="008C6138">
        <w:trPr>
          <w:trHeight w:val="240"/>
        </w:trPr>
        <w:tc>
          <w:tcPr>
            <w:tcW w:w="5128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AE26" w14:textId="77777777" w:rsidR="00ED1FF0" w:rsidRPr="00DE79E7" w:rsidRDefault="00ED1FF0" w:rsidP="008C6138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22222"/>
                <w:sz w:val="28"/>
                <w:szCs w:val="28"/>
                <w:lang w:eastAsia="en-GB"/>
              </w:rPr>
            </w:pPr>
            <w:r w:rsidRPr="00DE79E7">
              <w:rPr>
                <w:rFonts w:ascii="Calibri" w:hAnsi="Calibri" w:cs="Calibri"/>
                <w:color w:val="FFFFFF"/>
                <w:sz w:val="28"/>
                <w:szCs w:val="28"/>
                <w:lang w:eastAsia="en-GB"/>
              </w:rPr>
              <w:t>SERVICE INCLUDES</w:t>
            </w:r>
          </w:p>
        </w:tc>
        <w:tc>
          <w:tcPr>
            <w:tcW w:w="271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C9BD" w14:textId="77777777" w:rsidR="00ED1FF0" w:rsidRPr="00314533" w:rsidRDefault="00ED1FF0" w:rsidP="008C6138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color w:val="FFFFFF"/>
                <w:szCs w:val="24"/>
                <w:lang w:eastAsia="en-GB"/>
              </w:rPr>
              <w:t> </w:t>
            </w:r>
          </w:p>
        </w:tc>
        <w:tc>
          <w:tcPr>
            <w:tcW w:w="4969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1AA6" w14:textId="77777777" w:rsidR="00ED1FF0" w:rsidRPr="00DE79E7" w:rsidRDefault="00ED1FF0" w:rsidP="008C6138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22222"/>
                <w:sz w:val="28"/>
                <w:szCs w:val="28"/>
                <w:lang w:eastAsia="en-GB"/>
              </w:rPr>
            </w:pPr>
            <w:r w:rsidRPr="00DE79E7">
              <w:rPr>
                <w:rFonts w:ascii="Calibri" w:hAnsi="Calibri" w:cs="Calibri"/>
                <w:color w:val="FFFFFF"/>
                <w:sz w:val="28"/>
                <w:szCs w:val="28"/>
                <w:lang w:eastAsia="en-GB"/>
              </w:rPr>
              <w:t>SERVICE EXCLUDES</w:t>
            </w:r>
          </w:p>
        </w:tc>
      </w:tr>
      <w:tr w:rsidR="00ED1FF0" w:rsidRPr="00314533" w14:paraId="00E7C406" w14:textId="77777777" w:rsidTr="008C6138">
        <w:trPr>
          <w:trHeight w:val="240"/>
        </w:trPr>
        <w:tc>
          <w:tcPr>
            <w:tcW w:w="5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C1B8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Collection of shipment from port/terminal and delivery to our bonded depot</w:t>
            </w:r>
          </w:p>
          <w:p w14:paraId="357FA542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Devanning consignment in to bond store for Quarantine / Customs inspection.</w:t>
            </w:r>
          </w:p>
          <w:p w14:paraId="7CF3A0A7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Quarantine documentation and lodgement</w:t>
            </w:r>
          </w:p>
          <w:p w14:paraId="2967120B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Arranging normal Customs / Quarantine clearance</w:t>
            </w:r>
          </w:p>
          <w:p w14:paraId="722BEEB5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Delivery to residence 50km radius GPO on good access up to 1st floor</w:t>
            </w:r>
          </w:p>
          <w:p w14:paraId="1A71973C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Full unwrapping and setting up of furniture items excluding new furniture and modular furniture </w:t>
            </w:r>
            <w:proofErr w:type="spellStart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i.e</w:t>
            </w:r>
            <w:proofErr w:type="spellEnd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 IKEA type furniture, Box beds etc..</w:t>
            </w:r>
          </w:p>
          <w:p w14:paraId="12C3877B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Placement of clothes, books carton as requested by client and Unpacking of fragile Cartons to bench top / flat surface only</w:t>
            </w:r>
          </w:p>
          <w:p w14:paraId="72313360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Basic reassembly only</w:t>
            </w:r>
          </w:p>
          <w:p w14:paraId="648CE4D5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Removal of debris on day of delivery only</w:t>
            </w:r>
          </w:p>
          <w:p w14:paraId="0C339C12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Free storage for 10 working days from vessel arrival date</w:t>
            </w:r>
          </w:p>
          <w:p w14:paraId="32F7061A" w14:textId="77777777" w:rsidR="00ED1FF0" w:rsidRPr="00314533" w:rsidRDefault="00ED1FF0" w:rsidP="008C6138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*** Please NOTE: Australian Customs now are FINEING on LATE Manifest lodgements. The SEA Freight has to be lodged 48hrs before vessel arrival or A$7000.00 fine and AIR before 2hrs of flight arrival***</w:t>
            </w:r>
          </w:p>
          <w:p w14:paraId="49B1E9B0" w14:textId="77777777" w:rsidR="00ED1FF0" w:rsidRDefault="00ED1FF0" w:rsidP="008C613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szCs w:val="24"/>
                <w:lang w:eastAsia="en-GB"/>
              </w:rPr>
            </w:pPr>
          </w:p>
          <w:p w14:paraId="495EE166" w14:textId="77777777" w:rsidR="00ED1FF0" w:rsidRDefault="00ED1FF0" w:rsidP="008C613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</w:p>
          <w:p w14:paraId="57F9E570" w14:textId="77777777" w:rsidR="00ED1FF0" w:rsidRDefault="00ED1FF0" w:rsidP="008C613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</w:p>
          <w:p w14:paraId="28E3DC4B" w14:textId="77777777" w:rsidR="00ED1FF0" w:rsidRDefault="00ED1FF0" w:rsidP="008C613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  <w:lastRenderedPageBreak/>
              <w:t xml:space="preserve">We need Shipping Documents 5 full working Days prior to Vessel arrival. IMPORTANT NOTE:  </w:t>
            </w:r>
          </w:p>
          <w:p w14:paraId="48870495" w14:textId="77777777" w:rsidR="00ED1FF0" w:rsidRDefault="00ED1FF0" w:rsidP="008C613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szCs w:val="24"/>
                <w:lang w:eastAsia="en-GB"/>
              </w:rPr>
            </w:pPr>
          </w:p>
          <w:p w14:paraId="7EC7B213" w14:textId="77777777" w:rsidR="00ED1FF0" w:rsidRPr="00314533" w:rsidRDefault="00ED1FF0" w:rsidP="008C613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0000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 xml:space="preserve">Every single shipment will be subject to a physical inspection by the 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>Australia Quarantine</w:t>
            </w:r>
            <w:r w:rsidRPr="00314533">
              <w:rPr>
                <w:rFonts w:ascii="Calibri" w:hAnsi="Calibri" w:cs="Calibri"/>
                <w:b/>
                <w:bCs/>
                <w:color w:val="FF0000"/>
                <w:szCs w:val="24"/>
                <w:lang w:eastAsia="en-GB"/>
              </w:rPr>
              <w:t> </w:t>
            </w:r>
          </w:p>
        </w:tc>
        <w:tc>
          <w:tcPr>
            <w:tcW w:w="271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7CF6" w14:textId="77777777" w:rsidR="00ED1FF0" w:rsidRPr="00314533" w:rsidRDefault="00ED1FF0" w:rsidP="008C6138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4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1BF2A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Times New Roman" w:hAnsi="Times New Roman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DTHC/ PSC/ NVOCC fees (For LCL (approx. $180AUD per </w:t>
            </w:r>
            <w:proofErr w:type="spellStart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cbm</w:t>
            </w:r>
            <w:proofErr w:type="spellEnd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 and documentation charges $150AUD approx.)</w:t>
            </w:r>
          </w:p>
          <w:p w14:paraId="2B1F60E9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Times New Roman" w:hAnsi="Times New Roman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We will charge 10% on DTHC or local charges at port if paid in Australia.</w:t>
            </w:r>
          </w:p>
          <w:p w14:paraId="6DD59C64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Customs inspection, X-Ray and handling charges</w:t>
            </w:r>
          </w:p>
          <w:p w14:paraId="36DD88B0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Duties and Taxes</w:t>
            </w:r>
            <w:r>
              <w:rPr>
                <w:rFonts w:ascii="Calibri" w:hAnsi="Calibri" w:cs="Calibri"/>
                <w:color w:val="222222"/>
                <w:szCs w:val="24"/>
                <w:lang w:eastAsia="en-GB"/>
              </w:rPr>
              <w:t>, Quarantine Inspection Fees.</w:t>
            </w:r>
          </w:p>
          <w:p w14:paraId="6BD19230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Quarantine treatment if required by AQIS (including transport to and from quarantine treatments i.e. fumigation, steam cleaning, gamma irradiation, heat treatment, destruction. etc.)</w:t>
            </w:r>
          </w:p>
          <w:p w14:paraId="61E23BDD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Demurrage, bond charges, container detention, warehouse storage</w:t>
            </w:r>
          </w:p>
          <w:p w14:paraId="3F1F7403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Delivery above 1st floor, bad access (long walk, shuttle, etc.), delivery of heavy furniture (pianos, pool tables, safes, etc.)</w:t>
            </w:r>
          </w:p>
          <w:p w14:paraId="34B2720E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Elevator surcharge</w:t>
            </w:r>
          </w:p>
          <w:p w14:paraId="3CCE4A32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Specialist service such as carpenter, maid service, electrician, plumbers, etc.</w:t>
            </w:r>
          </w:p>
          <w:p w14:paraId="5101221A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 xml:space="preserve">Reassembly of </w:t>
            </w:r>
            <w:proofErr w:type="spellStart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pre fabricated</w:t>
            </w:r>
            <w:proofErr w:type="spellEnd"/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 xml:space="preserve"> or knockdown furniture such as IKEA type furniture, bookcases, wardrobes, outdoor items, gym </w:t>
            </w:r>
            <w:r w:rsidRPr="00314533">
              <w:rPr>
                <w:rFonts w:ascii="MS Gothic" w:eastAsia="MS Gothic" w:hAnsi="MS Gothic" w:cs="Arial" w:hint="eastAsia"/>
                <w:color w:val="222222"/>
                <w:szCs w:val="24"/>
                <w:lang w:eastAsia="en-GB"/>
              </w:rPr>
              <w:t> 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equipment, new furniture etc.</w:t>
            </w:r>
          </w:p>
          <w:p w14:paraId="3386134B" w14:textId="77777777" w:rsidR="00ED1FF0" w:rsidRDefault="00ED1FF0" w:rsidP="008C6138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Arial" w:hAnsi="Arial" w:cs="Arial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Debris pickup after delivery date will be charged at $150 per pickup</w:t>
            </w:r>
            <w:r>
              <w:rPr>
                <w:rFonts w:ascii="Calibri" w:hAnsi="Calibri" w:cs="Calibri"/>
                <w:color w:val="222222"/>
                <w:szCs w:val="24"/>
                <w:lang w:eastAsia="en-GB"/>
              </w:rPr>
              <w:t>.</w:t>
            </w:r>
          </w:p>
          <w:p w14:paraId="399EE18A" w14:textId="77777777" w:rsidR="00ED1FF0" w:rsidRDefault="00ED1FF0" w:rsidP="008C6138">
            <w:pPr>
              <w:rPr>
                <w:rFonts w:ascii="Wingdings" w:hAnsi="Wingdings" w:cs="Arial"/>
                <w:lang w:eastAsia="en-GB"/>
              </w:rPr>
            </w:pPr>
            <w:r>
              <w:rPr>
                <w:rFonts w:ascii="Wingdings" w:hAnsi="Wingdings" w:cs="Arial"/>
                <w:lang w:eastAsia="en-GB"/>
              </w:rPr>
              <w:t xml:space="preserve"> </w:t>
            </w:r>
          </w:p>
          <w:p w14:paraId="1F3F34F1" w14:textId="77777777" w:rsidR="00ED1FF0" w:rsidRDefault="00ED1FF0" w:rsidP="008C6138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Wingdings" w:hAnsi="Wingdings" w:cs="Arial"/>
                <w:lang w:eastAsia="en-GB"/>
              </w:rPr>
              <w:t xml:space="preserve"> </w:t>
            </w:r>
            <w:r w:rsidRPr="007207E8">
              <w:rPr>
                <w:rFonts w:ascii="Wingdings" w:hAnsi="Wingdings" w:cs="Arial"/>
                <w:lang w:eastAsia="en-GB"/>
              </w:rPr>
              <w:t>Ø</w:t>
            </w:r>
            <w:r w:rsidRPr="007207E8">
              <w:rPr>
                <w:rFonts w:ascii="Times New Roman" w:hAnsi="Times New Roman"/>
                <w:sz w:val="14"/>
                <w:szCs w:val="14"/>
                <w:lang w:eastAsia="en-GB"/>
              </w:rPr>
              <w:t>  </w:t>
            </w:r>
            <w:r>
              <w:rPr>
                <w:rFonts w:ascii="Calibri" w:hAnsi="Calibri" w:cs="Calibri"/>
                <w:color w:val="000000"/>
                <w:lang w:eastAsia="en-GB"/>
              </w:rPr>
              <w:t>Formal entry fee will apply at an additional</w:t>
            </w:r>
          </w:p>
          <w:p w14:paraId="56DEB1CE" w14:textId="77777777" w:rsidR="00ED1FF0" w:rsidRDefault="00ED1FF0" w:rsidP="008C6138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 xml:space="preserve">    cost of AUD $350.00 for new items.</w:t>
            </w:r>
          </w:p>
          <w:p w14:paraId="385804C7" w14:textId="77777777" w:rsidR="00ED1FF0" w:rsidRDefault="00ED1FF0" w:rsidP="008C6138">
            <w:pPr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    </w:t>
            </w:r>
            <w:r w:rsidRPr="00314533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  </w:t>
            </w:r>
          </w:p>
          <w:p w14:paraId="23BC1113" w14:textId="77777777" w:rsidR="00ED1FF0" w:rsidRPr="00314533" w:rsidRDefault="00ED1FF0" w:rsidP="008C613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 w:rsidRPr="00314533">
              <w:rPr>
                <w:rFonts w:ascii="Wingdings" w:hAnsi="Wingdings" w:cs="Arial"/>
                <w:color w:val="222222"/>
                <w:szCs w:val="24"/>
                <w:lang w:eastAsia="en-GB"/>
              </w:rPr>
              <w:t>Ø</w:t>
            </w:r>
            <w:r w:rsidRPr="00314533">
              <w:rPr>
                <w:rFonts w:ascii="Times New Roman" w:hAnsi="Times New Roman"/>
                <w:color w:val="222222"/>
                <w:sz w:val="14"/>
                <w:szCs w:val="14"/>
                <w:lang w:eastAsia="en-GB"/>
              </w:rPr>
              <w:t>  </w:t>
            </w:r>
            <w:r w:rsidRPr="00314533">
              <w:rPr>
                <w:rFonts w:ascii="Calibri" w:hAnsi="Calibri" w:cs="Calibri"/>
                <w:color w:val="222222"/>
                <w:szCs w:val="24"/>
                <w:lang w:eastAsia="en-GB"/>
              </w:rPr>
              <w:t>Bank charges $30AUD will be applicable on all invoices.</w:t>
            </w:r>
          </w:p>
        </w:tc>
      </w:tr>
    </w:tbl>
    <w:p w14:paraId="5D887EFF" w14:textId="77777777" w:rsidR="00EB4C99" w:rsidRDefault="00EB4C99"/>
    <w:sectPr w:rsidR="00EB4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F0"/>
    <w:rsid w:val="00033359"/>
    <w:rsid w:val="000B2297"/>
    <w:rsid w:val="0069275D"/>
    <w:rsid w:val="00C5052F"/>
    <w:rsid w:val="00C70BE2"/>
    <w:rsid w:val="00D365DD"/>
    <w:rsid w:val="00EB4C99"/>
    <w:rsid w:val="00ED1FF0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C69E"/>
  <w15:chartTrackingRefBased/>
  <w15:docId w15:val="{7FA27371-E4FB-4AFB-B96C-F2CA0009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F0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0"/>
      <w:lang w:val="en-AU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F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L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F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L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F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L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F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IL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F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IL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F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L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F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L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F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L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F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L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F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F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L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F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L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1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F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L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1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L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1F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IL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F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2</cp:revision>
  <dcterms:created xsi:type="dcterms:W3CDTF">2025-02-13T14:26:00Z</dcterms:created>
  <dcterms:modified xsi:type="dcterms:W3CDTF">2025-02-13T14:35:00Z</dcterms:modified>
</cp:coreProperties>
</file>