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0881" w14:textId="58D01AEA" w:rsidR="000F420A" w:rsidRPr="00347074" w:rsidRDefault="00531ECB">
      <w:pPr>
        <w:rPr>
          <w:rFonts w:asciiTheme="minorBidi" w:hAnsiTheme="minorBidi"/>
          <w:b/>
          <w:bCs/>
          <w:lang w:val="en-US"/>
        </w:rPr>
      </w:pPr>
      <w:r w:rsidRPr="00347074">
        <w:rPr>
          <w:rFonts w:asciiTheme="minorBidi" w:hAnsiTheme="minorBidi"/>
          <w:b/>
          <w:bCs/>
          <w:lang w:val="en-US"/>
        </w:rPr>
        <w:t>Rates exclude</w:t>
      </w:r>
    </w:p>
    <w:p w14:paraId="0EBAF884" w14:textId="691DD56D" w:rsidR="00531ECB" w:rsidRDefault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Duties, taxes and government fees, inspection/ X-ray fee</w:t>
      </w:r>
    </w:p>
    <w:p w14:paraId="3891A438" w14:textId="4F35013E" w:rsidR="00D372DF" w:rsidRDefault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Insurance cover</w:t>
      </w:r>
    </w:p>
    <w:p w14:paraId="76B14B98" w14:textId="6C7428C5" w:rsidR="00D372DF" w:rsidRDefault="00D372DF" w:rsidP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Shuttle service </w:t>
      </w:r>
    </w:p>
    <w:p w14:paraId="3F4CEE60" w14:textId="7EF339C8" w:rsidR="00D372DF" w:rsidRDefault="00D372DF" w:rsidP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Freight charges</w:t>
      </w:r>
    </w:p>
    <w:p w14:paraId="53FCA8EA" w14:textId="2A6797B4" w:rsidR="00D372DF" w:rsidRDefault="00D372DF" w:rsidP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…..</w:t>
      </w:r>
    </w:p>
    <w:p w14:paraId="566A7430" w14:textId="77777777" w:rsidR="00D372DF" w:rsidRDefault="00D372DF">
      <w:pPr>
        <w:rPr>
          <w:rFonts w:asciiTheme="minorBidi" w:hAnsiTheme="minorBidi"/>
          <w:b/>
          <w:bCs/>
          <w:lang w:val="en-US"/>
        </w:rPr>
      </w:pPr>
    </w:p>
    <w:p w14:paraId="0E9746AF" w14:textId="7D58E587" w:rsidR="00531ECB" w:rsidRPr="00347074" w:rsidRDefault="00531ECB">
      <w:pPr>
        <w:rPr>
          <w:rFonts w:asciiTheme="minorBidi" w:hAnsiTheme="minorBidi"/>
          <w:b/>
          <w:bCs/>
          <w:lang w:val="en-US"/>
        </w:rPr>
      </w:pPr>
      <w:r w:rsidRPr="00347074">
        <w:rPr>
          <w:rFonts w:asciiTheme="minorBidi" w:hAnsiTheme="minorBidi"/>
          <w:b/>
          <w:bCs/>
          <w:lang w:val="en-US"/>
        </w:rPr>
        <w:t xml:space="preserve">Additional charges </w:t>
      </w:r>
    </w:p>
    <w:p w14:paraId="5FA802D1" w14:textId="708042EC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>Shuttle service</w:t>
      </w:r>
      <w:r w:rsidR="00D372DF">
        <w:rPr>
          <w:rFonts w:asciiTheme="minorBidi" w:hAnsiTheme="minorBidi"/>
          <w:lang w:val="en-US"/>
        </w:rPr>
        <w:tab/>
      </w:r>
      <w:r w:rsidR="00D372DF">
        <w:rPr>
          <w:rFonts w:asciiTheme="minorBidi" w:hAnsiTheme="minorBidi"/>
          <w:lang w:val="en-US"/>
        </w:rPr>
        <w:tab/>
      </w:r>
      <w:r w:rsidRPr="00347074">
        <w:rPr>
          <w:rFonts w:asciiTheme="minorBidi" w:hAnsiTheme="minorBidi"/>
          <w:lang w:val="en-US"/>
        </w:rPr>
        <w:t>USD 125 within the city limit DXB to DXB, or AUH to AUH &amp; USD 165/ outside city limit DBX/ AUH or AUH to DBX</w:t>
      </w:r>
    </w:p>
    <w:p w14:paraId="68557987" w14:textId="77777777" w:rsidR="00D372DF" w:rsidRDefault="00D372DF" w:rsidP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Handling 1 upright piano</w:t>
      </w:r>
      <w:r>
        <w:rPr>
          <w:rFonts w:asciiTheme="minorBidi" w:hAnsiTheme="minorBidi"/>
          <w:lang w:val="en-US"/>
        </w:rPr>
        <w:tab/>
      </w:r>
      <w:r w:rsidR="00531ECB" w:rsidRPr="00347074">
        <w:rPr>
          <w:rFonts w:asciiTheme="minorBidi" w:hAnsiTheme="minorBidi"/>
          <w:lang w:val="en-US"/>
        </w:rPr>
        <w:t xml:space="preserve">USD </w:t>
      </w:r>
      <w:r>
        <w:rPr>
          <w:rFonts w:asciiTheme="minorBidi" w:hAnsiTheme="minorBidi"/>
          <w:lang w:val="en-US"/>
        </w:rPr>
        <w:t xml:space="preserve">200/-  </w:t>
      </w:r>
    </w:p>
    <w:p w14:paraId="2EE06F24" w14:textId="77777777" w:rsidR="00D372DF" w:rsidRDefault="00D372DF" w:rsidP="00D372DF">
      <w:pPr>
        <w:rPr>
          <w:rFonts w:asciiTheme="minorBidi" w:hAnsiTheme="minorBidi"/>
          <w:lang w:val="en-US"/>
        </w:rPr>
      </w:pPr>
    </w:p>
    <w:p w14:paraId="6879C59E" w14:textId="6B4B91F9" w:rsidR="00D372DF" w:rsidRDefault="00D372DF" w:rsidP="00D372DF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lang w:val="en-US"/>
        </w:rPr>
        <w:t xml:space="preserve"> </w:t>
      </w:r>
      <w:r w:rsidRPr="00347074">
        <w:rPr>
          <w:rFonts w:asciiTheme="minorBidi" w:hAnsiTheme="minorBidi"/>
          <w:b/>
          <w:bCs/>
          <w:lang w:val="en-US"/>
        </w:rPr>
        <w:t xml:space="preserve">Additional </w:t>
      </w:r>
      <w:r>
        <w:rPr>
          <w:rFonts w:asciiTheme="minorBidi" w:hAnsiTheme="minorBidi"/>
          <w:b/>
          <w:bCs/>
          <w:lang w:val="en-US"/>
        </w:rPr>
        <w:t>remarks</w:t>
      </w:r>
    </w:p>
    <w:p w14:paraId="4D2BF3CE" w14:textId="050D4567" w:rsidR="00D372DF" w:rsidRDefault="00D372DF" w:rsidP="00D372DF">
      <w:pPr>
        <w:rPr>
          <w:rFonts w:asciiTheme="minorBidi" w:hAnsiTheme="minorBidi"/>
          <w:lang w:val="en-US"/>
        </w:rPr>
      </w:pPr>
      <w:r w:rsidRPr="00D372DF">
        <w:rPr>
          <w:rFonts w:asciiTheme="minorBidi" w:hAnsiTheme="minorBidi"/>
          <w:lang w:val="en-US"/>
        </w:rPr>
        <w:t>All packing will be standard packing service</w:t>
      </w:r>
    </w:p>
    <w:p w14:paraId="692C2B6D" w14:textId="0B63CA0C" w:rsidR="00D372DF" w:rsidRDefault="00D372DF" w:rsidP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Excluded with any special packing i.e, Wooden crating, customize boxes, etc. </w:t>
      </w:r>
    </w:p>
    <w:p w14:paraId="0E4AD2EE" w14:textId="4ED4DD4B" w:rsidR="00D372DF" w:rsidRDefault="00227B0B" w:rsidP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Parking permit will be arranged by customer</w:t>
      </w:r>
    </w:p>
    <w:p w14:paraId="573A5A51" w14:textId="5AE122D4" w:rsidR="00227B0B" w:rsidRPr="00D372DF" w:rsidRDefault="00227B0B" w:rsidP="00D372DF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Connection or disconnection of electrical appliances or lightings</w:t>
      </w:r>
    </w:p>
    <w:p w14:paraId="28489F20" w14:textId="77777777" w:rsidR="00D372DF" w:rsidRDefault="00D372DF" w:rsidP="00D372DF">
      <w:pPr>
        <w:rPr>
          <w:rFonts w:asciiTheme="minorBidi" w:hAnsiTheme="minorBidi"/>
          <w:b/>
          <w:bCs/>
          <w:lang w:val="en-US"/>
        </w:rPr>
      </w:pPr>
    </w:p>
    <w:p w14:paraId="3F5DCE32" w14:textId="7E48904C" w:rsidR="00347074" w:rsidRPr="00347074" w:rsidRDefault="00347074" w:rsidP="00227B0B">
      <w:pPr>
        <w:rPr>
          <w:rFonts w:asciiTheme="minorBidi" w:hAnsiTheme="minorBidi"/>
          <w:color w:val="000000"/>
          <w:lang w:val="en-US"/>
        </w:rPr>
      </w:pPr>
      <w:r w:rsidRPr="00347074">
        <w:rPr>
          <w:rFonts w:asciiTheme="minorBidi" w:hAnsiTheme="minorBidi"/>
          <w:color w:val="000000"/>
          <w:lang w:val="en-US"/>
        </w:rPr>
        <w:t>Best regards,</w:t>
      </w:r>
    </w:p>
    <w:p w14:paraId="0CBC179A" w14:textId="77777777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  <w:r w:rsidRPr="00347074">
        <w:rPr>
          <w:rFonts w:asciiTheme="minorBidi" w:hAnsiTheme="minorBidi"/>
          <w:color w:val="000000"/>
          <w:lang w:val="en-US"/>
        </w:rPr>
        <w:t>Ashley Earl</w:t>
      </w:r>
    </w:p>
    <w:p w14:paraId="4F0CBB5A" w14:textId="73649103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  <w:r w:rsidRPr="00347074">
        <w:rPr>
          <w:rFonts w:asciiTheme="minorBidi" w:hAnsiTheme="minorBidi"/>
          <w:b/>
          <w:bCs/>
          <w:color w:val="000000"/>
          <w:lang w:val="en-US"/>
        </w:rPr>
        <w:t>Manager - Relocations</w:t>
      </w:r>
    </w:p>
    <w:p w14:paraId="573CB92F" w14:textId="741C2768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  <w:r w:rsidRPr="00347074">
        <w:rPr>
          <w:rFonts w:asciiTheme="minorBidi" w:hAnsiTheme="minorBidi"/>
          <w:color w:val="000000"/>
          <w:lang w:val="en-US"/>
        </w:rPr>
        <w:t>Mob: +971 56 216 3933</w:t>
      </w:r>
    </w:p>
    <w:p w14:paraId="3EDD5231" w14:textId="63339987" w:rsidR="00347074" w:rsidRPr="00347074" w:rsidRDefault="00347074" w:rsidP="00347074">
      <w:pPr>
        <w:rPr>
          <w:rFonts w:asciiTheme="minorBidi" w:hAnsiTheme="minorBidi"/>
          <w:b/>
          <w:bCs/>
          <w:color w:val="000000"/>
          <w:lang w:val="en-US"/>
        </w:rPr>
      </w:pPr>
      <w:r w:rsidRPr="00347074">
        <w:rPr>
          <w:rFonts w:asciiTheme="minorBidi" w:hAnsiTheme="minorBidi"/>
          <w:b/>
          <w:bCs/>
          <w:color w:val="000000"/>
          <w:lang w:val="en-US"/>
        </w:rPr>
        <w:t xml:space="preserve">International &amp; Domestic Relocations | Commercial Moving| Car Relocation| Fine Art Handling| Storage Solutions | Pet Relocation </w:t>
      </w:r>
    </w:p>
    <w:p w14:paraId="451A9FC1" w14:textId="685A170F" w:rsidR="00347074" w:rsidRPr="00347074" w:rsidRDefault="00347074" w:rsidP="00347074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noProof/>
          <w:color w:val="1F497D"/>
          <w:lang w:val="en-US"/>
        </w:rPr>
        <w:drawing>
          <wp:inline distT="0" distB="0" distL="0" distR="0" wp14:anchorId="52A0E86D" wp14:editId="5C45444D">
            <wp:extent cx="487680" cy="3733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074">
        <w:rPr>
          <w:rFonts w:asciiTheme="minorBidi" w:hAnsiTheme="minorBidi"/>
          <w:lang w:val="en-US"/>
        </w:rPr>
        <w:t xml:space="preserve">  </w:t>
      </w:r>
      <w:r w:rsidRPr="00347074">
        <w:rPr>
          <w:rFonts w:asciiTheme="minorBidi" w:hAnsiTheme="minorBidi"/>
          <w:noProof/>
          <w:lang w:val="en-US"/>
        </w:rPr>
        <w:drawing>
          <wp:inline distT="0" distB="0" distL="0" distR="0" wp14:anchorId="02018C1F" wp14:editId="52CEAACD">
            <wp:extent cx="1257300" cy="304800"/>
            <wp:effectExtent l="0" t="0" r="0" b="0"/>
            <wp:docPr id="3" name="Picture 3" descr="e-mail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 horizont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074">
        <w:rPr>
          <w:rFonts w:asciiTheme="minorBidi" w:hAnsiTheme="minorBidi"/>
          <w:lang w:val="en-US"/>
        </w:rPr>
        <w:t>   </w:t>
      </w:r>
      <w:r w:rsidRPr="00347074">
        <w:rPr>
          <w:rFonts w:asciiTheme="minorBidi" w:hAnsiTheme="minorBidi"/>
          <w:noProof/>
          <w:color w:val="1F497D"/>
          <w:lang w:val="en-US"/>
        </w:rPr>
        <w:drawing>
          <wp:inline distT="0" distB="0" distL="0" distR="0" wp14:anchorId="106931AB" wp14:editId="2CA21810">
            <wp:extent cx="1028700" cy="335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074">
        <w:rPr>
          <w:rFonts w:asciiTheme="minorBidi" w:hAnsiTheme="minorBidi"/>
          <w:color w:val="0000FF"/>
          <w:lang w:val="en-US"/>
        </w:rPr>
        <w:t>  </w:t>
      </w:r>
      <w:r w:rsidRPr="00347074">
        <w:rPr>
          <w:rFonts w:asciiTheme="minorBidi" w:hAnsiTheme="minorBidi"/>
          <w:noProof/>
          <w:color w:val="0000FF"/>
          <w:lang w:val="en-US"/>
        </w:rPr>
        <w:drawing>
          <wp:inline distT="0" distB="0" distL="0" distR="0" wp14:anchorId="2EA32DA3" wp14:editId="7FB33EA6">
            <wp:extent cx="944880" cy="449580"/>
            <wp:effectExtent l="0" t="0" r="7620" b="7620"/>
            <wp:docPr id="1" name="Picture 1" descr="Image result for wca logo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ca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E829" w14:textId="77777777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</w:p>
    <w:p w14:paraId="75C34A7A" w14:textId="77777777" w:rsidR="00347074" w:rsidRPr="00347074" w:rsidRDefault="00347074" w:rsidP="00347074">
      <w:pPr>
        <w:rPr>
          <w:rFonts w:asciiTheme="minorBidi" w:hAnsiTheme="minorBidi"/>
          <w:color w:val="1F497D"/>
          <w:lang w:val="en-US"/>
        </w:rPr>
      </w:pPr>
    </w:p>
    <w:p w14:paraId="70CDCD57" w14:textId="77777777" w:rsidR="00347074" w:rsidRPr="00347074" w:rsidRDefault="00347074">
      <w:pPr>
        <w:rPr>
          <w:rFonts w:asciiTheme="minorBidi" w:hAnsiTheme="minorBidi"/>
          <w:lang w:val="en-US"/>
        </w:rPr>
      </w:pPr>
    </w:p>
    <w:p w14:paraId="14833313" w14:textId="084B1627" w:rsidR="00347074" w:rsidRPr="00347074" w:rsidRDefault="00347074">
      <w:pPr>
        <w:rPr>
          <w:rFonts w:asciiTheme="minorBidi" w:hAnsiTheme="minorBidi"/>
          <w:lang w:val="en-US"/>
        </w:rPr>
      </w:pPr>
    </w:p>
    <w:p w14:paraId="439D9D20" w14:textId="77777777" w:rsidR="00347074" w:rsidRPr="00347074" w:rsidRDefault="00347074">
      <w:pPr>
        <w:rPr>
          <w:rFonts w:asciiTheme="minorBidi" w:hAnsiTheme="minorBidi"/>
          <w:lang w:val="en-US"/>
        </w:rPr>
      </w:pPr>
    </w:p>
    <w:p w14:paraId="3E925960" w14:textId="77777777" w:rsidR="00531ECB" w:rsidRPr="00347074" w:rsidRDefault="00531ECB">
      <w:pPr>
        <w:rPr>
          <w:rFonts w:asciiTheme="minorBidi" w:hAnsiTheme="minorBidi"/>
          <w:lang w:val="en-US"/>
        </w:rPr>
      </w:pPr>
    </w:p>
    <w:sectPr w:rsidR="00531ECB" w:rsidRPr="00347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CB"/>
    <w:rsid w:val="000F420A"/>
    <w:rsid w:val="00227B0B"/>
    <w:rsid w:val="00347074"/>
    <w:rsid w:val="00531ECB"/>
    <w:rsid w:val="00D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BA78"/>
  <w15:chartTrackingRefBased/>
  <w15:docId w15:val="{E877A9E2-912D-4111-8436-3ED912A9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7.png@01D74D9D.FCDA2D00" TargetMode="External"/><Relationship Id="rId12" Type="http://schemas.openxmlformats.org/officeDocument/2006/relationships/image" Target="cid:image009.jpg@01D74D9D.FCDA2D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cid:image006.png@01D74D9D.FCDA2D00" TargetMode="External"/><Relationship Id="rId10" Type="http://schemas.openxmlformats.org/officeDocument/2006/relationships/hyperlink" Target="https://www.google.com/url?sa=i&amp;rct=j&amp;q=&amp;esrc=s&amp;source=images&amp;cd=&amp;cad=rja&amp;uact=8&amp;ved=2ahUKEwiz1Jrtre7kAhULEqwKHWclCEoQjRx6BAgBEAQ&amp;url=https%3A%2F%2Fwww.wcaworld.com%2F&amp;psig=AOvVaw2VjZeA1B240tOyBTvvTCLZ&amp;ust=1569582812202326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8.jpg@01D74D9D.FCDA2D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4</cp:revision>
  <dcterms:created xsi:type="dcterms:W3CDTF">2021-05-21T08:45:00Z</dcterms:created>
  <dcterms:modified xsi:type="dcterms:W3CDTF">2021-06-06T10:20:00Z</dcterms:modified>
</cp:coreProperties>
</file>