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0A6B" w14:textId="2A92D856" w:rsidR="00200A25" w:rsidRPr="00200A25" w:rsidRDefault="00200A25">
      <w:pPr>
        <w:rPr>
          <w:u w:val="single"/>
        </w:rPr>
      </w:pPr>
      <w:r w:rsidRPr="00200A25">
        <w:rPr>
          <w:u w:val="single"/>
        </w:rPr>
        <w:t>INCLUSIONS:</w:t>
      </w:r>
    </w:p>
    <w:p w14:paraId="4D1833BF" w14:textId="122AD5B3" w:rsidR="00200A25" w:rsidRDefault="00200A25" w:rsidP="00200A25">
      <w:pPr>
        <w:pStyle w:val="ListParagraph"/>
        <w:numPr>
          <w:ilvl w:val="0"/>
          <w:numId w:val="2"/>
        </w:numPr>
      </w:pPr>
      <w:r>
        <w:t xml:space="preserve">Normal import customs clearance </w:t>
      </w:r>
    </w:p>
    <w:p w14:paraId="132569DC" w14:textId="28A46634" w:rsidR="00200A25" w:rsidRDefault="00200A25" w:rsidP="00200A25">
      <w:pPr>
        <w:pStyle w:val="ListParagraph"/>
        <w:numPr>
          <w:ilvl w:val="0"/>
          <w:numId w:val="2"/>
        </w:numPr>
      </w:pPr>
      <w:r>
        <w:t xml:space="preserve">Haulage of the container from POE of discharge to client's residence </w:t>
      </w:r>
    </w:p>
    <w:p w14:paraId="0E5DB5E5" w14:textId="444A8B2D" w:rsidR="00200A25" w:rsidRDefault="00200A25" w:rsidP="00200A25">
      <w:pPr>
        <w:pStyle w:val="ListParagraph"/>
        <w:numPr>
          <w:ilvl w:val="0"/>
          <w:numId w:val="2"/>
        </w:numPr>
      </w:pPr>
      <w:r>
        <w:t xml:space="preserve">Delivery including unloading with normal access (up to 2nd </w:t>
      </w:r>
      <w:proofErr w:type="gramStart"/>
      <w:r>
        <w:t>floor )</w:t>
      </w:r>
      <w:proofErr w:type="gramEnd"/>
      <w:r>
        <w:t xml:space="preserve"> + unpacking + setting up of furniture, and removal of debris the same day of delivery </w:t>
      </w:r>
    </w:p>
    <w:p w14:paraId="4773F2D9" w14:textId="4CC1CA6A" w:rsidR="00200A25" w:rsidRDefault="00200A25" w:rsidP="00200A25">
      <w:pPr>
        <w:pStyle w:val="ListParagraph"/>
        <w:numPr>
          <w:ilvl w:val="0"/>
          <w:numId w:val="2"/>
        </w:numPr>
      </w:pPr>
      <w:r>
        <w:t xml:space="preserve">Assistance to the EUROMOVE management throughout the operation. </w:t>
      </w:r>
    </w:p>
    <w:p w14:paraId="1F190E48" w14:textId="38110376" w:rsidR="00200A25" w:rsidRPr="00200A25" w:rsidRDefault="00200A25">
      <w:pPr>
        <w:rPr>
          <w:u w:val="single"/>
        </w:rPr>
      </w:pPr>
      <w:r>
        <w:rPr>
          <w:u w:val="single"/>
        </w:rPr>
        <w:t>EXCLUSIONS:</w:t>
      </w:r>
    </w:p>
    <w:p w14:paraId="36BFF469" w14:textId="2E39FFC0" w:rsidR="00200A25" w:rsidRDefault="00200A25" w:rsidP="00200A25">
      <w:pPr>
        <w:pStyle w:val="ListParagraph"/>
        <w:numPr>
          <w:ilvl w:val="0"/>
          <w:numId w:val="3"/>
        </w:numPr>
      </w:pPr>
      <w:r>
        <w:t xml:space="preserve"> Shuttle, long carry,</w:t>
      </w:r>
      <w:r w:rsidR="00174BFC">
        <w:t xml:space="preserve"> </w:t>
      </w:r>
      <w:r>
        <w:t xml:space="preserve">stair carry </w:t>
      </w:r>
    </w:p>
    <w:p w14:paraId="1F5C96B5" w14:textId="703D7DEA" w:rsidR="00200A25" w:rsidRDefault="00200A25" w:rsidP="00200A25">
      <w:pPr>
        <w:pStyle w:val="ListParagraph"/>
        <w:numPr>
          <w:ilvl w:val="0"/>
          <w:numId w:val="3"/>
        </w:numPr>
      </w:pPr>
      <w:r>
        <w:t xml:space="preserve"> Insurance </w:t>
      </w:r>
    </w:p>
    <w:p w14:paraId="722B8E9D" w14:textId="021478CA" w:rsidR="00200A25" w:rsidRDefault="00200A25" w:rsidP="00200A25">
      <w:pPr>
        <w:pStyle w:val="ListParagraph"/>
        <w:numPr>
          <w:ilvl w:val="0"/>
          <w:numId w:val="3"/>
        </w:numPr>
      </w:pPr>
      <w:r>
        <w:t xml:space="preserve"> Customs duties and taxes </w:t>
      </w:r>
    </w:p>
    <w:p w14:paraId="45F03A60" w14:textId="666A9DBF" w:rsidR="00200A25" w:rsidRDefault="00200A25" w:rsidP="00200A25">
      <w:pPr>
        <w:pStyle w:val="ListParagraph"/>
        <w:numPr>
          <w:ilvl w:val="0"/>
          <w:numId w:val="3"/>
        </w:numPr>
      </w:pPr>
      <w:r>
        <w:t xml:space="preserve"> Storage and demurrage </w:t>
      </w:r>
    </w:p>
    <w:p w14:paraId="06B59311" w14:textId="2332835B" w:rsidR="00200A25" w:rsidRDefault="00200A25" w:rsidP="00200A25">
      <w:pPr>
        <w:pStyle w:val="ListParagraph"/>
        <w:numPr>
          <w:ilvl w:val="0"/>
          <w:numId w:val="3"/>
        </w:numPr>
      </w:pPr>
      <w:r>
        <w:t xml:space="preserve"> Outside elevator </w:t>
      </w:r>
    </w:p>
    <w:p w14:paraId="302FDCB7" w14:textId="63E5F1CE" w:rsidR="00200A25" w:rsidRDefault="00200A25" w:rsidP="00200A25">
      <w:pPr>
        <w:pStyle w:val="ListParagraph"/>
        <w:numPr>
          <w:ilvl w:val="0"/>
          <w:numId w:val="3"/>
        </w:numPr>
      </w:pPr>
      <w:r>
        <w:t xml:space="preserve"> Handling of heavy </w:t>
      </w:r>
      <w:proofErr w:type="gramStart"/>
      <w:r>
        <w:t>items ,</w:t>
      </w:r>
      <w:proofErr w:type="gramEnd"/>
      <w:r>
        <w:t xml:space="preserve"> piano ... </w:t>
      </w:r>
    </w:p>
    <w:p w14:paraId="3FABA1A7" w14:textId="077A4B13" w:rsidR="00200A25" w:rsidRDefault="00200A25" w:rsidP="00200A25">
      <w:pPr>
        <w:pStyle w:val="ListParagraph"/>
        <w:numPr>
          <w:ilvl w:val="0"/>
          <w:numId w:val="3"/>
        </w:numPr>
      </w:pPr>
      <w:r>
        <w:t xml:space="preserve"> BL transfer fees </w:t>
      </w:r>
    </w:p>
    <w:p w14:paraId="4BDBB89C" w14:textId="77777777" w:rsidR="00B92500" w:rsidRDefault="00200A25" w:rsidP="00B92500">
      <w:pPr>
        <w:pStyle w:val="ListParagraph"/>
      </w:pPr>
      <w:r>
        <w:t xml:space="preserve"> </w:t>
      </w:r>
    </w:p>
    <w:p w14:paraId="6C16FAFF" w14:textId="050BBE06" w:rsidR="00200A25" w:rsidRDefault="00200A25" w:rsidP="00B92500">
      <w:pPr>
        <w:pStyle w:val="ListParagraph"/>
      </w:pPr>
      <w:r w:rsidRPr="00B92500">
        <w:rPr>
          <w:b/>
          <w:bCs/>
        </w:rPr>
        <w:t>DTHC</w:t>
      </w:r>
      <w:r w:rsidR="00B92500" w:rsidRPr="00B92500">
        <w:rPr>
          <w:b/>
          <w:bCs/>
        </w:rPr>
        <w:t>:</w:t>
      </w:r>
      <w:r w:rsidR="00B92500">
        <w:t xml:space="preserve">  Included in FCL and Air </w:t>
      </w:r>
      <w:proofErr w:type="gramStart"/>
      <w:r w:rsidR="00B92500">
        <w:t>rates;  For</w:t>
      </w:r>
      <w:proofErr w:type="gramEnd"/>
      <w:r w:rsidR="00B92500">
        <w:t xml:space="preserve"> LCL - U</w:t>
      </w:r>
      <w:r>
        <w:t xml:space="preserve">sually is 40 to 60 euros per </w:t>
      </w:r>
      <w:proofErr w:type="spellStart"/>
      <w:r>
        <w:t>cbm</w:t>
      </w:r>
      <w:proofErr w:type="spellEnd"/>
      <w:r>
        <w:t xml:space="preserve"> and will be invoiced to you at cost</w:t>
      </w:r>
    </w:p>
    <w:p w14:paraId="376BEBB7" w14:textId="77777777" w:rsidR="00200A25" w:rsidRDefault="00200A25" w:rsidP="00200A25">
      <w:pPr>
        <w:pStyle w:val="ListParagraph"/>
      </w:pPr>
    </w:p>
    <w:p w14:paraId="5C258173" w14:textId="0AD9857E" w:rsidR="00200A25" w:rsidRDefault="00200A25">
      <w:r>
        <w:t>Our price is based on volume</w:t>
      </w:r>
      <w:r w:rsidR="00174BFC">
        <w:t xml:space="preserve"> or weight</w:t>
      </w:r>
      <w:r>
        <w:t xml:space="preserve"> requested and is </w:t>
      </w:r>
      <w:r w:rsidRPr="00B92500">
        <w:rPr>
          <w:b/>
          <w:bCs/>
        </w:rPr>
        <w:t>guaranteed for a period of 3 months</w:t>
      </w:r>
      <w:r>
        <w:t xml:space="preserve">. </w:t>
      </w:r>
    </w:p>
    <w:p w14:paraId="2986136D" w14:textId="77777777" w:rsidR="00200A25" w:rsidRDefault="00200A25">
      <w:r>
        <w:t xml:space="preserve">Please read the attached information about importing HHG into Morocco. </w:t>
      </w:r>
    </w:p>
    <w:p w14:paraId="48840063" w14:textId="2E85983D" w:rsidR="00174BFC" w:rsidRDefault="00200A25">
      <w:r>
        <w:t xml:space="preserve">Do not hesitate to ask us for any details. </w:t>
      </w:r>
      <w:r w:rsidR="00B92500">
        <w:t xml:space="preserve"> </w:t>
      </w:r>
      <w:r>
        <w:t>We remain at your entire disposal and guarantee you the best service. We work with embassies, consulates, multi</w:t>
      </w:r>
      <w:r w:rsidR="00174BFC">
        <w:t>-</w:t>
      </w:r>
      <w:r>
        <w:t>national companies and many particular people who trust us for long time</w:t>
      </w:r>
      <w:r w:rsidR="00174BFC">
        <w:t xml:space="preserve"> and are</w:t>
      </w:r>
      <w:r>
        <w:t xml:space="preserve"> still working with us from the beginning. </w:t>
      </w:r>
    </w:p>
    <w:p w14:paraId="6831C3D9" w14:textId="0EF6F253" w:rsidR="00B92500" w:rsidRPr="00785774" w:rsidRDefault="00B92500">
      <w:pPr>
        <w:rPr>
          <w:b/>
          <w:bCs/>
        </w:rPr>
      </w:pPr>
      <w:r w:rsidRPr="00785774">
        <w:rPr>
          <w:b/>
          <w:bCs/>
        </w:rPr>
        <w:t>Payment Terms:  100% before delivery</w:t>
      </w:r>
    </w:p>
    <w:p w14:paraId="7DD5C957" w14:textId="77777777" w:rsidR="00174BFC" w:rsidRDefault="00174BFC"/>
    <w:p w14:paraId="74B8796B" w14:textId="77777777" w:rsidR="00174BFC" w:rsidRPr="00785774" w:rsidRDefault="00200A25">
      <w:pPr>
        <w:rPr>
          <w:b/>
          <w:bCs/>
        </w:rPr>
      </w:pPr>
      <w:r w:rsidRPr="00785774">
        <w:rPr>
          <w:b/>
          <w:bCs/>
          <w:u w:val="single"/>
        </w:rPr>
        <w:t>Consignment Instructions</w:t>
      </w:r>
      <w:r w:rsidRPr="00785774">
        <w:rPr>
          <w:b/>
          <w:bCs/>
        </w:rPr>
        <w:t xml:space="preserve"> </w:t>
      </w:r>
    </w:p>
    <w:p w14:paraId="5EDF0A83" w14:textId="77777777" w:rsidR="00174BFC" w:rsidRDefault="00200A25">
      <w:r>
        <w:t xml:space="preserve">Consignee: </w:t>
      </w:r>
    </w:p>
    <w:p w14:paraId="696FCB4E" w14:textId="77777777" w:rsidR="00174BFC" w:rsidRDefault="00200A25">
      <w:r>
        <w:t xml:space="preserve">Name of the client as seen on </w:t>
      </w:r>
      <w:proofErr w:type="spellStart"/>
      <w:r>
        <w:t>passeport</w:t>
      </w:r>
      <w:proofErr w:type="spellEnd"/>
      <w:r>
        <w:t xml:space="preserve"> </w:t>
      </w:r>
    </w:p>
    <w:p w14:paraId="63E1B2AC" w14:textId="77777777" w:rsidR="00174BFC" w:rsidRDefault="00200A25">
      <w:r>
        <w:t xml:space="preserve">C/OEUROMOVE SARL </w:t>
      </w:r>
    </w:p>
    <w:p w14:paraId="139094F7" w14:textId="77777777" w:rsidR="00174BFC" w:rsidRDefault="00200A25">
      <w:r>
        <w:t xml:space="preserve">Parc </w:t>
      </w:r>
      <w:proofErr w:type="spellStart"/>
      <w:r>
        <w:t>d'activitÈs</w:t>
      </w:r>
      <w:proofErr w:type="spellEnd"/>
      <w:r>
        <w:t xml:space="preserve"> </w:t>
      </w:r>
      <w:proofErr w:type="spellStart"/>
      <w:r>
        <w:t>Oukacha</w:t>
      </w:r>
      <w:proofErr w:type="spellEnd"/>
      <w:r>
        <w:t xml:space="preserve"> 1 N°14 2 </w:t>
      </w:r>
      <w:proofErr w:type="spellStart"/>
      <w:r>
        <w:t>Ëme</w:t>
      </w:r>
      <w:proofErr w:type="spellEnd"/>
      <w:r>
        <w:t xml:space="preserve"> </w:t>
      </w:r>
      <w:proofErr w:type="spellStart"/>
      <w:r>
        <w:t>Etage</w:t>
      </w:r>
      <w:proofErr w:type="spellEnd"/>
      <w:r>
        <w:t xml:space="preserve"> </w:t>
      </w:r>
      <w:proofErr w:type="spellStart"/>
      <w:r>
        <w:t>Batiment</w:t>
      </w:r>
      <w:proofErr w:type="spellEnd"/>
      <w:r>
        <w:t xml:space="preserve"> E </w:t>
      </w:r>
    </w:p>
    <w:p w14:paraId="64FF1BF0" w14:textId="77777777" w:rsidR="00174BFC" w:rsidRDefault="00200A25">
      <w:r>
        <w:t xml:space="preserve">Boulevard Moulay Slimane - </w:t>
      </w:r>
      <w:proofErr w:type="spellStart"/>
      <w:proofErr w:type="gramStart"/>
      <w:r>
        <w:t>Casablanca,Morocco</w:t>
      </w:r>
      <w:proofErr w:type="spellEnd"/>
      <w:proofErr w:type="gramEnd"/>
      <w:r>
        <w:t xml:space="preserve"> </w:t>
      </w:r>
    </w:p>
    <w:p w14:paraId="613A5F2A" w14:textId="77777777" w:rsidR="00174BFC" w:rsidRDefault="00200A25">
      <w:proofErr w:type="gramStart"/>
      <w:r>
        <w:t>GSM :</w:t>
      </w:r>
      <w:proofErr w:type="gramEnd"/>
      <w:r>
        <w:t xml:space="preserve"> 00-212-662-198-909 </w:t>
      </w:r>
    </w:p>
    <w:p w14:paraId="06799264" w14:textId="77777777" w:rsidR="00174BFC" w:rsidRDefault="00200A25" w:rsidP="00174BFC">
      <w:proofErr w:type="gramStart"/>
      <w:r>
        <w:t>TEL :</w:t>
      </w:r>
      <w:proofErr w:type="gramEnd"/>
      <w:r>
        <w:t xml:space="preserve"> 00-212-522-342-035 </w:t>
      </w:r>
    </w:p>
    <w:p w14:paraId="55213D9E" w14:textId="77777777" w:rsidR="00174BFC" w:rsidRDefault="00200A25" w:rsidP="00174BFC">
      <w:proofErr w:type="gramStart"/>
      <w:r>
        <w:t>FAX :</w:t>
      </w:r>
      <w:proofErr w:type="gramEnd"/>
      <w:r>
        <w:t xml:space="preserve"> 00-212-522-342-036 </w:t>
      </w:r>
    </w:p>
    <w:p w14:paraId="4A07F475" w14:textId="77777777" w:rsidR="00174BFC" w:rsidRDefault="00200A25" w:rsidP="00174BFC">
      <w:proofErr w:type="spellStart"/>
      <w:proofErr w:type="gramStart"/>
      <w:r>
        <w:lastRenderedPageBreak/>
        <w:t>Email:hajar</w:t>
      </w:r>
      <w:proofErr w:type="gramEnd"/>
      <w:r>
        <w:t>.mouftakir@euromov</w:t>
      </w:r>
      <w:proofErr w:type="spellEnd"/>
      <w:r>
        <w:t xml:space="preserve"> </w:t>
      </w:r>
    </w:p>
    <w:p w14:paraId="41BAB1D5" w14:textId="3CF443CC" w:rsidR="00FF427B" w:rsidRDefault="00200A25" w:rsidP="00174BFC">
      <w:r>
        <w:t xml:space="preserve">Notify: Same as consignee </w:t>
      </w:r>
    </w:p>
    <w:p w14:paraId="01D9D05D" w14:textId="1C1B3ECD" w:rsidR="00785774" w:rsidRDefault="00785774" w:rsidP="00174BFC"/>
    <w:p w14:paraId="5C450F19" w14:textId="77777777" w:rsidR="00785774" w:rsidRDefault="00785774" w:rsidP="00174BFC">
      <w:bookmarkStart w:id="0" w:name="_GoBack"/>
      <w:bookmarkEnd w:id="0"/>
    </w:p>
    <w:p w14:paraId="0BD060BC" w14:textId="541BCCE2" w:rsidR="00174BFC" w:rsidRDefault="00174BFC" w:rsidP="00174BFC">
      <w:pPr>
        <w:jc w:val="center"/>
      </w:pPr>
      <w:r>
        <w:t>----------------------------------------------------------------------</w:t>
      </w:r>
    </w:p>
    <w:p w14:paraId="62CCFC66" w14:textId="337E3552" w:rsidR="00174BFC" w:rsidRPr="00174BFC" w:rsidRDefault="00174BFC" w:rsidP="00174BFC">
      <w:pPr>
        <w:jc w:val="center"/>
        <w:rPr>
          <w:b/>
          <w:bCs/>
        </w:rPr>
      </w:pPr>
      <w:r w:rsidRPr="00174BFC">
        <w:rPr>
          <w:b/>
          <w:bCs/>
        </w:rPr>
        <w:t>DEMENAGEMENTS NATIONAUX &amp; INTERNATIONAUX</w:t>
      </w:r>
    </w:p>
    <w:p w14:paraId="310FB034" w14:textId="77777777" w:rsidR="00174BFC" w:rsidRDefault="00174BFC" w:rsidP="00174BFC">
      <w:pPr>
        <w:jc w:val="center"/>
      </w:pPr>
      <w:r>
        <w:t xml:space="preserve">2, Bd Moulay Slimane, H 57 Angle Rue N° B et Rue 3-25 </w:t>
      </w:r>
      <w:proofErr w:type="spellStart"/>
      <w:r>
        <w:t>AllÈe</w:t>
      </w:r>
      <w:proofErr w:type="spellEnd"/>
      <w:r>
        <w:t xml:space="preserve"> des Araucarias de la </w:t>
      </w:r>
      <w:proofErr w:type="spellStart"/>
      <w:r>
        <w:t>premiËre</w:t>
      </w:r>
      <w:proofErr w:type="spellEnd"/>
      <w:r>
        <w:t xml:space="preserve"> tranche du Parc </w:t>
      </w:r>
      <w:proofErr w:type="spellStart"/>
      <w:r>
        <w:t>d'activitÈs</w:t>
      </w:r>
      <w:proofErr w:type="spellEnd"/>
      <w:r>
        <w:t xml:space="preserve"> </w:t>
      </w:r>
      <w:proofErr w:type="spellStart"/>
      <w:r>
        <w:t>Oukacha</w:t>
      </w:r>
      <w:proofErr w:type="spellEnd"/>
      <w:r>
        <w:t xml:space="preserve"> 1. </w:t>
      </w:r>
    </w:p>
    <w:p w14:paraId="68D7C2EB" w14:textId="77777777" w:rsidR="00174BFC" w:rsidRDefault="00174BFC" w:rsidP="00174BFC">
      <w:pPr>
        <w:jc w:val="center"/>
      </w:pPr>
      <w:proofErr w:type="spellStart"/>
      <w:proofErr w:type="gramStart"/>
      <w:r>
        <w:t>TÈl</w:t>
      </w:r>
      <w:proofErr w:type="spellEnd"/>
      <w:r>
        <w:t xml:space="preserve"> :</w:t>
      </w:r>
      <w:proofErr w:type="gramEnd"/>
      <w:r>
        <w:t xml:space="preserve"> +212 522 342 035- + 212 522 665 648 Fax : +212 522 342 036-Gsm : +212 661 961 555 </w:t>
      </w:r>
    </w:p>
    <w:p w14:paraId="7B66FD9C" w14:textId="0AA486A5" w:rsidR="00174BFC" w:rsidRDefault="00174BFC" w:rsidP="00174BFC">
      <w:pPr>
        <w:jc w:val="center"/>
      </w:pPr>
      <w:r>
        <w:t xml:space="preserve">SARL au Capital de 100.000 DH - RC Casa 233591 - </w:t>
      </w:r>
      <w:proofErr w:type="spellStart"/>
      <w:r>
        <w:t>Patente</w:t>
      </w:r>
      <w:proofErr w:type="spellEnd"/>
      <w:r>
        <w:t xml:space="preserve"> 37951042 - IF 40264997 - CNSS 8697586 – </w:t>
      </w:r>
    </w:p>
    <w:p w14:paraId="4F806336" w14:textId="64CE2F6C" w:rsidR="00174BFC" w:rsidRDefault="00174BFC" w:rsidP="00174BFC">
      <w:pPr>
        <w:jc w:val="center"/>
      </w:pPr>
      <w:r>
        <w:t>ICE: 000081977000064</w:t>
      </w:r>
    </w:p>
    <w:p w14:paraId="431045C0" w14:textId="6250B6BB" w:rsidR="00200A25" w:rsidRDefault="00200A25" w:rsidP="00174BFC">
      <w:pPr>
        <w:jc w:val="center"/>
      </w:pPr>
    </w:p>
    <w:p w14:paraId="4D7F17EC" w14:textId="58F7996F" w:rsidR="00200A25" w:rsidRDefault="00676E40" w:rsidP="00676E40">
      <w:pPr>
        <w:jc w:val="center"/>
      </w:pPr>
      <w:r>
        <w:rPr>
          <w:noProof/>
        </w:rPr>
        <w:drawing>
          <wp:inline distT="0" distB="0" distL="0" distR="0" wp14:anchorId="2DC62180" wp14:editId="24FFFC20">
            <wp:extent cx="28384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8B597" w14:textId="77777777" w:rsidR="00200A25" w:rsidRDefault="00200A25"/>
    <w:sectPr w:rsidR="0020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170"/>
    <w:multiLevelType w:val="hybridMultilevel"/>
    <w:tmpl w:val="BF20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1BDA"/>
    <w:multiLevelType w:val="hybridMultilevel"/>
    <w:tmpl w:val="3DB8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71EA"/>
    <w:multiLevelType w:val="hybridMultilevel"/>
    <w:tmpl w:val="E3EC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25"/>
    <w:rsid w:val="00174BFC"/>
    <w:rsid w:val="00200A25"/>
    <w:rsid w:val="00676E40"/>
    <w:rsid w:val="00785774"/>
    <w:rsid w:val="00B9250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067C"/>
  <w15:chartTrackingRefBased/>
  <w15:docId w15:val="{6BCF32D1-7CE1-4AE7-92C1-99420AA6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2021-04-28T09:09:00Z</dcterms:created>
  <dcterms:modified xsi:type="dcterms:W3CDTF">2021-04-28T09:45:00Z</dcterms:modified>
</cp:coreProperties>
</file>