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2398" w14:textId="77777777" w:rsidR="00E7215F" w:rsidRDefault="00000000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/>
          <w:b/>
          <w:bCs/>
          <w:u w:val="single"/>
        </w:rPr>
      </w:pPr>
      <w:r>
        <w:rPr>
          <w:rFonts w:ascii="Microsoft JhengHei UI" w:eastAsia="Microsoft JhengHei UI" w:hAnsi="Microsoft JhengHei UI" w:hint="eastAsia"/>
          <w:b/>
          <w:bCs/>
          <w:u w:val="single"/>
        </w:rPr>
        <w:t>Rates inclusion</w:t>
      </w:r>
    </w:p>
    <w:p w14:paraId="5CF652F6" w14:textId="77777777" w:rsidR="00E7215F" w:rsidRDefault="00000000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/>
        </w:rPr>
      </w:pPr>
      <w:proofErr w:type="gramStart"/>
      <w:r>
        <w:rPr>
          <w:rFonts w:ascii="Microsoft JhengHei UI" w:eastAsia="Microsoft JhengHei UI" w:hAnsi="Microsoft JhengHei UI" w:hint="eastAsia"/>
        </w:rPr>
        <w:t>1,Customs</w:t>
      </w:r>
      <w:proofErr w:type="gramEnd"/>
      <w:r>
        <w:rPr>
          <w:rFonts w:ascii="Microsoft JhengHei UI" w:eastAsia="Microsoft JhengHei UI" w:hAnsi="Microsoft JhengHei UI" w:hint="eastAsia"/>
        </w:rPr>
        <w:t xml:space="preserve"> clearance</w:t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</w:p>
    <w:p w14:paraId="70D991EA" w14:textId="77777777" w:rsidR="00E7215F" w:rsidRDefault="00000000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>2, Application for Import permit (if Working Permit has been issued in Shanghai, Beijing or Guangzhou)</w:t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</w:p>
    <w:p w14:paraId="65BFA316" w14:textId="77777777" w:rsidR="00E7215F" w:rsidRDefault="00000000">
      <w:pPr>
        <w:adjustRightInd w:val="0"/>
        <w:snapToGrid w:val="0"/>
        <w:spacing w:after="0" w:line="400" w:lineRule="exact"/>
        <w:rPr>
          <w:rFonts w:ascii="Microsoft JhengHei UI" w:hAnsi="Microsoft JhengHei UI"/>
          <w:b/>
          <w:bCs/>
        </w:rPr>
      </w:pPr>
      <w:r>
        <w:rPr>
          <w:rFonts w:ascii="Microsoft JhengHei UI" w:eastAsia="Microsoft JhengHei UI" w:hAnsi="Microsoft JhengHei UI" w:hint="eastAsia"/>
          <w:b/>
          <w:bCs/>
        </w:rPr>
        <w:t xml:space="preserve">!!! Please let us know if the Working Permit is to be issued from another location than one of these 3 </w:t>
      </w:r>
      <w:proofErr w:type="gramStart"/>
      <w:r>
        <w:rPr>
          <w:rFonts w:ascii="Microsoft JhengHei UI" w:eastAsia="Microsoft JhengHei UI" w:hAnsi="Microsoft JhengHei UI" w:hint="eastAsia"/>
          <w:b/>
          <w:bCs/>
        </w:rPr>
        <w:t>cities !!!</w:t>
      </w:r>
      <w:proofErr w:type="gramEnd"/>
      <w:r>
        <w:rPr>
          <w:rFonts w:ascii="Microsoft JhengHei UI" w:eastAsia="Microsoft JhengHei UI" w:hAnsi="Microsoft JhengHei UI" w:hint="eastAsia"/>
          <w:b/>
          <w:bCs/>
        </w:rPr>
        <w:tab/>
      </w:r>
      <w:r>
        <w:rPr>
          <w:rFonts w:ascii="Microsoft JhengHei UI" w:eastAsia="Microsoft JhengHei UI" w:hAnsi="Microsoft JhengHei UI" w:hint="eastAsia"/>
          <w:b/>
          <w:bCs/>
        </w:rPr>
        <w:tab/>
      </w:r>
      <w:r>
        <w:rPr>
          <w:rFonts w:ascii="Microsoft JhengHei UI" w:eastAsia="Microsoft JhengHei UI" w:hAnsi="Microsoft JhengHei UI" w:hint="eastAsia"/>
          <w:b/>
          <w:bCs/>
        </w:rPr>
        <w:tab/>
      </w:r>
      <w:r>
        <w:rPr>
          <w:rFonts w:ascii="Microsoft JhengHei UI" w:eastAsia="Microsoft JhengHei UI" w:hAnsi="Microsoft JhengHei UI" w:hint="eastAsia"/>
          <w:b/>
          <w:bCs/>
        </w:rPr>
        <w:tab/>
      </w:r>
      <w:r>
        <w:rPr>
          <w:rFonts w:ascii="Microsoft JhengHei UI" w:eastAsia="Microsoft JhengHei UI" w:hAnsi="Microsoft JhengHei UI" w:hint="eastAsia"/>
          <w:b/>
          <w:bCs/>
        </w:rPr>
        <w:tab/>
      </w:r>
      <w:r>
        <w:rPr>
          <w:rFonts w:ascii="Microsoft JhengHei UI" w:eastAsia="Microsoft JhengHei UI" w:hAnsi="Microsoft JhengHei UI" w:hint="eastAsia"/>
          <w:b/>
          <w:bCs/>
        </w:rPr>
        <w:tab/>
      </w:r>
      <w:r>
        <w:rPr>
          <w:rFonts w:ascii="Microsoft JhengHei UI" w:eastAsia="Microsoft JhengHei UI" w:hAnsi="Microsoft JhengHei UI" w:hint="eastAsia"/>
          <w:b/>
          <w:bCs/>
        </w:rPr>
        <w:tab/>
      </w:r>
      <w:r>
        <w:rPr>
          <w:rFonts w:ascii="Microsoft JhengHei UI" w:eastAsia="Microsoft JhengHei UI" w:hAnsi="Microsoft JhengHei UI" w:hint="eastAsia"/>
          <w:b/>
          <w:bCs/>
        </w:rPr>
        <w:tab/>
      </w:r>
      <w:r>
        <w:rPr>
          <w:rFonts w:ascii="Microsoft JhengHei UI" w:eastAsia="Microsoft JhengHei UI" w:hAnsi="Microsoft JhengHei UI" w:hint="eastAsia"/>
          <w:b/>
          <w:bCs/>
        </w:rPr>
        <w:tab/>
      </w:r>
      <w:r>
        <w:rPr>
          <w:rFonts w:ascii="Microsoft JhengHei UI" w:eastAsia="Microsoft JhengHei UI" w:hAnsi="Microsoft JhengHei UI" w:hint="eastAsia"/>
          <w:b/>
          <w:bCs/>
        </w:rPr>
        <w:tab/>
      </w:r>
    </w:p>
    <w:p w14:paraId="03E05E2F" w14:textId="77777777" w:rsidR="00E7215F" w:rsidRDefault="00000000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/>
        </w:rPr>
      </w:pPr>
      <w:proofErr w:type="gramStart"/>
      <w:r>
        <w:rPr>
          <w:rFonts w:ascii="Microsoft JhengHei UI" w:eastAsia="Microsoft JhengHei UI" w:hAnsi="Microsoft JhengHei UI" w:hint="eastAsia"/>
        </w:rPr>
        <w:t>3,Line</w:t>
      </w:r>
      <w:proofErr w:type="gramEnd"/>
      <w:r>
        <w:rPr>
          <w:rFonts w:ascii="Microsoft JhengHei UI" w:eastAsia="Microsoft JhengHei UI" w:hAnsi="Microsoft JhengHei UI" w:hint="eastAsia"/>
        </w:rPr>
        <w:t xml:space="preserve"> haul</w:t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</w:p>
    <w:p w14:paraId="5189E6B9" w14:textId="77777777" w:rsidR="00E7215F" w:rsidRDefault="00000000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>4, Final delivery within city limits (within 50kms radius)</w:t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</w:p>
    <w:p w14:paraId="32652325" w14:textId="77777777" w:rsidR="00E7215F" w:rsidRDefault="00000000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>5, Full unpacking and standard furniture reassembling</w:t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</w:p>
    <w:p w14:paraId="6D021768" w14:textId="77777777" w:rsidR="00E7215F" w:rsidRDefault="00000000">
      <w:pPr>
        <w:adjustRightInd w:val="0"/>
        <w:snapToGrid w:val="0"/>
        <w:spacing w:after="0" w:line="400" w:lineRule="exact"/>
        <w:rPr>
          <w:rFonts w:ascii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>6, Clean the debris after delivery (on delivery day)</w:t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</w:p>
    <w:p w14:paraId="0448F03D" w14:textId="77777777" w:rsidR="00E7215F" w:rsidRDefault="00E7215F">
      <w:pPr>
        <w:adjustRightInd w:val="0"/>
        <w:snapToGrid w:val="0"/>
        <w:spacing w:after="0" w:line="400" w:lineRule="exact"/>
        <w:rPr>
          <w:rFonts w:ascii="Microsoft JhengHei UI" w:hAnsi="Microsoft JhengHei UI"/>
        </w:rPr>
      </w:pPr>
    </w:p>
    <w:p w14:paraId="7D350695" w14:textId="77777777" w:rsidR="00E7215F" w:rsidRDefault="00000000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</w:p>
    <w:p w14:paraId="764A8BB2" w14:textId="77777777" w:rsidR="00E7215F" w:rsidRDefault="00000000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/>
          <w:b/>
          <w:bCs/>
          <w:u w:val="single"/>
        </w:rPr>
      </w:pPr>
      <w:r>
        <w:rPr>
          <w:rFonts w:ascii="Microsoft JhengHei UI" w:eastAsia="Microsoft JhengHei UI" w:hAnsi="Microsoft JhengHei UI" w:hint="eastAsia"/>
          <w:b/>
          <w:bCs/>
          <w:u w:val="single"/>
        </w:rPr>
        <w:t>Rates Exclusion</w:t>
      </w:r>
    </w:p>
    <w:p w14:paraId="24DE1863" w14:textId="77777777" w:rsidR="00E7215F" w:rsidRDefault="00000000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/>
        </w:rPr>
      </w:pPr>
      <w:proofErr w:type="gramStart"/>
      <w:r>
        <w:rPr>
          <w:rFonts w:ascii="Microsoft JhengHei UI" w:eastAsia="Microsoft JhengHei UI" w:hAnsi="Microsoft JhengHei UI" w:hint="eastAsia"/>
        </w:rPr>
        <w:t>1,Destination</w:t>
      </w:r>
      <w:proofErr w:type="gramEnd"/>
      <w:r>
        <w:rPr>
          <w:rFonts w:ascii="Microsoft JhengHei UI" w:eastAsia="Microsoft JhengHei UI" w:hAnsi="Microsoft JhengHei UI" w:hint="eastAsia"/>
        </w:rPr>
        <w:t xml:space="preserve"> Terminal Handling Charge / De-consolidation Charge / NVO</w:t>
      </w:r>
      <w:bookmarkStart w:id="0" w:name="OLE_LINK1"/>
      <w:r>
        <w:rPr>
          <w:rFonts w:ascii="Microsoft JhengHei UI" w:eastAsia="Microsoft JhengHei UI" w:hAnsi="Microsoft JhengHei UI" w:hint="eastAsia"/>
        </w:rPr>
        <w:t>C</w:t>
      </w:r>
      <w:bookmarkEnd w:id="0"/>
      <w:r>
        <w:rPr>
          <w:rFonts w:ascii="Microsoft JhengHei UI" w:eastAsia="Microsoft JhengHei UI" w:hAnsi="Microsoft JhengHei UI" w:hint="eastAsia"/>
        </w:rPr>
        <w:t>C</w:t>
      </w:r>
      <w:r>
        <w:rPr>
          <w:rFonts w:ascii="Microsoft JhengHei UI" w:eastAsia="Microsoft JhengHei UI" w:hAnsi="Microsoft JhengHei UI" w:hint="eastAsia"/>
        </w:rPr>
        <w:tab/>
      </w:r>
    </w:p>
    <w:p w14:paraId="775A5704" w14:textId="77777777" w:rsidR="00E7215F" w:rsidRDefault="00000000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 xml:space="preserve">2, Port demurrage </w:t>
      </w:r>
      <w:proofErr w:type="gramStart"/>
      <w:r>
        <w:rPr>
          <w:rFonts w:ascii="Microsoft JhengHei UI" w:eastAsia="Microsoft JhengHei UI" w:hAnsi="Microsoft JhengHei UI" w:hint="eastAsia"/>
        </w:rPr>
        <w:t>Charge .</w:t>
      </w:r>
      <w:proofErr w:type="gramEnd"/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</w:p>
    <w:p w14:paraId="5FC9387A" w14:textId="77777777" w:rsidR="00E7215F" w:rsidRDefault="00000000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/>
        </w:rPr>
      </w:pPr>
      <w:proofErr w:type="gramStart"/>
      <w:r>
        <w:rPr>
          <w:rFonts w:ascii="Microsoft JhengHei UI" w:eastAsia="Microsoft JhengHei UI" w:hAnsi="Microsoft JhengHei UI" w:hint="eastAsia"/>
        </w:rPr>
        <w:t>3,Customs</w:t>
      </w:r>
      <w:proofErr w:type="gramEnd"/>
      <w:r>
        <w:rPr>
          <w:rFonts w:ascii="Microsoft JhengHei UI" w:eastAsia="Microsoft JhengHei UI" w:hAnsi="Microsoft JhengHei UI" w:hint="eastAsia"/>
        </w:rPr>
        <w:t xml:space="preserve"> import taxes and </w:t>
      </w:r>
      <w:proofErr w:type="gramStart"/>
      <w:r>
        <w:rPr>
          <w:rFonts w:ascii="Microsoft JhengHei UI" w:eastAsia="Microsoft JhengHei UI" w:hAnsi="Microsoft JhengHei UI" w:hint="eastAsia"/>
        </w:rPr>
        <w:t>duties .</w:t>
      </w:r>
      <w:proofErr w:type="gramEnd"/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</w:p>
    <w:p w14:paraId="45887C42" w14:textId="77777777" w:rsidR="00E7215F" w:rsidRDefault="00000000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>4, Customs Inspection fee (if applicable)</w:t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</w:p>
    <w:p w14:paraId="2013C4F3" w14:textId="77777777" w:rsidR="00E7215F" w:rsidRDefault="00000000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>5, Bonded warehouse storage charges</w:t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</w:p>
    <w:p w14:paraId="31775101" w14:textId="77777777" w:rsidR="00E7215F" w:rsidRDefault="00000000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/>
        </w:rPr>
      </w:pPr>
      <w:proofErr w:type="gramStart"/>
      <w:r>
        <w:rPr>
          <w:rFonts w:ascii="Microsoft JhengHei UI" w:eastAsia="Microsoft JhengHei UI" w:hAnsi="Microsoft JhengHei UI" w:hint="eastAsia"/>
        </w:rPr>
        <w:t>6,Parking</w:t>
      </w:r>
      <w:proofErr w:type="gramEnd"/>
      <w:r>
        <w:rPr>
          <w:rFonts w:ascii="Microsoft JhengHei UI" w:eastAsia="Microsoft JhengHei UI" w:hAnsi="Microsoft JhengHei UI" w:hint="eastAsia"/>
        </w:rPr>
        <w:t xml:space="preserve"> fees/</w:t>
      </w:r>
      <w:proofErr w:type="gramStart"/>
      <w:r>
        <w:rPr>
          <w:rFonts w:ascii="Microsoft JhengHei UI" w:eastAsia="Microsoft JhengHei UI" w:hAnsi="Microsoft JhengHei UI" w:hint="eastAsia"/>
        </w:rPr>
        <w:t>permits .</w:t>
      </w:r>
      <w:proofErr w:type="gramEnd"/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</w:p>
    <w:p w14:paraId="496B6C14" w14:textId="77777777" w:rsidR="00E7215F" w:rsidRDefault="00000000">
      <w:pPr>
        <w:adjustRightInd w:val="0"/>
        <w:snapToGrid w:val="0"/>
        <w:spacing w:after="0" w:line="400" w:lineRule="exact"/>
        <w:rPr>
          <w:rFonts w:ascii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>7, Services requested outside of normal working hours or during public holida</w:t>
      </w:r>
      <w:r>
        <w:rPr>
          <w:rFonts w:ascii="Microsoft JhengHei UI" w:hAnsi="Microsoft JhengHei UI" w:hint="eastAsia"/>
        </w:rPr>
        <w:t>ys</w:t>
      </w:r>
    </w:p>
    <w:p w14:paraId="391E1781" w14:textId="77777777" w:rsidR="00E7215F" w:rsidRDefault="00000000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/>
        </w:rPr>
      </w:pPr>
      <w:proofErr w:type="gramStart"/>
      <w:r>
        <w:rPr>
          <w:rFonts w:ascii="Microsoft JhengHei UI" w:eastAsia="Microsoft JhengHei UI" w:hAnsi="Microsoft JhengHei UI" w:hint="eastAsia"/>
        </w:rPr>
        <w:t>8,Extra</w:t>
      </w:r>
      <w:proofErr w:type="gramEnd"/>
      <w:r>
        <w:rPr>
          <w:rFonts w:ascii="Microsoft JhengHei UI" w:eastAsia="Microsoft JhengHei UI" w:hAnsi="Microsoft JhengHei UI" w:hint="eastAsia"/>
        </w:rPr>
        <w:t xml:space="preserve"> charges due to difficult access (shuttle, stair carry, long carry, parking access, hoisting…)</w:t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</w:p>
    <w:p w14:paraId="52787A57" w14:textId="77777777" w:rsidR="00E7215F" w:rsidRDefault="00000000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/>
        </w:rPr>
      </w:pPr>
      <w:proofErr w:type="gramStart"/>
      <w:r>
        <w:rPr>
          <w:rFonts w:ascii="Microsoft JhengHei UI" w:eastAsia="Microsoft JhengHei UI" w:hAnsi="Microsoft JhengHei UI" w:hint="eastAsia"/>
        </w:rPr>
        <w:t>9,Any</w:t>
      </w:r>
      <w:proofErr w:type="gramEnd"/>
      <w:r>
        <w:rPr>
          <w:rFonts w:ascii="Microsoft JhengHei UI" w:eastAsia="Microsoft JhengHei UI" w:hAnsi="Microsoft JhengHei UI" w:hint="eastAsia"/>
        </w:rPr>
        <w:t xml:space="preserve"> not required additional service (storage, maid, electrician, handyman…)</w:t>
      </w:r>
      <w:r>
        <w:rPr>
          <w:rFonts w:ascii="Microsoft JhengHei UI" w:eastAsia="Microsoft JhengHei UI" w:hAnsi="Microsoft JhengHei UI" w:hint="eastAsia"/>
        </w:rPr>
        <w:tab/>
      </w:r>
    </w:p>
    <w:p w14:paraId="72FA4A92" w14:textId="77777777" w:rsidR="00E7215F" w:rsidRDefault="00000000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/>
        </w:rPr>
      </w:pPr>
      <w:proofErr w:type="gramStart"/>
      <w:r>
        <w:rPr>
          <w:rFonts w:ascii="Microsoft JhengHei UI" w:eastAsia="Microsoft JhengHei UI" w:hAnsi="Microsoft JhengHei UI" w:hint="eastAsia"/>
        </w:rPr>
        <w:t>10,Handling</w:t>
      </w:r>
      <w:proofErr w:type="gramEnd"/>
      <w:r>
        <w:rPr>
          <w:rFonts w:ascii="Microsoft JhengHei UI" w:eastAsia="Microsoft JhengHei UI" w:hAnsi="Microsoft JhengHei UI" w:hint="eastAsia"/>
        </w:rPr>
        <w:t xml:space="preserve"> of heavy and/or large items such as pianos, stone statues, safe…</w:t>
      </w:r>
      <w:r>
        <w:rPr>
          <w:rFonts w:ascii="Microsoft JhengHei UI" w:eastAsia="Microsoft JhengHei UI" w:hAnsi="Microsoft JhengHei UI" w:hint="eastAsia"/>
        </w:rPr>
        <w:tab/>
      </w:r>
    </w:p>
    <w:p w14:paraId="070BC39F" w14:textId="77777777" w:rsidR="00E7215F" w:rsidRDefault="00000000">
      <w:pPr>
        <w:adjustRightInd w:val="0"/>
        <w:snapToGrid w:val="0"/>
        <w:spacing w:after="0" w:line="400" w:lineRule="exact"/>
        <w:rPr>
          <w:rFonts w:ascii="Microsoft JhengHei UI" w:hAnsi="Microsoft JhengHei UI"/>
        </w:rPr>
      </w:pPr>
      <w:proofErr w:type="gramStart"/>
      <w:r>
        <w:rPr>
          <w:rFonts w:ascii="Microsoft JhengHei UI" w:eastAsia="Microsoft JhengHei UI" w:hAnsi="Microsoft JhengHei UI" w:hint="eastAsia"/>
        </w:rPr>
        <w:t>11,Reassembling</w:t>
      </w:r>
      <w:proofErr w:type="gramEnd"/>
      <w:r>
        <w:rPr>
          <w:rFonts w:ascii="Microsoft JhengHei UI" w:eastAsia="Microsoft JhengHei UI" w:hAnsi="Microsoft JhengHei UI" w:hint="eastAsia"/>
        </w:rPr>
        <w:t xml:space="preserve"> of complex furniture that should require 3rd party interventi</w:t>
      </w:r>
      <w:r>
        <w:rPr>
          <w:rFonts w:ascii="Microsoft JhengHei UI" w:hAnsi="Microsoft JhengHei UI" w:hint="eastAsia"/>
        </w:rPr>
        <w:t>on</w:t>
      </w:r>
    </w:p>
    <w:p w14:paraId="695C528C" w14:textId="77777777" w:rsidR="00E7215F" w:rsidRDefault="00000000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/>
        </w:rPr>
      </w:pPr>
      <w:proofErr w:type="gramStart"/>
      <w:r>
        <w:rPr>
          <w:rFonts w:ascii="Microsoft JhengHei UI" w:eastAsia="Microsoft JhengHei UI" w:hAnsi="Microsoft JhengHei UI" w:hint="eastAsia"/>
        </w:rPr>
        <w:t>12,Disbursement</w:t>
      </w:r>
      <w:proofErr w:type="gramEnd"/>
      <w:r>
        <w:rPr>
          <w:rFonts w:ascii="Microsoft JhengHei UI" w:eastAsia="Microsoft JhengHei UI" w:hAnsi="Microsoft JhengHei UI" w:hint="eastAsia"/>
        </w:rPr>
        <w:t xml:space="preserve"> fees (any charges paid on your behalf will be invoiced back at cost plus 6%, min. US$</w:t>
      </w:r>
      <w:r>
        <w:rPr>
          <w:rFonts w:ascii="Microsoft JhengHei UI" w:eastAsia="Microsoft JhengHei UI" w:hAnsi="Microsoft JhengHei UI"/>
        </w:rPr>
        <w:t>80</w:t>
      </w:r>
      <w:r>
        <w:rPr>
          <w:rFonts w:ascii="Microsoft JhengHei UI" w:eastAsia="Microsoft JhengHei UI" w:hAnsi="Microsoft JhengHei UI" w:hint="eastAsia"/>
        </w:rPr>
        <w:t>.00)</w:t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</w:p>
    <w:p w14:paraId="15D7B002" w14:textId="77777777" w:rsidR="00E7215F" w:rsidRDefault="00000000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>13, Please add US$30.00 for bank fees</w:t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</w:p>
    <w:p w14:paraId="0E880CD4" w14:textId="77777777" w:rsidR="00E7215F" w:rsidRDefault="00E7215F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/>
        </w:rPr>
      </w:pPr>
    </w:p>
    <w:p w14:paraId="1460DB2A" w14:textId="77777777" w:rsidR="00E7215F" w:rsidRDefault="00E7215F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/>
        </w:rPr>
      </w:pPr>
    </w:p>
    <w:p w14:paraId="62C48BEF" w14:textId="77777777" w:rsidR="00E7215F" w:rsidRDefault="00000000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</w:p>
    <w:p w14:paraId="29393A13" w14:textId="77777777" w:rsidR="00E7215F" w:rsidRDefault="00000000">
      <w:pPr>
        <w:spacing w:after="0" w:line="240" w:lineRule="auto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  <w:noProof/>
        </w:rPr>
        <w:drawing>
          <wp:inline distT="0" distB="0" distL="114300" distR="114300" wp14:anchorId="6EE26342" wp14:editId="7E06BC4E">
            <wp:extent cx="5272405" cy="3297555"/>
            <wp:effectExtent l="0" t="0" r="10795" b="4445"/>
            <wp:docPr id="2" name="Picture 2" descr="168441177820fe1b7f7cae4967df54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168441177820fe1b7f7cae4967df54f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9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5B41C" w14:textId="77777777" w:rsidR="00E7215F" w:rsidRDefault="00E7215F">
      <w:pPr>
        <w:spacing w:after="0" w:line="240" w:lineRule="auto"/>
        <w:rPr>
          <w:rFonts w:ascii="Microsoft JhengHei UI" w:eastAsia="Microsoft JhengHei UI" w:hAnsi="Microsoft JhengHei UI"/>
        </w:rPr>
      </w:pPr>
    </w:p>
    <w:p w14:paraId="258B5B68" w14:textId="77777777" w:rsidR="00E7215F" w:rsidRDefault="00000000">
      <w:pPr>
        <w:spacing w:after="0" w:line="240" w:lineRule="auto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  <w:noProof/>
        </w:rPr>
        <w:drawing>
          <wp:inline distT="0" distB="0" distL="114300" distR="114300" wp14:anchorId="6372FABD" wp14:editId="4D0A0EFC">
            <wp:extent cx="5269230" cy="3237230"/>
            <wp:effectExtent l="0" t="0" r="13970" b="13970"/>
            <wp:docPr id="4" name="Picture 4" descr="3359e77241f6aeba04fc1df8a8a5a1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3359e77241f6aeba04fc1df8a8a5a1f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E7853" w14:textId="77777777" w:rsidR="00E7215F" w:rsidRDefault="00E7215F">
      <w:pPr>
        <w:spacing w:after="0" w:line="240" w:lineRule="auto"/>
        <w:rPr>
          <w:rFonts w:ascii="Microsoft JhengHei UI" w:eastAsia="Microsoft JhengHei UI" w:hAnsi="Microsoft JhengHei UI"/>
        </w:rPr>
      </w:pPr>
    </w:p>
    <w:tbl>
      <w:tblPr>
        <w:tblW w:w="12740" w:type="dxa"/>
        <w:tblInd w:w="88" w:type="dxa"/>
        <w:tblLook w:val="04A0" w:firstRow="1" w:lastRow="0" w:firstColumn="1" w:lastColumn="0" w:noHBand="0" w:noVBand="1"/>
      </w:tblPr>
      <w:tblGrid>
        <w:gridCol w:w="12740"/>
      </w:tblGrid>
      <w:tr w:rsidR="00E7215F" w14:paraId="6CE79C0C" w14:textId="77777777">
        <w:trPr>
          <w:trHeight w:val="336"/>
        </w:trPr>
        <w:tc>
          <w:tcPr>
            <w:tcW w:w="12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AF64B" w14:textId="77777777" w:rsidR="00E7215F" w:rsidRDefault="00000000">
            <w:pPr>
              <w:widowControl/>
              <w:textAlignment w:val="bottom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Cs w:val="22"/>
                <w:lang w:bidi="ar"/>
              </w:rPr>
              <w:t>We recommend that all the THCs and associated charges be prepaid.</w:t>
            </w:r>
          </w:p>
        </w:tc>
      </w:tr>
      <w:tr w:rsidR="00E7215F" w14:paraId="0174B03E" w14:textId="77777777">
        <w:trPr>
          <w:trHeight w:val="336"/>
        </w:trPr>
        <w:tc>
          <w:tcPr>
            <w:tcW w:w="12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A5B7E" w14:textId="77777777" w:rsidR="00E7215F" w:rsidRDefault="00000000">
            <w:pPr>
              <w:widowControl/>
              <w:textAlignment w:val="bottom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kern w:val="0"/>
                <w:szCs w:val="22"/>
                <w:lang w:bidi="ar"/>
              </w:rPr>
              <w:t xml:space="preserve">All destination </w:t>
            </w:r>
            <w:proofErr w:type="gramStart"/>
            <w:r>
              <w:rPr>
                <w:rFonts w:ascii="Calibri" w:eastAsia="SimSun" w:hAnsi="Calibri" w:cs="Calibri"/>
                <w:color w:val="000000"/>
                <w:kern w:val="0"/>
                <w:szCs w:val="22"/>
                <w:lang w:bidi="ar"/>
              </w:rPr>
              <w:t>terminal</w:t>
            </w:r>
            <w:proofErr w:type="gramEnd"/>
            <w:r>
              <w:rPr>
                <w:rFonts w:ascii="Calibri" w:eastAsia="SimSun" w:hAnsi="Calibri" w:cs="Calibri"/>
                <w:color w:val="000000"/>
                <w:kern w:val="0"/>
                <w:szCs w:val="22"/>
                <w:lang w:bidi="ar"/>
              </w:rPr>
              <w:t xml:space="preserve"> (DTHC/NVOCC) and port fees are ESTIMATED</w:t>
            </w:r>
          </w:p>
        </w:tc>
      </w:tr>
    </w:tbl>
    <w:p w14:paraId="7499E83A" w14:textId="77777777" w:rsidR="00E7215F" w:rsidRDefault="00E7215F">
      <w:pPr>
        <w:spacing w:after="0" w:line="240" w:lineRule="auto"/>
        <w:rPr>
          <w:rFonts w:ascii="Microsoft JhengHei UI" w:eastAsia="Microsoft JhengHei UI" w:hAnsi="Microsoft JhengHei UI"/>
        </w:rPr>
      </w:pPr>
    </w:p>
    <w:p w14:paraId="4F6EF1A1" w14:textId="77777777" w:rsidR="00E7215F" w:rsidRDefault="00E7215F">
      <w:pPr>
        <w:spacing w:after="0" w:line="240" w:lineRule="auto"/>
        <w:rPr>
          <w:rFonts w:ascii="Microsoft JhengHei UI" w:eastAsia="Microsoft JhengHei UI" w:hAnsi="Microsoft JhengHei UI"/>
        </w:rPr>
      </w:pPr>
    </w:p>
    <w:p w14:paraId="6E389CE7" w14:textId="77777777" w:rsidR="00E7215F" w:rsidRDefault="00E7215F">
      <w:pPr>
        <w:spacing w:after="0" w:line="240" w:lineRule="auto"/>
        <w:rPr>
          <w:rFonts w:ascii="Microsoft JhengHei UI" w:eastAsia="Microsoft JhengHei UI" w:hAnsi="Microsoft JhengHei UI"/>
        </w:rPr>
      </w:pPr>
    </w:p>
    <w:p w14:paraId="0CE84DF2" w14:textId="77777777" w:rsidR="00E7215F" w:rsidRDefault="00E7215F">
      <w:pPr>
        <w:spacing w:after="0" w:line="240" w:lineRule="auto"/>
        <w:rPr>
          <w:rFonts w:ascii="Microsoft JhengHei UI" w:eastAsia="Microsoft JhengHei UI" w:hAnsi="Microsoft JhengHei UI"/>
        </w:rPr>
      </w:pPr>
    </w:p>
    <w:p w14:paraId="4702F27D" w14:textId="77777777" w:rsidR="00E7215F" w:rsidRDefault="00E7215F">
      <w:pPr>
        <w:spacing w:after="0" w:line="240" w:lineRule="auto"/>
        <w:rPr>
          <w:rFonts w:ascii="Microsoft JhengHei UI" w:eastAsia="Microsoft JhengHei UI" w:hAnsi="Microsoft JhengHei UI"/>
        </w:rPr>
      </w:pPr>
    </w:p>
    <w:p w14:paraId="571D7A61" w14:textId="77777777" w:rsidR="00E7215F" w:rsidRDefault="00000000">
      <w:pPr>
        <w:spacing w:after="0" w:line="240" w:lineRule="auto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  <w:noProof/>
        </w:rPr>
        <w:drawing>
          <wp:inline distT="0" distB="0" distL="114300" distR="114300" wp14:anchorId="15EDA9B9" wp14:editId="5994DF52">
            <wp:extent cx="5269230" cy="2781300"/>
            <wp:effectExtent l="0" t="0" r="13970" b="12700"/>
            <wp:docPr id="5" name="Picture 5" descr="68eeab1929ad45ad3052d064134171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68eeab1929ad45ad3052d064134171d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CB455" w14:textId="77777777" w:rsidR="00E7215F" w:rsidRDefault="00000000">
      <w:pPr>
        <w:spacing w:after="0" w:line="240" w:lineRule="auto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ab/>
      </w:r>
    </w:p>
    <w:p w14:paraId="33CED33B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  <w:b/>
          <w:bCs/>
          <w:u w:val="single"/>
        </w:rPr>
      </w:pPr>
      <w:r>
        <w:rPr>
          <w:rFonts w:ascii="Microsoft JhengHei UI" w:eastAsia="Microsoft JhengHei UI" w:hAnsi="Microsoft JhengHei UI"/>
          <w:b/>
          <w:bCs/>
          <w:u w:val="single"/>
        </w:rPr>
        <w:t>Documents Required for Foreign passport holders</w:t>
      </w:r>
    </w:p>
    <w:p w14:paraId="208A5AAC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 xml:space="preserve">1. Original Passport with residence </w:t>
      </w:r>
      <w:proofErr w:type="gramStart"/>
      <w:r>
        <w:rPr>
          <w:rFonts w:ascii="Microsoft JhengHei UI" w:eastAsia="Microsoft JhengHei UI" w:hAnsi="Microsoft JhengHei UI"/>
        </w:rPr>
        <w:t>permit</w:t>
      </w:r>
      <w:proofErr w:type="gramEnd"/>
      <w:r>
        <w:rPr>
          <w:rFonts w:ascii="Microsoft JhengHei UI" w:eastAsia="Microsoft JhengHei UI" w:hAnsi="Microsoft JhengHei UI"/>
        </w:rPr>
        <w:t xml:space="preserve"> valid at least for 12months</w:t>
      </w:r>
    </w:p>
    <w:p w14:paraId="76C542F6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 xml:space="preserve">2. Original Alien Working Permit / Electronic work permit (with a </w:t>
      </w:r>
      <w:proofErr w:type="gramStart"/>
      <w:r>
        <w:rPr>
          <w:rFonts w:ascii="Microsoft JhengHei UI" w:eastAsia="Microsoft JhengHei UI" w:hAnsi="Microsoft JhengHei UI"/>
        </w:rPr>
        <w:t>validity</w:t>
      </w:r>
      <w:proofErr w:type="gramEnd"/>
      <w:r>
        <w:rPr>
          <w:rFonts w:ascii="Microsoft JhengHei UI" w:eastAsia="Microsoft JhengHei UI" w:hAnsi="Microsoft JhengHei UI"/>
        </w:rPr>
        <w:t xml:space="preserve"> at least 365 days)</w:t>
      </w:r>
    </w:p>
    <w:p w14:paraId="08A6C657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3. Employment Approval Letter issu</w:t>
      </w:r>
      <w:r>
        <w:rPr>
          <w:rFonts w:ascii="Microsoft JhengHei UI" w:hAnsi="Microsoft JhengHei UI" w:hint="eastAsia"/>
        </w:rPr>
        <w:t>ed</w:t>
      </w:r>
      <w:r>
        <w:rPr>
          <w:rFonts w:ascii="Microsoft JhengHei UI" w:eastAsia="Microsoft JhengHei UI" w:hAnsi="Microsoft JhengHei UI"/>
        </w:rPr>
        <w:t xml:space="preserve"> by the Foreign Expert Bureau (Required in Beijing).</w:t>
      </w:r>
    </w:p>
    <w:p w14:paraId="0113AB89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4. Representative Card (required for foreign representative office).</w:t>
      </w:r>
    </w:p>
    <w:p w14:paraId="6AA85586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 xml:space="preserve">5. Detailed Inventory </w:t>
      </w:r>
    </w:p>
    <w:p w14:paraId="56E5DCB5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6. Ocean Bill of Lading/AWB</w:t>
      </w:r>
    </w:p>
    <w:p w14:paraId="4B50E7B1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7. Application Form with signatures and company's chop** (chop can be waived for some cities)</w:t>
      </w:r>
    </w:p>
    <w:p w14:paraId="79D54644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8. Authorization Form for import Personal Effects**</w:t>
      </w:r>
    </w:p>
    <w:p w14:paraId="05F59E29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9. Airport Baggage Declaration Form stamped by Chinese customs officer (sometimes can be waived)</w:t>
      </w:r>
    </w:p>
    <w:p w14:paraId="3AC13D52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10. Electrical items with model, serial number &amp; size /Furniture list with material</w:t>
      </w:r>
    </w:p>
    <w:p w14:paraId="225A55FF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  <w:b/>
          <w:bCs/>
        </w:rPr>
      </w:pPr>
      <w:r>
        <w:rPr>
          <w:rFonts w:ascii="Microsoft JhengHei UI" w:eastAsia="Microsoft JhengHei UI" w:hAnsi="Microsoft JhengHei UI"/>
          <w:b/>
          <w:bCs/>
        </w:rPr>
        <w:t xml:space="preserve">**Provided by SAE </w:t>
      </w:r>
    </w:p>
    <w:p w14:paraId="7EA1DDFE" w14:textId="77777777" w:rsidR="00E7215F" w:rsidRDefault="00E7215F">
      <w:pPr>
        <w:spacing w:after="0" w:line="400" w:lineRule="exact"/>
        <w:rPr>
          <w:rFonts w:ascii="Microsoft JhengHei UI" w:eastAsia="Microsoft JhengHei UI" w:hAnsi="Microsoft JhengHei UI"/>
        </w:rPr>
      </w:pPr>
    </w:p>
    <w:p w14:paraId="22CE489E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  <w:b/>
          <w:bCs/>
          <w:u w:val="single"/>
        </w:rPr>
      </w:pPr>
      <w:r>
        <w:rPr>
          <w:rFonts w:ascii="Microsoft JhengHei UI" w:eastAsia="Microsoft JhengHei UI" w:hAnsi="Microsoft JhengHei UI"/>
          <w:b/>
          <w:bCs/>
          <w:u w:val="single"/>
        </w:rPr>
        <w:t xml:space="preserve">Documents Required for Returning </w:t>
      </w:r>
      <w:proofErr w:type="gramStart"/>
      <w:r>
        <w:rPr>
          <w:rFonts w:ascii="Microsoft JhengHei UI" w:eastAsia="Microsoft JhengHei UI" w:hAnsi="Microsoft JhengHei UI"/>
          <w:b/>
          <w:bCs/>
          <w:u w:val="single"/>
        </w:rPr>
        <w:t>Chinese(</w:t>
      </w:r>
      <w:proofErr w:type="gramEnd"/>
      <w:r>
        <w:rPr>
          <w:rFonts w:ascii="Microsoft JhengHei UI" w:eastAsia="Microsoft JhengHei UI" w:hAnsi="Microsoft JhengHei UI"/>
          <w:b/>
          <w:bCs/>
          <w:u w:val="single"/>
        </w:rPr>
        <w:t>must be import within 6 months after client’s arrival in China_</w:t>
      </w:r>
    </w:p>
    <w:p w14:paraId="5EC4AC3D" w14:textId="77777777" w:rsidR="00E7215F" w:rsidRDefault="00000000">
      <w:pPr>
        <w:numPr>
          <w:ilvl w:val="0"/>
          <w:numId w:val="1"/>
        </w:num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 xml:space="preserve">Original passport </w:t>
      </w:r>
    </w:p>
    <w:p w14:paraId="3A108E01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2. Original foreigner residence permit/Visa showing a stay of at least 365days abroad (or more than 6 months in the case of an air shipment).</w:t>
      </w:r>
    </w:p>
    <w:p w14:paraId="2824A125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3. Chinese identity card (Shen Fen Zheng)</w:t>
      </w:r>
    </w:p>
    <w:p w14:paraId="2046C7AF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4. Detailed Inventory</w:t>
      </w:r>
    </w:p>
    <w:p w14:paraId="566743BD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5. Ocean Bill of Lading/AWB</w:t>
      </w:r>
    </w:p>
    <w:p w14:paraId="529E8838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6. Company letter issued by employer in China (sometimes can be waived)</w:t>
      </w:r>
    </w:p>
    <w:p w14:paraId="26DCAF07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7. Airport Baggage Declaration Form stamped by Chinese customs officer </w:t>
      </w:r>
    </w:p>
    <w:p w14:paraId="7B335B7B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8. Copy of the client's property deed or rental contract in China.</w:t>
      </w:r>
    </w:p>
    <w:p w14:paraId="7C4989DF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9. A printout of the client`s entry record into mainland China for the last 3 years (issued by the PSB)</w:t>
      </w:r>
    </w:p>
    <w:p w14:paraId="2C3B2A85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 xml:space="preserve">10. Application Form with signatures** </w:t>
      </w:r>
    </w:p>
    <w:p w14:paraId="74DB098E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11. Authorization Form for import Personal Effects**</w:t>
      </w:r>
    </w:p>
    <w:p w14:paraId="120A733E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12. Electrical items with model, serial number &amp; size /Furniture list with material</w:t>
      </w:r>
    </w:p>
    <w:p w14:paraId="35F3BF4E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  <w:b/>
          <w:bCs/>
        </w:rPr>
      </w:pPr>
      <w:r>
        <w:rPr>
          <w:rFonts w:ascii="Microsoft JhengHei UI" w:eastAsia="Microsoft JhengHei UI" w:hAnsi="Microsoft JhengHei UI"/>
          <w:b/>
          <w:bCs/>
        </w:rPr>
        <w:t xml:space="preserve">**Provided by SAE </w:t>
      </w:r>
    </w:p>
    <w:p w14:paraId="62FEEC80" w14:textId="77777777" w:rsidR="00E7215F" w:rsidRDefault="00E7215F">
      <w:pPr>
        <w:spacing w:after="0" w:line="400" w:lineRule="exact"/>
        <w:rPr>
          <w:rFonts w:ascii="Microsoft JhengHei UI" w:eastAsia="Microsoft JhengHei UI" w:hAnsi="Microsoft JhengHei UI"/>
        </w:rPr>
      </w:pPr>
    </w:p>
    <w:p w14:paraId="68C3CA2E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  <w:b/>
          <w:bCs/>
          <w:u w:val="single"/>
        </w:rPr>
      </w:pPr>
      <w:r>
        <w:rPr>
          <w:rFonts w:ascii="Microsoft JhengHei UI" w:eastAsia="Microsoft JhengHei UI" w:hAnsi="Microsoft JhengHei UI"/>
          <w:b/>
          <w:bCs/>
          <w:u w:val="single"/>
        </w:rPr>
        <w:t>Documents Required for Taiwan/Hongkong/Macao Residents</w:t>
      </w:r>
    </w:p>
    <w:p w14:paraId="3A304531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1. Mainland Travel Permit for Taiwan Residents/ Hong Kong and Macao residents (Tong Xing Zheng)</w:t>
      </w:r>
    </w:p>
    <w:p w14:paraId="68DB33A7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2. Chinese residence permit (Ju Zhu Zheng)</w:t>
      </w:r>
    </w:p>
    <w:p w14:paraId="3C59791E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3. Detailed Inventory</w:t>
      </w:r>
    </w:p>
    <w:p w14:paraId="4F883982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4. Ocean Bill of Lading/AWB</w:t>
      </w:r>
    </w:p>
    <w:p w14:paraId="38130040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5. Application Form with signatures and company's chop** (chop can be waived for some cities)</w:t>
      </w:r>
    </w:p>
    <w:p w14:paraId="4BFD70CA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5. Authorization Form for import Personal Effects**</w:t>
      </w:r>
    </w:p>
    <w:p w14:paraId="54DCD18B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6.Airport Baggage Declaration Form stamped by Chinese customs officer (sometimes can be waived)</w:t>
      </w:r>
    </w:p>
    <w:p w14:paraId="365FAB5F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7. A printout of the client`s entry record into mainland China for the last 2 years (issued by the PSB)</w:t>
      </w:r>
    </w:p>
    <w:p w14:paraId="0F3E283E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8. Electrical items with model, serial number &amp; size /Furniture list with material</w:t>
      </w:r>
    </w:p>
    <w:p w14:paraId="5E9A85FF" w14:textId="77777777" w:rsidR="00E7215F" w:rsidRDefault="00000000">
      <w:pPr>
        <w:spacing w:after="0" w:line="400" w:lineRule="exact"/>
        <w:rPr>
          <w:rFonts w:ascii="Microsoft JhengHei UI" w:hAnsi="Microsoft JhengHei UI"/>
        </w:rPr>
      </w:pPr>
      <w:r>
        <w:rPr>
          <w:rFonts w:ascii="Microsoft JhengHei UI" w:eastAsia="Microsoft JhengHei UI" w:hAnsi="Microsoft JhengHei UI"/>
        </w:rPr>
        <w:t xml:space="preserve">**Provided by SAE </w:t>
      </w:r>
    </w:p>
    <w:p w14:paraId="69137FAB" w14:textId="77777777" w:rsidR="00E7215F" w:rsidRDefault="00E7215F">
      <w:pPr>
        <w:widowControl/>
        <w:spacing w:after="0"/>
        <w:ind w:left="360"/>
        <w:jc w:val="both"/>
        <w:rPr>
          <w:rFonts w:ascii="DengXian" w:eastAsia="DengXian" w:hAnsi="DengXian" w:cs="DengXian"/>
          <w:color w:val="000000"/>
          <w:szCs w:val="22"/>
        </w:rPr>
      </w:pPr>
    </w:p>
    <w:p w14:paraId="2C15C2E0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Sea shipment: import clearance normally takes 2–3 weeks.</w:t>
      </w:r>
    </w:p>
    <w:p w14:paraId="59E1D999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Air shipment: import clearance normally takes</w:t>
      </w:r>
      <w:r>
        <w:rPr>
          <w:rFonts w:ascii="Microsoft JhengHei UI" w:eastAsia="Microsoft JhengHei UI" w:hAnsi="Microsoft JhengHei UI" w:hint="eastAsia"/>
        </w:rPr>
        <w:t xml:space="preserve"> 4-8wor</w:t>
      </w:r>
      <w:r>
        <w:rPr>
          <w:rFonts w:ascii="Microsoft JhengHei UI" w:eastAsia="Microsoft JhengHei UI" w:hAnsi="Microsoft JhengHei UI"/>
        </w:rPr>
        <w:t xml:space="preserve">king days </w:t>
      </w:r>
    </w:p>
    <w:p w14:paraId="4865B4B3" w14:textId="77777777" w:rsidR="00E7215F" w:rsidRDefault="00E7215F">
      <w:pPr>
        <w:spacing w:after="0" w:line="400" w:lineRule="exact"/>
        <w:rPr>
          <w:rFonts w:ascii="Microsoft JhengHei UI" w:eastAsia="Microsoft JhengHei UI" w:hAnsi="Microsoft JhengHei UI"/>
        </w:rPr>
      </w:pPr>
    </w:p>
    <w:p w14:paraId="00D20302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  <w:b/>
          <w:bCs/>
          <w:u w:val="single"/>
        </w:rPr>
      </w:pPr>
      <w:r>
        <w:rPr>
          <w:rFonts w:ascii="Microsoft JhengHei UI" w:eastAsia="Microsoft JhengHei UI" w:hAnsi="Microsoft JhengHei UI" w:hint="eastAsia"/>
          <w:b/>
          <w:bCs/>
          <w:u w:val="single"/>
        </w:rPr>
        <w:t>Consignment Instructions</w:t>
      </w:r>
    </w:p>
    <w:p w14:paraId="13CA1E40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>Consignee:</w:t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</w:p>
    <w:p w14:paraId="4BF72B68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proofErr w:type="gramStart"/>
      <w:r>
        <w:rPr>
          <w:rFonts w:ascii="Microsoft JhengHei UI" w:eastAsia="Microsoft JhengHei UI" w:hAnsi="Microsoft JhengHei UI" w:hint="eastAsia"/>
        </w:rPr>
        <w:t>Client'</w:t>
      </w:r>
      <w:proofErr w:type="gramEnd"/>
      <w:r>
        <w:rPr>
          <w:rFonts w:ascii="Microsoft JhengHei UI" w:eastAsia="Microsoft JhengHei UI" w:hAnsi="Microsoft JhengHei UI" w:hint="eastAsia"/>
        </w:rPr>
        <w:t xml:space="preserve"> Passport Full Name</w:t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</w:p>
    <w:p w14:paraId="644915ED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>C/O SAE RELOCATION Co., Ltd.</w:t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</w:p>
    <w:p w14:paraId="62DAFEDC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 xml:space="preserve">Room 18HI, 99 </w:t>
      </w:r>
      <w:proofErr w:type="spellStart"/>
      <w:r>
        <w:rPr>
          <w:rFonts w:ascii="Microsoft JhengHei UI" w:eastAsia="Microsoft JhengHei UI" w:hAnsi="Microsoft JhengHei UI" w:hint="eastAsia"/>
        </w:rPr>
        <w:t>Huaihai</w:t>
      </w:r>
      <w:proofErr w:type="spellEnd"/>
      <w:r>
        <w:rPr>
          <w:rFonts w:ascii="Microsoft JhengHei UI" w:eastAsia="Microsoft JhengHei UI" w:hAnsi="Microsoft JhengHei UI" w:hint="eastAsia"/>
        </w:rPr>
        <w:t xml:space="preserve"> East Road</w:t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</w:p>
    <w:p w14:paraId="06702EFE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>Huangpu District, 200021 Shanghai, CHINA</w:t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</w:p>
    <w:p w14:paraId="18C77D6C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>Attn.: Yuki Tian</w:t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</w:p>
    <w:p w14:paraId="38236616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>Tel: +86 21 53018200</w:t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</w:p>
    <w:p w14:paraId="41102944" w14:textId="77777777" w:rsidR="00E7215F" w:rsidRDefault="00000000">
      <w:pPr>
        <w:spacing w:after="0" w:line="400" w:lineRule="exact"/>
        <w:rPr>
          <w:rFonts w:ascii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>Email: yuki.tian@saerelo.com</w:t>
      </w:r>
      <w:r>
        <w:rPr>
          <w:rFonts w:ascii="Microsoft JhengHei UI" w:eastAsia="Microsoft JhengHei UI" w:hAnsi="Microsoft JhengHei UI" w:hint="eastAsia"/>
        </w:rPr>
        <w:tab/>
      </w:r>
    </w:p>
    <w:p w14:paraId="240BF64A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</w:p>
    <w:p w14:paraId="79F42D87" w14:textId="77777777" w:rsidR="00E7215F" w:rsidRDefault="00000000">
      <w:pPr>
        <w:spacing w:after="0" w:line="40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>Notify</w:t>
      </w:r>
      <w:proofErr w:type="gramStart"/>
      <w:r>
        <w:rPr>
          <w:rFonts w:ascii="Microsoft JhengHei UI" w:eastAsia="Microsoft JhengHei UI" w:hAnsi="Microsoft JhengHei UI" w:hint="eastAsia"/>
        </w:rPr>
        <w:t>: </w:t>
      </w:r>
      <w:r>
        <w:rPr>
          <w:rFonts w:ascii="Microsoft JhengHei UI" w:eastAsia="Microsoft JhengHei UI" w:hAnsi="Microsoft JhengHei UI" w:hint="eastAsia"/>
        </w:rPr>
        <w:tab/>
        <w:t>Same</w:t>
      </w:r>
      <w:proofErr w:type="gramEnd"/>
      <w:r>
        <w:rPr>
          <w:rFonts w:ascii="Microsoft JhengHei UI" w:eastAsia="Microsoft JhengHei UI" w:hAnsi="Microsoft JhengHei UI" w:hint="eastAsia"/>
        </w:rPr>
        <w:t xml:space="preserve"> as consignee</w:t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</w:p>
    <w:p w14:paraId="27837A2C" w14:textId="77777777" w:rsidR="00E7215F" w:rsidRDefault="00000000">
      <w:pPr>
        <w:spacing w:after="0" w:line="400" w:lineRule="exact"/>
        <w:rPr>
          <w:rFonts w:ascii="Microsoft JhengHei UI" w:hAnsi="Microsoft JhengHei UI"/>
          <w:b/>
          <w:bCs/>
          <w:i/>
          <w:iCs/>
        </w:rPr>
      </w:pPr>
      <w:r>
        <w:rPr>
          <w:rFonts w:ascii="Microsoft JhengHei UI" w:eastAsia="Microsoft JhengHei UI" w:hAnsi="Microsoft JhengHei UI" w:hint="eastAsia"/>
        </w:rPr>
        <w:t>Description</w:t>
      </w:r>
      <w:proofErr w:type="gramStart"/>
      <w:r>
        <w:rPr>
          <w:rFonts w:ascii="Microsoft JhengHei UI" w:eastAsia="Microsoft JhengHei UI" w:hAnsi="Microsoft JhengHei UI" w:hint="eastAsia"/>
        </w:rPr>
        <w:t>:</w:t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hAnsi="Microsoft JhengHei UI" w:hint="eastAsia"/>
        </w:rPr>
        <w:t xml:space="preserve"> </w:t>
      </w:r>
      <w:r>
        <w:rPr>
          <w:rFonts w:ascii="Microsoft JhengHei UI" w:eastAsia="Microsoft JhengHei UI" w:hAnsi="Microsoft JhengHei UI" w:hint="eastAsia"/>
        </w:rPr>
        <w:t>Used</w:t>
      </w:r>
      <w:proofErr w:type="gramEnd"/>
      <w:r>
        <w:rPr>
          <w:rFonts w:ascii="Microsoft JhengHei UI" w:eastAsia="Microsoft JhengHei UI" w:hAnsi="Microsoft JhengHei UI" w:hint="eastAsia"/>
        </w:rPr>
        <w:t xml:space="preserve"> Household goods &amp; Personal Effects.</w:t>
      </w:r>
      <w:r>
        <w:rPr>
          <w:rFonts w:ascii="Microsoft JhengHei UI" w:eastAsia="Microsoft JhengHei UI" w:hAnsi="Microsoft JhengHei UI" w:hint="eastAsia"/>
        </w:rPr>
        <w:tab/>
      </w:r>
      <w:r>
        <w:rPr>
          <w:rFonts w:ascii="Microsoft JhengHei UI" w:eastAsia="Microsoft JhengHei UI" w:hAnsi="Microsoft JhengHei UI" w:hint="eastAsia"/>
        </w:rPr>
        <w:tab/>
      </w: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3F4820B6" wp14:editId="4D1BAA60">
            <wp:simplePos x="0" y="0"/>
            <wp:positionH relativeFrom="margin">
              <wp:align>center</wp:align>
            </wp:positionH>
            <wp:positionV relativeFrom="paragraph">
              <wp:posOffset>273050</wp:posOffset>
            </wp:positionV>
            <wp:extent cx="5273675" cy="2635250"/>
            <wp:effectExtent l="0" t="0" r="3175" b="0"/>
            <wp:wrapTopAndBottom/>
            <wp:docPr id="1035119194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119194" name="图片 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60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F2B3A3" w14:textId="77777777" w:rsidR="00E7215F" w:rsidRDefault="00E7215F">
      <w:pPr>
        <w:spacing w:after="0" w:line="400" w:lineRule="exact"/>
        <w:rPr>
          <w:rFonts w:ascii="Microsoft JhengHei UI" w:eastAsia="Microsoft JhengHei UI" w:hAnsi="Microsoft JhengHei UI"/>
        </w:rPr>
      </w:pPr>
    </w:p>
    <w:sectPr w:rsidR="00E72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E2C4" w14:textId="77777777" w:rsidR="00C220CA" w:rsidRDefault="00C220CA">
      <w:pPr>
        <w:spacing w:line="240" w:lineRule="auto"/>
      </w:pPr>
      <w:r>
        <w:separator/>
      </w:r>
    </w:p>
  </w:endnote>
  <w:endnote w:type="continuationSeparator" w:id="0">
    <w:p w14:paraId="63B60DD6" w14:textId="77777777" w:rsidR="00C220CA" w:rsidRDefault="00C220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Hiragino Sans"/>
    <w:charset w:val="80"/>
    <w:family w:val="swiss"/>
    <w:pitch w:val="default"/>
    <w:sig w:usb0="00000000" w:usb1="00000000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宋体-简">
    <w:charset w:val="86"/>
    <w:family w:val="auto"/>
    <w:pitch w:val="default"/>
    <w:sig w:usb0="00000001" w:usb1="080F0000" w:usb2="00000000" w:usb3="00000000" w:csb0="00040000" w:csb1="00000000"/>
  </w:font>
  <w:font w:name="Microsoft JhengHei UI">
    <w:altName w:val="汉仪书宋二KW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4DC79" w14:textId="77777777" w:rsidR="00C220CA" w:rsidRDefault="00C220CA">
      <w:pPr>
        <w:spacing w:after="0"/>
      </w:pPr>
      <w:r>
        <w:separator/>
      </w:r>
    </w:p>
  </w:footnote>
  <w:footnote w:type="continuationSeparator" w:id="0">
    <w:p w14:paraId="1F11A19C" w14:textId="77777777" w:rsidR="00C220CA" w:rsidRDefault="00C220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65A3"/>
    <w:multiLevelType w:val="multilevel"/>
    <w:tmpl w:val="044E65A3"/>
    <w:lvl w:ilvl="0">
      <w:start w:val="1"/>
      <w:numFmt w:val="decimal"/>
      <w:lvlText w:val="%1."/>
      <w:lvlJc w:val="left"/>
      <w:pPr>
        <w:ind w:left="360" w:hanging="360"/>
      </w:pPr>
      <w:rPr>
        <w:rFonts w:eastAsia="Meiryo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03284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5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E5"/>
    <w:rsid w:val="00221EE5"/>
    <w:rsid w:val="002F7E79"/>
    <w:rsid w:val="003978BA"/>
    <w:rsid w:val="003E33DE"/>
    <w:rsid w:val="00557B3C"/>
    <w:rsid w:val="005C7466"/>
    <w:rsid w:val="005D1C14"/>
    <w:rsid w:val="00605F7A"/>
    <w:rsid w:val="0099369D"/>
    <w:rsid w:val="009C2DAB"/>
    <w:rsid w:val="00A0254E"/>
    <w:rsid w:val="00C220CA"/>
    <w:rsid w:val="00C6138A"/>
    <w:rsid w:val="00C96116"/>
    <w:rsid w:val="00D70612"/>
    <w:rsid w:val="00D901D3"/>
    <w:rsid w:val="00DA798B"/>
    <w:rsid w:val="00DF039A"/>
    <w:rsid w:val="00E51C2F"/>
    <w:rsid w:val="00E7215F"/>
    <w:rsid w:val="00EC377C"/>
    <w:rsid w:val="00FF4096"/>
    <w:rsid w:val="56FFD8B5"/>
    <w:rsid w:val="7DFC5E6C"/>
    <w:rsid w:val="7FDFC923"/>
    <w:rsid w:val="DC7B9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5C2851"/>
  <w15:docId w15:val="{11EA3EB2-05FA-4B29-AA91-D10B4B6D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L" w:eastAsia="en-IL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font41">
    <w:name w:val="font41"/>
    <w:rPr>
      <w:rFonts w:ascii="宋体-简" w:eastAsia="宋体-简" w:hAnsi="宋体-简" w:cs="宋体-简" w:hint="eastAsia"/>
      <w:color w:val="000000"/>
      <w:sz w:val="22"/>
      <w:szCs w:val="22"/>
      <w:u w:val="none"/>
    </w:rPr>
  </w:style>
  <w:style w:type="character" w:customStyle="1" w:styleId="font31">
    <w:name w:val="font31"/>
    <w:rPr>
      <w:rFonts w:ascii="Arial" w:hAnsi="Arial" w:cs="Arial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lilamei</dc:creator>
  <cp:lastModifiedBy>Miranda Blok</cp:lastModifiedBy>
  <cp:revision>2</cp:revision>
  <dcterms:created xsi:type="dcterms:W3CDTF">2026-05-10T12:55:00Z</dcterms:created>
  <dcterms:modified xsi:type="dcterms:W3CDTF">2026-05-10T12:55:00Z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1033-6.15.1.8935</vt:lpwstr>
  </property>
  <property fmtid="{D5CDD505-2E9C-101B-9397-08002B2CF9AE}" pid="3" name="ICV">
    <vt:lpwstr>1442D3C3D5F573CFB8F8FE69EA2523D9_42</vt:lpwstr>
  </property>
</Properties>
</file>