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964A" w14:textId="77777777" w:rsidR="00FB4251" w:rsidRPr="001F19CC" w:rsidRDefault="00FB4251" w:rsidP="00FB4251">
      <w:p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eastAsia="Times New Roman" w:hAnsiTheme="minorBidi" w:cstheme="minorBidi"/>
          <w:b/>
          <w:bCs/>
          <w:color w:val="008080"/>
        </w:rPr>
        <w:t>Services included</w:t>
      </w:r>
    </w:p>
    <w:p w14:paraId="1536952A" w14:textId="77777777" w:rsidR="00FB4251" w:rsidRPr="001F19CC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Uplift consignment from Wharf/Port/Airport to transitional facility</w:t>
      </w:r>
    </w:p>
    <w:p w14:paraId="6A051E88" w14:textId="77777777" w:rsidR="00FB4251" w:rsidRPr="001F19CC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Standard Customs and Quarantine Clearances (to client account as above if not pre-paid)</w:t>
      </w:r>
    </w:p>
    <w:p w14:paraId="61714309" w14:textId="77777777" w:rsidR="00FB4251" w:rsidRPr="001F19CC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Devan at Transitional Facility and preparation for customs/MPI inspection</w:t>
      </w:r>
    </w:p>
    <w:p w14:paraId="5125A53B" w14:textId="77777777" w:rsidR="00FB4251" w:rsidRPr="001F19CC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Up to 10 working days storage from date of arrival at POE</w:t>
      </w:r>
    </w:p>
    <w:p w14:paraId="2C40B707" w14:textId="77777777" w:rsidR="00FB4251" w:rsidRPr="001F19CC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Delivery to residence/Store up to level one (excluding lifts)</w:t>
      </w:r>
    </w:p>
    <w:p w14:paraId="49BA6547" w14:textId="77777777" w:rsidR="00FB4251" w:rsidRPr="001F19CC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Unpacking of cartons to bench top only,</w:t>
      </w:r>
    </w:p>
    <w:p w14:paraId="0ECC378D" w14:textId="77777777" w:rsidR="00FB4251" w:rsidRPr="001F19CC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Unwrapping of “wraps” setting up of easily assembled basic items</w:t>
      </w:r>
    </w:p>
    <w:p w14:paraId="4B7BDF22" w14:textId="77777777" w:rsidR="00FB4251" w:rsidRPr="001F19CC" w:rsidRDefault="00FB4251" w:rsidP="00FB4251">
      <w:pPr>
        <w:numPr>
          <w:ilvl w:val="0"/>
          <w:numId w:val="1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Same day removal of debris</w:t>
      </w:r>
    </w:p>
    <w:p w14:paraId="6A2BFD0E" w14:textId="77777777" w:rsidR="00FB4251" w:rsidRPr="001F19CC" w:rsidRDefault="00FB4251" w:rsidP="00FB4251">
      <w:p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eastAsia="Times New Roman" w:hAnsiTheme="minorBidi" w:cstheme="minorBidi"/>
          <w:b/>
          <w:bCs/>
          <w:color w:val="008080"/>
        </w:rPr>
        <w:t>Services excluded</w:t>
      </w:r>
    </w:p>
    <w:p w14:paraId="3497FCE5" w14:textId="77777777" w:rsidR="00FB4251" w:rsidRPr="001F19CC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Demurrage / Detention / Bond fees (if applicable)</w:t>
      </w:r>
    </w:p>
    <w:p w14:paraId="45CDABDE" w14:textId="77777777" w:rsidR="00FB4251" w:rsidRPr="001F19CC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Port (THC), Airline Handling Charges and Delivery Order Fees (if applicable)</w:t>
      </w:r>
    </w:p>
    <w:p w14:paraId="7E4732D8" w14:textId="2A484E1C" w:rsidR="00FB4251" w:rsidRPr="001F19CC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Duty / Sales Taxes (if required)</w:t>
      </w:r>
    </w:p>
    <w:p w14:paraId="32E9429E" w14:textId="2CBB4390" w:rsidR="00720C3D" w:rsidRPr="001F19CC" w:rsidRDefault="00720C3D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Weekend delivery</w:t>
      </w:r>
    </w:p>
    <w:p w14:paraId="0C768873" w14:textId="77777777" w:rsidR="00FB4251" w:rsidRPr="001F19CC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Fumigation / Steam cleaning and associated transport costs (if required)</w:t>
      </w:r>
    </w:p>
    <w:p w14:paraId="3A5D608B" w14:textId="77777777" w:rsidR="00FB4251" w:rsidRPr="001F19CC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Interisland or Ferry costs (If required)</w:t>
      </w:r>
    </w:p>
    <w:p w14:paraId="2B4D9A40" w14:textId="77777777" w:rsidR="00FB4251" w:rsidRPr="001F19CC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High rise, rural or difficult access</w:t>
      </w:r>
    </w:p>
    <w:p w14:paraId="5B23565A" w14:textId="77777777" w:rsidR="00FB4251" w:rsidRPr="001F19CC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 xml:space="preserve">Heavy / Awkward Items </w:t>
      </w:r>
      <w:proofErr w:type="gramStart"/>
      <w:r w:rsidRPr="001F19CC">
        <w:rPr>
          <w:rFonts w:asciiTheme="minorBidi" w:hAnsiTheme="minorBidi" w:cstheme="minorBidi"/>
        </w:rPr>
        <w:t>i.e.</w:t>
      </w:r>
      <w:proofErr w:type="gramEnd"/>
      <w:r w:rsidRPr="001F19CC">
        <w:rPr>
          <w:rFonts w:asciiTheme="minorBidi" w:hAnsiTheme="minorBidi" w:cstheme="minorBidi"/>
        </w:rPr>
        <w:t xml:space="preserve"> Pianos, Safes, Spa Pools etc</w:t>
      </w:r>
    </w:p>
    <w:p w14:paraId="75B49102" w14:textId="77777777" w:rsidR="00FB4251" w:rsidRPr="001F19CC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Customs and / or Quarantine inspection</w:t>
      </w:r>
    </w:p>
    <w:p w14:paraId="2B2C0385" w14:textId="77777777" w:rsidR="00FB4251" w:rsidRPr="001F19CC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Additional debris removal/collection.</w:t>
      </w:r>
    </w:p>
    <w:p w14:paraId="528FE0A7" w14:textId="271BBF3D" w:rsidR="00FB4251" w:rsidRPr="001F19CC" w:rsidRDefault="00FB4251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Commercial customs clearance which will be an additional nz$175.00 per entry</w:t>
      </w:r>
    </w:p>
    <w:p w14:paraId="6E843C0F" w14:textId="269A616F" w:rsidR="00720C3D" w:rsidRPr="001F19CC" w:rsidRDefault="00720C3D" w:rsidP="00FB4251">
      <w:pPr>
        <w:numPr>
          <w:ilvl w:val="0"/>
          <w:numId w:val="2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Compliance Fees</w:t>
      </w:r>
    </w:p>
    <w:p w14:paraId="38A8CF00" w14:textId="77777777" w:rsidR="00FB4251" w:rsidRPr="001F19CC" w:rsidRDefault="00FB4251" w:rsidP="00FB4251">
      <w:pPr>
        <w:spacing w:before="100" w:beforeAutospacing="1" w:after="100" w:afterAutospacing="1"/>
        <w:rPr>
          <w:rFonts w:asciiTheme="minorBidi" w:eastAsia="Times New Roman" w:hAnsiTheme="minorBidi" w:cstheme="minorBidi"/>
          <w:b/>
          <w:bCs/>
          <w:color w:val="008080"/>
          <w:u w:val="single"/>
        </w:rPr>
      </w:pPr>
      <w:r w:rsidRPr="001F19CC">
        <w:rPr>
          <w:rFonts w:asciiTheme="minorBidi" w:eastAsia="Times New Roman" w:hAnsiTheme="minorBidi" w:cstheme="minorBidi"/>
          <w:b/>
          <w:bCs/>
          <w:color w:val="008080"/>
          <w:u w:val="single"/>
        </w:rPr>
        <w:t>Additional costs</w:t>
      </w:r>
    </w:p>
    <w:p w14:paraId="74AA509D" w14:textId="7AC37D3F" w:rsidR="00FB4251" w:rsidRPr="001F19CC" w:rsidRDefault="00FB4251" w:rsidP="00FB4251">
      <w:p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br/>
      </w:r>
      <w:r w:rsidRPr="001F19CC">
        <w:rPr>
          <w:rFonts w:asciiTheme="minorBidi" w:hAnsiTheme="minorBidi" w:cstheme="minorBidi"/>
          <w:i/>
          <w:iCs/>
          <w:color w:val="008080"/>
        </w:rPr>
        <w:t>Customs and MPI Compliance and Inspection Fee</w:t>
      </w:r>
    </w:p>
    <w:tbl>
      <w:tblPr>
        <w:tblW w:w="27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595"/>
      </w:tblGrid>
      <w:tr w:rsidR="00FB4251" w:rsidRPr="001F19CC" w14:paraId="69421B82" w14:textId="77777777" w:rsidTr="00FB425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39118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 xml:space="preserve">FCL </w:t>
            </w:r>
          </w:p>
        </w:tc>
      </w:tr>
      <w:tr w:rsidR="00FB4251" w:rsidRPr="001F19CC" w14:paraId="11E3A672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6499B" w14:textId="77777777" w:rsidR="00FB4251" w:rsidRPr="001F19CC" w:rsidRDefault="00FB4251">
            <w:pPr>
              <w:pStyle w:val="auto-style2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b/>
                <w:bCs/>
                <w:lang w:eastAsia="en-US"/>
              </w:rPr>
              <w:t>HHG&amp;PE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2910E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 </w:t>
            </w:r>
          </w:p>
        </w:tc>
      </w:tr>
      <w:tr w:rsidR="00FB4251" w:rsidRPr="001F19CC" w14:paraId="0FD6C4DF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52D84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20’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01371" w14:textId="4B658EFA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$510</w:t>
            </w:r>
          </w:p>
        </w:tc>
      </w:tr>
      <w:tr w:rsidR="00FB4251" w:rsidRPr="001F19CC" w14:paraId="232C83D4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B6B4A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40’ &amp; 40HC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FCC47" w14:textId="7DEA7E4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$614</w:t>
            </w:r>
          </w:p>
        </w:tc>
      </w:tr>
      <w:tr w:rsidR="00FB4251" w:rsidRPr="001F19CC" w14:paraId="56D9A0E8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A3327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b/>
                <w:bCs/>
                <w:lang w:eastAsia="en-US"/>
              </w:rPr>
              <w:t>HHG&amp;PE + Car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968E3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 </w:t>
            </w:r>
          </w:p>
        </w:tc>
      </w:tr>
      <w:tr w:rsidR="00FB4251" w:rsidRPr="001F19CC" w14:paraId="5F2DDC99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ED951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20’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3EDFD" w14:textId="5F620758" w:rsidR="00FB4251" w:rsidRPr="001F19CC" w:rsidRDefault="00FB4251">
            <w:pPr>
              <w:pStyle w:val="auto-style2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$6</w:t>
            </w:r>
            <w:r w:rsidR="00720C3D" w:rsidRPr="001F19CC">
              <w:rPr>
                <w:rFonts w:asciiTheme="minorBidi" w:hAnsiTheme="minorBidi" w:cstheme="minorBidi"/>
                <w:lang w:eastAsia="en-US"/>
              </w:rPr>
              <w:t>55</w:t>
            </w:r>
          </w:p>
        </w:tc>
      </w:tr>
      <w:tr w:rsidR="00FB4251" w:rsidRPr="001F19CC" w14:paraId="722FEB04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4C3AD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40’ &amp; 40HC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3CBD9" w14:textId="65B77C1D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$</w:t>
            </w:r>
            <w:r w:rsidR="00720C3D" w:rsidRPr="001F19CC">
              <w:rPr>
                <w:rFonts w:asciiTheme="minorBidi" w:hAnsiTheme="minorBidi" w:cstheme="minorBidi"/>
                <w:lang w:eastAsia="en-US"/>
              </w:rPr>
              <w:t>827</w:t>
            </w:r>
          </w:p>
        </w:tc>
      </w:tr>
      <w:tr w:rsidR="00FB4251" w:rsidRPr="001F19CC" w14:paraId="779226A1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7F895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b/>
                <w:bCs/>
                <w:lang w:eastAsia="en-US"/>
              </w:rPr>
              <w:t>Car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836FB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 </w:t>
            </w:r>
          </w:p>
        </w:tc>
      </w:tr>
      <w:tr w:rsidR="00FB4251" w:rsidRPr="001F19CC" w14:paraId="6F76D43C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0DA76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20’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9B0F8" w14:textId="4E4BAB54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$333</w:t>
            </w:r>
          </w:p>
        </w:tc>
      </w:tr>
      <w:tr w:rsidR="00FB4251" w:rsidRPr="001F19CC" w14:paraId="40FA115E" w14:textId="77777777" w:rsidTr="00FB4251">
        <w:trPr>
          <w:tblCellSpacing w:w="15" w:type="dxa"/>
        </w:trPr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90034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40’ (2 cars)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98EDA" w14:textId="557B605C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$655</w:t>
            </w:r>
          </w:p>
        </w:tc>
      </w:tr>
    </w:tbl>
    <w:p w14:paraId="33F87972" w14:textId="0FFAE984" w:rsidR="00FB4251" w:rsidRPr="001F19CC" w:rsidRDefault="00FB4251" w:rsidP="00FB4251">
      <w:pPr>
        <w:spacing w:before="100" w:beforeAutospacing="1" w:after="100" w:afterAutospacing="1"/>
        <w:rPr>
          <w:rFonts w:asciiTheme="minorBidi" w:hAnsiTheme="minorBidi" w:cstheme="minorBidi"/>
        </w:rPr>
      </w:pPr>
    </w:p>
    <w:tbl>
      <w:tblPr>
        <w:tblW w:w="38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582"/>
      </w:tblGrid>
      <w:tr w:rsidR="00FB4251" w:rsidRPr="001F19CC" w14:paraId="6C6F2832" w14:textId="77777777" w:rsidTr="00FB425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7E167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LCL &amp; GROUPAGE</w:t>
            </w:r>
          </w:p>
        </w:tc>
      </w:tr>
      <w:tr w:rsidR="00FB4251" w:rsidRPr="001F19CC" w14:paraId="47AEB6B0" w14:textId="77777777" w:rsidTr="00FB4251">
        <w:trPr>
          <w:tblCellSpacing w:w="15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6090F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0-8 CBM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6913E" w14:textId="71BED1B4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$229</w:t>
            </w:r>
          </w:p>
        </w:tc>
      </w:tr>
      <w:tr w:rsidR="00FB4251" w:rsidRPr="001F19CC" w14:paraId="25AF723C" w14:textId="77777777" w:rsidTr="00FB4251">
        <w:trPr>
          <w:tblCellSpacing w:w="15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35C80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8.01-12 CBM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056D1" w14:textId="65C3D2FE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$322</w:t>
            </w:r>
          </w:p>
        </w:tc>
      </w:tr>
      <w:tr w:rsidR="00FB4251" w:rsidRPr="001F19CC" w14:paraId="6E76D357" w14:textId="77777777" w:rsidTr="00FB4251">
        <w:trPr>
          <w:tblCellSpacing w:w="15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E2743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lastRenderedPageBreak/>
              <w:t>12.01-16 CBM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50969" w14:textId="15CAE76A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$426</w:t>
            </w:r>
          </w:p>
        </w:tc>
      </w:tr>
      <w:tr w:rsidR="00FB4251" w:rsidRPr="001F19CC" w14:paraId="56E06DD7" w14:textId="77777777" w:rsidTr="00FB4251">
        <w:trPr>
          <w:tblCellSpacing w:w="15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69469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16.01-32 CBM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857E3" w14:textId="0EC41A26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$510</w:t>
            </w:r>
          </w:p>
        </w:tc>
      </w:tr>
    </w:tbl>
    <w:p w14:paraId="090501ED" w14:textId="77777777" w:rsidR="00FB4251" w:rsidRPr="001F19CC" w:rsidRDefault="00FB4251" w:rsidP="00FB4251">
      <w:p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br/>
      </w:r>
      <w:r w:rsidRPr="001F19CC">
        <w:rPr>
          <w:rFonts w:asciiTheme="minorBidi" w:hAnsiTheme="minorBidi" w:cstheme="minorBidi"/>
          <w:i/>
          <w:iCs/>
          <w:color w:val="008080"/>
        </w:rPr>
        <w:t> Storage</w:t>
      </w:r>
    </w:p>
    <w:tbl>
      <w:tblPr>
        <w:tblW w:w="86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3121"/>
        <w:gridCol w:w="3736"/>
      </w:tblGrid>
      <w:tr w:rsidR="00FB4251" w:rsidRPr="001F19CC" w14:paraId="0629876A" w14:textId="77777777" w:rsidTr="00FB4251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78D88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FCL Store handling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D693C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20’        $400.00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AD993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40’         $730.00</w:t>
            </w:r>
          </w:p>
        </w:tc>
      </w:tr>
      <w:tr w:rsidR="00FB4251" w:rsidRPr="001F19CC" w14:paraId="78C752B1" w14:textId="77777777" w:rsidTr="00FB4251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CAB07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FCL Storage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9E3E3" w14:textId="1787BE95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20’        $3</w:t>
            </w:r>
            <w:r w:rsidR="00720C3D" w:rsidRPr="001F19CC">
              <w:rPr>
                <w:rFonts w:asciiTheme="minorBidi" w:hAnsiTheme="minorBidi" w:cstheme="minorBidi"/>
                <w:lang w:eastAsia="en-US"/>
              </w:rPr>
              <w:t>25</w:t>
            </w:r>
            <w:r w:rsidRPr="001F19CC">
              <w:rPr>
                <w:rFonts w:asciiTheme="minorBidi" w:hAnsiTheme="minorBidi" w:cstheme="minorBidi"/>
                <w:lang w:eastAsia="en-US"/>
              </w:rPr>
              <w:t>.00 per month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86C16" w14:textId="1C7FA7F5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40’         $6</w:t>
            </w:r>
            <w:r w:rsidR="00720C3D" w:rsidRPr="001F19CC">
              <w:rPr>
                <w:rFonts w:asciiTheme="minorBidi" w:hAnsiTheme="minorBidi" w:cstheme="minorBidi"/>
                <w:lang w:eastAsia="en-US"/>
              </w:rPr>
              <w:t>5</w:t>
            </w:r>
            <w:r w:rsidRPr="001F19CC">
              <w:rPr>
                <w:rFonts w:asciiTheme="minorBidi" w:hAnsiTheme="minorBidi" w:cstheme="minorBidi"/>
                <w:lang w:eastAsia="en-US"/>
              </w:rPr>
              <w:t>0.00 per month</w:t>
            </w:r>
          </w:p>
        </w:tc>
      </w:tr>
      <w:tr w:rsidR="00FB4251" w:rsidRPr="001F19CC" w14:paraId="55ADF00E" w14:textId="77777777" w:rsidTr="00FB4251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C542D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Car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61034" w14:textId="2C9C6DC1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$</w:t>
            </w:r>
            <w:r w:rsidR="00720C3D" w:rsidRPr="001F19CC">
              <w:rPr>
                <w:rFonts w:asciiTheme="minorBidi" w:hAnsiTheme="minorBidi" w:cstheme="minorBidi"/>
                <w:lang w:eastAsia="en-US"/>
              </w:rPr>
              <w:t>70</w:t>
            </w:r>
            <w:r w:rsidRPr="001F19CC">
              <w:rPr>
                <w:rFonts w:asciiTheme="minorBidi" w:hAnsiTheme="minorBidi" w:cstheme="minorBidi"/>
                <w:lang w:eastAsia="en-US"/>
              </w:rPr>
              <w:t xml:space="preserve"> per week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843CC" w14:textId="77777777" w:rsidR="00FB4251" w:rsidRPr="001F19CC" w:rsidRDefault="00FB4251">
            <w:pPr>
              <w:pStyle w:val="NormalWeb"/>
              <w:rPr>
                <w:rFonts w:asciiTheme="minorBidi" w:hAnsiTheme="minorBidi" w:cstheme="minorBidi"/>
                <w:lang w:eastAsia="en-US"/>
              </w:rPr>
            </w:pPr>
            <w:r w:rsidRPr="001F19CC">
              <w:rPr>
                <w:rFonts w:asciiTheme="minorBidi" w:hAnsiTheme="minorBidi" w:cstheme="minorBidi"/>
                <w:lang w:eastAsia="en-US"/>
              </w:rPr>
              <w:t> </w:t>
            </w:r>
          </w:p>
        </w:tc>
      </w:tr>
    </w:tbl>
    <w:p w14:paraId="0CDF33B6" w14:textId="77777777" w:rsidR="00FB4251" w:rsidRPr="001F19CC" w:rsidRDefault="00FB4251" w:rsidP="00FB4251">
      <w:p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br/>
      </w:r>
      <w:r w:rsidRPr="001F19CC">
        <w:rPr>
          <w:rFonts w:asciiTheme="minorBidi" w:hAnsiTheme="minorBidi" w:cstheme="minorBidi"/>
          <w:color w:val="008080"/>
        </w:rPr>
        <w:t> </w:t>
      </w:r>
      <w:r w:rsidRPr="001F19CC">
        <w:rPr>
          <w:rFonts w:asciiTheme="minorBidi" w:hAnsiTheme="minorBidi" w:cstheme="minorBidi"/>
          <w:i/>
          <w:iCs/>
          <w:color w:val="008080"/>
        </w:rPr>
        <w:t>THC</w:t>
      </w:r>
    </w:p>
    <w:p w14:paraId="69CF92CC" w14:textId="622115A5" w:rsidR="00FB4251" w:rsidRPr="001F19CC" w:rsidRDefault="00FB4251" w:rsidP="00FB4251">
      <w:pPr>
        <w:pStyle w:val="NormalWeb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Port (THC)</w:t>
      </w:r>
      <w:r w:rsidR="00720C3D" w:rsidRPr="001F19CC">
        <w:rPr>
          <w:rFonts w:asciiTheme="minorBidi" w:hAnsiTheme="minorBidi" w:cstheme="minorBidi"/>
        </w:rPr>
        <w:t xml:space="preserve">, </w:t>
      </w:r>
      <w:r w:rsidRPr="001F19CC">
        <w:rPr>
          <w:rFonts w:asciiTheme="minorBidi" w:hAnsiTheme="minorBidi" w:cstheme="minorBidi"/>
        </w:rPr>
        <w:t>Airline Handling (ATHC)</w:t>
      </w:r>
      <w:r w:rsidR="00720C3D" w:rsidRPr="001F19CC">
        <w:rPr>
          <w:rFonts w:asciiTheme="minorBidi" w:hAnsiTheme="minorBidi" w:cstheme="minorBidi"/>
        </w:rPr>
        <w:t xml:space="preserve"> and NVOCC</w:t>
      </w:r>
      <w:r w:rsidRPr="001F19CC">
        <w:rPr>
          <w:rFonts w:asciiTheme="minorBidi" w:hAnsiTheme="minorBidi" w:cstheme="minorBidi"/>
        </w:rPr>
        <w:t xml:space="preserve"> fees are excluded. If these are not </w:t>
      </w:r>
      <w:proofErr w:type="gramStart"/>
      <w:r w:rsidRPr="001F19CC">
        <w:rPr>
          <w:rFonts w:asciiTheme="minorBidi" w:hAnsiTheme="minorBidi" w:cstheme="minorBidi"/>
        </w:rPr>
        <w:t>prepaid</w:t>
      </w:r>
      <w:proofErr w:type="gramEnd"/>
      <w:r w:rsidRPr="001F19CC">
        <w:rPr>
          <w:rFonts w:asciiTheme="minorBidi" w:hAnsiTheme="minorBidi" w:cstheme="minorBidi"/>
        </w:rPr>
        <w:t xml:space="preserve"> they will be collected from the consignee at the following rates: </w:t>
      </w:r>
      <w:r w:rsidRPr="001F19CC">
        <w:rPr>
          <w:rFonts w:asciiTheme="minorBidi" w:hAnsiTheme="minorBidi" w:cstheme="minorBidi"/>
          <w:color w:val="008080"/>
          <w:u w:val="single"/>
        </w:rPr>
        <w:t>20’ FCL $</w:t>
      </w:r>
      <w:r w:rsidR="00720C3D" w:rsidRPr="001F19CC">
        <w:rPr>
          <w:rFonts w:asciiTheme="minorBidi" w:hAnsiTheme="minorBidi" w:cstheme="minorBidi"/>
          <w:color w:val="008080"/>
          <w:u w:val="single"/>
        </w:rPr>
        <w:t>540</w:t>
      </w:r>
      <w:r w:rsidRPr="001F19CC">
        <w:rPr>
          <w:rFonts w:asciiTheme="minorBidi" w:hAnsiTheme="minorBidi" w:cstheme="minorBidi"/>
          <w:color w:val="008080"/>
          <w:u w:val="single"/>
        </w:rPr>
        <w:t>.00</w:t>
      </w:r>
      <w:r w:rsidRPr="001F19CC">
        <w:rPr>
          <w:rFonts w:asciiTheme="minorBidi" w:hAnsiTheme="minorBidi" w:cstheme="minorBidi"/>
        </w:rPr>
        <w:t xml:space="preserve">; </w:t>
      </w:r>
      <w:r w:rsidRPr="001F19CC">
        <w:rPr>
          <w:rFonts w:asciiTheme="minorBidi" w:hAnsiTheme="minorBidi" w:cstheme="minorBidi"/>
          <w:color w:val="008080"/>
          <w:u w:val="single"/>
        </w:rPr>
        <w:t>40’ FCL $</w:t>
      </w:r>
      <w:r w:rsidR="00720C3D" w:rsidRPr="001F19CC">
        <w:rPr>
          <w:rFonts w:asciiTheme="minorBidi" w:hAnsiTheme="minorBidi" w:cstheme="minorBidi"/>
          <w:color w:val="008080"/>
          <w:u w:val="single"/>
        </w:rPr>
        <w:t>945</w:t>
      </w:r>
      <w:r w:rsidRPr="001F19CC">
        <w:rPr>
          <w:rFonts w:asciiTheme="minorBidi" w:hAnsiTheme="minorBidi" w:cstheme="minorBidi"/>
          <w:color w:val="008080"/>
          <w:u w:val="single"/>
        </w:rPr>
        <w:t>.00</w:t>
      </w:r>
      <w:r w:rsidRPr="001F19CC">
        <w:rPr>
          <w:rFonts w:asciiTheme="minorBidi" w:hAnsiTheme="minorBidi" w:cstheme="minorBidi"/>
          <w:i/>
          <w:iCs/>
          <w:color w:val="008080"/>
        </w:rPr>
        <w:t xml:space="preserve">; </w:t>
      </w:r>
      <w:r w:rsidRPr="001F19CC">
        <w:rPr>
          <w:rFonts w:asciiTheme="minorBidi" w:hAnsiTheme="minorBidi" w:cstheme="minorBidi"/>
        </w:rPr>
        <w:t xml:space="preserve">Airline Handling Fees </w:t>
      </w:r>
      <w:r w:rsidRPr="001F19CC">
        <w:rPr>
          <w:rFonts w:asciiTheme="minorBidi" w:hAnsiTheme="minorBidi" w:cstheme="minorBidi"/>
          <w:color w:val="008080"/>
          <w:u w:val="single"/>
        </w:rPr>
        <w:t>$</w:t>
      </w:r>
      <w:r w:rsidR="00720C3D" w:rsidRPr="001F19CC">
        <w:rPr>
          <w:rFonts w:asciiTheme="minorBidi" w:hAnsiTheme="minorBidi" w:cstheme="minorBidi"/>
          <w:color w:val="008080"/>
          <w:u w:val="single"/>
        </w:rPr>
        <w:t>220</w:t>
      </w:r>
      <w:r w:rsidRPr="001F19CC">
        <w:rPr>
          <w:rFonts w:asciiTheme="minorBidi" w:hAnsiTheme="minorBidi" w:cstheme="minorBidi"/>
          <w:color w:val="008080"/>
          <w:u w:val="single"/>
        </w:rPr>
        <w:t>.00</w:t>
      </w:r>
      <w:r w:rsidRPr="001F19CC">
        <w:rPr>
          <w:rFonts w:asciiTheme="minorBidi" w:hAnsiTheme="minorBidi" w:cstheme="minorBidi"/>
        </w:rPr>
        <w:t xml:space="preserve"> per consignment under 4m3, additional $4</w:t>
      </w:r>
      <w:r w:rsidR="00720C3D" w:rsidRPr="001F19CC">
        <w:rPr>
          <w:rFonts w:asciiTheme="minorBidi" w:hAnsiTheme="minorBidi" w:cstheme="minorBidi"/>
        </w:rPr>
        <w:t>5</w:t>
      </w:r>
      <w:r w:rsidRPr="001F19CC">
        <w:rPr>
          <w:rFonts w:asciiTheme="minorBidi" w:hAnsiTheme="minorBidi" w:cstheme="minorBidi"/>
        </w:rPr>
        <w:t xml:space="preserve"> per m3 thereafter; </w:t>
      </w:r>
      <w:r w:rsidRPr="001F19CC">
        <w:rPr>
          <w:rFonts w:asciiTheme="minorBidi" w:hAnsiTheme="minorBidi" w:cstheme="minorBidi"/>
          <w:color w:val="008080"/>
          <w:u w:val="single"/>
        </w:rPr>
        <w:t>LCL: $</w:t>
      </w:r>
      <w:r w:rsidR="00720C3D" w:rsidRPr="001F19CC">
        <w:rPr>
          <w:rFonts w:asciiTheme="minorBidi" w:hAnsiTheme="minorBidi" w:cstheme="minorBidi"/>
          <w:color w:val="008080"/>
          <w:u w:val="single"/>
        </w:rPr>
        <w:t>230</w:t>
      </w:r>
      <w:r w:rsidRPr="001F19CC">
        <w:rPr>
          <w:rFonts w:asciiTheme="minorBidi" w:hAnsiTheme="minorBidi" w:cstheme="minorBidi"/>
          <w:color w:val="008080"/>
          <w:u w:val="single"/>
        </w:rPr>
        <w:t>.00 per m3 (min 3m3)</w:t>
      </w:r>
    </w:p>
    <w:p w14:paraId="5B3F9977" w14:textId="70976325" w:rsidR="00FB4251" w:rsidRPr="001F19CC" w:rsidRDefault="00FB4251" w:rsidP="00FB4251">
      <w:pPr>
        <w:pStyle w:val="NormalWeb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Please note these rates exclude Port Security/Carrier, Admin &amp; Documentation, VBS, ATF Compliance fees, Port Security and Congestion charges etc.</w:t>
      </w:r>
    </w:p>
    <w:p w14:paraId="31EF3FA6" w14:textId="77777777" w:rsidR="00FB4251" w:rsidRPr="001F19CC" w:rsidRDefault="00FB4251" w:rsidP="00FB4251">
      <w:p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br/>
      </w:r>
      <w:r w:rsidRPr="001F19CC">
        <w:rPr>
          <w:rFonts w:asciiTheme="minorBidi" w:hAnsiTheme="minorBidi" w:cstheme="minorBidi"/>
          <w:i/>
          <w:iCs/>
          <w:color w:val="008080"/>
        </w:rPr>
        <w:t>Other charges</w:t>
      </w:r>
    </w:p>
    <w:p w14:paraId="42699FD7" w14:textId="77777777" w:rsidR="00FB4251" w:rsidRPr="001F19CC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 xml:space="preserve">Stair carry $10 per </w:t>
      </w:r>
      <w:proofErr w:type="spellStart"/>
      <w:r w:rsidRPr="001F19CC">
        <w:rPr>
          <w:rFonts w:asciiTheme="minorBidi" w:hAnsiTheme="minorBidi" w:cstheme="minorBidi"/>
        </w:rPr>
        <w:t>cbm</w:t>
      </w:r>
      <w:proofErr w:type="spellEnd"/>
      <w:r w:rsidRPr="001F19CC">
        <w:rPr>
          <w:rFonts w:asciiTheme="minorBidi" w:hAnsiTheme="minorBidi" w:cstheme="minorBidi"/>
        </w:rPr>
        <w:t xml:space="preserve"> per flight/floor (no more than 10 steps per floor) after 1st flight/floor (min $25).</w:t>
      </w:r>
    </w:p>
    <w:p w14:paraId="6925E175" w14:textId="77777777" w:rsidR="00FB4251" w:rsidRPr="001F19CC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Elevator Surcharge + $10 per m3 (min$50); Long carry over 15m from truck + $10 per m3, 25m from truck + $15 (min $25)</w:t>
      </w:r>
    </w:p>
    <w:p w14:paraId="6D4723FC" w14:textId="77777777" w:rsidR="00FB4251" w:rsidRPr="001F19CC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Shuttle/Ferry = $15 per m3 (min$100)</w:t>
      </w:r>
    </w:p>
    <w:p w14:paraId="5D3C7C9F" w14:textId="77777777" w:rsidR="00FB4251" w:rsidRPr="001F19CC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Pianos: Upright $180.00. Baby Grand $400.00 Grand $475.00 based on ground floor delivery</w:t>
      </w:r>
    </w:p>
    <w:p w14:paraId="7485C630" w14:textId="79557C58" w:rsidR="00FB4251" w:rsidRPr="001F19CC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Stair carry for piano $50 per Upright Piano $150 per Grand Piano (each floor above ground floor).</w:t>
      </w:r>
    </w:p>
    <w:p w14:paraId="4B1104E4" w14:textId="77777777" w:rsidR="00FB4251" w:rsidRPr="001F19CC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Disposal of crates or lift vans $7.50 per m3</w:t>
      </w:r>
    </w:p>
    <w:p w14:paraId="66F57691" w14:textId="77777777" w:rsidR="00FB4251" w:rsidRPr="001F19CC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Handyman/electrician $80 per hour (min 4 hrs).</w:t>
      </w:r>
    </w:p>
    <w:p w14:paraId="71D28D69" w14:textId="77777777" w:rsidR="00FB4251" w:rsidRPr="001F19CC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 xml:space="preserve">MPI cleaning fees. These charges vary and will depend on what treatment MPI have ordered the items to undergo. A guideline for these charges </w:t>
      </w:r>
      <w:proofErr w:type="gramStart"/>
      <w:r w:rsidRPr="001F19CC">
        <w:rPr>
          <w:rFonts w:asciiTheme="minorBidi" w:hAnsiTheme="minorBidi" w:cstheme="minorBidi"/>
        </w:rPr>
        <w:t>are</w:t>
      </w:r>
      <w:proofErr w:type="gramEnd"/>
      <w:r w:rsidRPr="001F19CC">
        <w:rPr>
          <w:rFonts w:asciiTheme="minorBidi" w:hAnsiTheme="minorBidi" w:cstheme="minorBidi"/>
        </w:rPr>
        <w:t xml:space="preserve"> between $85.00 to $170.00 if they require a simple vacuum or wash and between $90-$430 if they require Methyl Bromide treatment at an approved quarantine centre.</w:t>
      </w:r>
    </w:p>
    <w:p w14:paraId="3587F533" w14:textId="77777777" w:rsidR="00FB4251" w:rsidRPr="001F19CC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 xml:space="preserve">Napier Baby Grand delivery $100 + </w:t>
      </w:r>
      <w:proofErr w:type="spellStart"/>
      <w:r w:rsidRPr="001F19CC">
        <w:rPr>
          <w:rFonts w:asciiTheme="minorBidi" w:hAnsiTheme="minorBidi" w:cstheme="minorBidi"/>
        </w:rPr>
        <w:t>gst</w:t>
      </w:r>
      <w:proofErr w:type="spellEnd"/>
    </w:p>
    <w:p w14:paraId="3BD66957" w14:textId="1BA978E5" w:rsidR="00FB4251" w:rsidRPr="001F19CC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 xml:space="preserve">Saturday delivery $10 </w:t>
      </w:r>
      <w:r w:rsidR="00720C3D" w:rsidRPr="001F19CC">
        <w:rPr>
          <w:rFonts w:asciiTheme="minorBidi" w:hAnsiTheme="minorBidi" w:cstheme="minorBidi"/>
        </w:rPr>
        <w:t>per m3</w:t>
      </w:r>
    </w:p>
    <w:p w14:paraId="2B93F0D8" w14:textId="56A79931" w:rsidR="00FB4251" w:rsidRPr="001F19CC" w:rsidRDefault="00FB4251" w:rsidP="00FB4251">
      <w:pPr>
        <w:numPr>
          <w:ilvl w:val="0"/>
          <w:numId w:val="3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Vehicles: Personal effects inside a vehicle will be charged at $145.00 (these will be removed for inspection). IVS Inspection Fee (if to be registered for the road) = $17</w:t>
      </w:r>
      <w:r w:rsidR="00720C3D" w:rsidRPr="001F19CC">
        <w:rPr>
          <w:rFonts w:asciiTheme="minorBidi" w:hAnsiTheme="minorBidi" w:cstheme="minorBidi"/>
        </w:rPr>
        <w:t>7</w:t>
      </w:r>
      <w:r w:rsidRPr="001F19CC">
        <w:rPr>
          <w:rFonts w:asciiTheme="minorBidi" w:hAnsiTheme="minorBidi" w:cstheme="minorBidi"/>
        </w:rPr>
        <w:t>.00. Steam Cleaning vehicles (If required) $350.00. Vacuum of a vehicle $85.00 plus associated costs</w:t>
      </w:r>
    </w:p>
    <w:p w14:paraId="658B57D2" w14:textId="77777777" w:rsidR="00FB4251" w:rsidRPr="001F19CC" w:rsidRDefault="00FB4251" w:rsidP="00FB4251">
      <w:p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eastAsia="Times New Roman" w:hAnsiTheme="minorBidi" w:cstheme="minorBidi"/>
          <w:b/>
          <w:bCs/>
          <w:color w:val="008080"/>
        </w:rPr>
        <w:t>Important remarks</w:t>
      </w:r>
    </w:p>
    <w:p w14:paraId="2DB50CD3" w14:textId="77777777" w:rsidR="00FB4251" w:rsidRPr="001F19CC" w:rsidRDefault="00FB4251" w:rsidP="00FB4251">
      <w:pPr>
        <w:numPr>
          <w:ilvl w:val="0"/>
          <w:numId w:val="4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All costs exclude GST if paid from an overseas account. Invoices paid in New Zealand will attract 15% GST.</w:t>
      </w:r>
    </w:p>
    <w:p w14:paraId="15B9C5F5" w14:textId="77777777" w:rsidR="00FB4251" w:rsidRPr="001F19CC" w:rsidRDefault="00FB4251" w:rsidP="00FB4251">
      <w:pPr>
        <w:numPr>
          <w:ilvl w:val="0"/>
          <w:numId w:val="4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lastRenderedPageBreak/>
        <w:t>Please ensure documents are completed and with our imports staff at least 7 days before date of arrival</w:t>
      </w:r>
    </w:p>
    <w:p w14:paraId="12EC108A" w14:textId="77777777" w:rsidR="00FB4251" w:rsidRPr="001F19CC" w:rsidRDefault="00FB4251" w:rsidP="00FB4251">
      <w:pPr>
        <w:numPr>
          <w:ilvl w:val="0"/>
          <w:numId w:val="4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>All costs shown in New Zealand dollars</w:t>
      </w:r>
    </w:p>
    <w:p w14:paraId="05432B05" w14:textId="234A18CE" w:rsidR="00FB4251" w:rsidRPr="001F19CC" w:rsidRDefault="00FB4251" w:rsidP="00FB4251">
      <w:pPr>
        <w:numPr>
          <w:ilvl w:val="0"/>
          <w:numId w:val="4"/>
        </w:numPr>
        <w:spacing w:before="100" w:beforeAutospacing="1" w:after="100" w:afterAutospacing="1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 xml:space="preserve">Please note that all bank transfer payments will incur a </w:t>
      </w:r>
      <w:r w:rsidRPr="001F19CC">
        <w:rPr>
          <w:rFonts w:asciiTheme="minorBidi" w:eastAsia="Times New Roman" w:hAnsiTheme="minorBidi" w:cstheme="minorBidi"/>
          <w:b/>
          <w:bCs/>
          <w:color w:val="008080"/>
        </w:rPr>
        <w:t>$</w:t>
      </w:r>
      <w:r w:rsidR="00720C3D" w:rsidRPr="001F19CC">
        <w:rPr>
          <w:rFonts w:asciiTheme="minorBidi" w:eastAsia="Times New Roman" w:hAnsiTheme="minorBidi" w:cstheme="minorBidi"/>
          <w:b/>
          <w:bCs/>
          <w:color w:val="008080"/>
        </w:rPr>
        <w:t>30</w:t>
      </w:r>
      <w:r w:rsidRPr="001F19CC">
        <w:rPr>
          <w:rFonts w:asciiTheme="minorBidi" w:eastAsia="Times New Roman" w:hAnsiTheme="minorBidi" w:cstheme="minorBidi"/>
          <w:b/>
          <w:bCs/>
          <w:color w:val="008080"/>
        </w:rPr>
        <w:t>.00 Bank fee.</w:t>
      </w:r>
      <w:r w:rsidRPr="001F19CC">
        <w:rPr>
          <w:rFonts w:asciiTheme="minorBidi" w:hAnsiTheme="minorBidi" w:cstheme="minorBidi"/>
        </w:rPr>
        <w:t xml:space="preserve"> Please add this to any transfer</w:t>
      </w:r>
    </w:p>
    <w:p w14:paraId="7CD60AB9" w14:textId="0D6F7E00" w:rsidR="00FB4251" w:rsidRPr="001F19CC" w:rsidRDefault="00FB4251" w:rsidP="00FB4251">
      <w:pPr>
        <w:pStyle w:val="NormalWeb"/>
        <w:rPr>
          <w:rFonts w:asciiTheme="minorBidi" w:hAnsiTheme="minorBidi" w:cstheme="minorBidi"/>
        </w:rPr>
      </w:pPr>
      <w:r w:rsidRPr="001F19CC">
        <w:rPr>
          <w:rFonts w:asciiTheme="minorBidi" w:hAnsiTheme="minorBidi" w:cstheme="minorBidi"/>
        </w:rPr>
        <w:t xml:space="preserve">We would be keen to know if you find this rate competitive. If you need anything </w:t>
      </w:r>
      <w:proofErr w:type="gramStart"/>
      <w:r w:rsidRPr="001F19CC">
        <w:rPr>
          <w:rFonts w:asciiTheme="minorBidi" w:hAnsiTheme="minorBidi" w:cstheme="minorBidi"/>
        </w:rPr>
        <w:t>else</w:t>
      </w:r>
      <w:proofErr w:type="gramEnd"/>
      <w:r w:rsidRPr="001F19CC">
        <w:rPr>
          <w:rFonts w:asciiTheme="minorBidi" w:hAnsiTheme="minorBidi" w:cstheme="minorBidi"/>
        </w:rPr>
        <w:t xml:space="preserve"> please do not hesitate to contact us.</w:t>
      </w:r>
    </w:p>
    <w:p w14:paraId="21E50E8D" w14:textId="77777777" w:rsidR="001F19CC" w:rsidRPr="001F19CC" w:rsidRDefault="001F19CC" w:rsidP="001F19CC">
      <w:pPr>
        <w:shd w:val="clear" w:color="auto" w:fill="FFFFFF"/>
        <w:rPr>
          <w:rFonts w:asciiTheme="minorBidi" w:eastAsia="Times New Roman" w:hAnsiTheme="minorBidi" w:cstheme="minorBidi"/>
          <w:lang w:eastAsia="en-IL" w:bidi="he-IL"/>
        </w:rPr>
      </w:pPr>
    </w:p>
    <w:p w14:paraId="6FA85E1F" w14:textId="657DB065" w:rsidR="001F19CC" w:rsidRPr="001F19CC" w:rsidRDefault="001F19CC" w:rsidP="001F19CC">
      <w:pPr>
        <w:shd w:val="clear" w:color="auto" w:fill="FFFFFF"/>
        <w:rPr>
          <w:rFonts w:asciiTheme="minorBidi" w:eastAsia="Times New Roman" w:hAnsiTheme="minorBidi" w:cstheme="minorBidi"/>
          <w:lang w:val="en-IL" w:eastAsia="en-IL" w:bidi="he-IL"/>
        </w:rPr>
      </w:pPr>
      <w:r w:rsidRPr="001F19CC">
        <w:rPr>
          <w:rFonts w:asciiTheme="minorBidi" w:eastAsia="Times New Roman" w:hAnsiTheme="minorBidi" w:cstheme="minorBidi"/>
          <w:lang w:eastAsia="en-IL" w:bidi="he-IL"/>
        </w:rPr>
        <w:t>Kind Regards,</w:t>
      </w:r>
    </w:p>
    <w:p w14:paraId="292FBD87" w14:textId="77777777" w:rsidR="001F19CC" w:rsidRPr="001F19CC" w:rsidRDefault="001F19CC" w:rsidP="001F19CC">
      <w:pPr>
        <w:shd w:val="clear" w:color="auto" w:fill="FFFFFF"/>
        <w:rPr>
          <w:rFonts w:asciiTheme="minorBidi" w:eastAsia="Times New Roman" w:hAnsiTheme="minorBidi" w:cstheme="minorBidi"/>
          <w:lang w:val="en-IL" w:eastAsia="en-IL" w:bidi="he-IL"/>
        </w:rPr>
      </w:pPr>
      <w:r w:rsidRPr="001F19CC">
        <w:rPr>
          <w:rFonts w:asciiTheme="minorBidi" w:eastAsia="Times New Roman" w:hAnsiTheme="minorBidi" w:cstheme="minorBidi"/>
          <w:lang w:eastAsia="en-IL" w:bidi="he-IL"/>
        </w:rPr>
        <w:t>The World Moving Team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7020"/>
      </w:tblGrid>
      <w:tr w:rsidR="001F19CC" w:rsidRPr="001F19CC" w14:paraId="77351883" w14:textId="77777777" w:rsidTr="001F19CC">
        <w:trPr>
          <w:trHeight w:val="75"/>
        </w:trPr>
        <w:tc>
          <w:tcPr>
            <w:tcW w:w="0" w:type="auto"/>
            <w:gridSpan w:val="2"/>
            <w:tcBorders>
              <w:top w:val="single" w:sz="8" w:space="0" w:color="4A7EB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86BE09" w14:textId="77777777" w:rsidR="001F19CC" w:rsidRPr="001F19CC" w:rsidRDefault="001F19CC" w:rsidP="001F19CC">
            <w:pPr>
              <w:rPr>
                <w:rFonts w:asciiTheme="minorBidi" w:eastAsia="Times New Roman" w:hAnsiTheme="minorBidi" w:cstheme="minorBidi"/>
                <w:lang w:val="en-IL" w:eastAsia="en-IL" w:bidi="he-IL"/>
              </w:rPr>
            </w:pPr>
            <w:r w:rsidRPr="001F19CC">
              <w:rPr>
                <w:rFonts w:asciiTheme="minorBidi" w:eastAsia="Times New Roman" w:hAnsiTheme="minorBidi" w:cstheme="minorBidi"/>
                <w:lang w:val="en-IL" w:eastAsia="en-IL" w:bidi="he-IL"/>
              </w:rPr>
              <w:t> </w:t>
            </w:r>
          </w:p>
        </w:tc>
      </w:tr>
      <w:tr w:rsidR="001F19CC" w:rsidRPr="001F19CC" w14:paraId="629718A1" w14:textId="77777777" w:rsidTr="001F19CC">
        <w:tc>
          <w:tcPr>
            <w:tcW w:w="3450" w:type="dxa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FA511A" w14:textId="77777777" w:rsidR="001F19CC" w:rsidRPr="001F19CC" w:rsidRDefault="001F19CC" w:rsidP="001F19CC">
            <w:pPr>
              <w:rPr>
                <w:rFonts w:asciiTheme="minorBidi" w:eastAsia="Times New Roman" w:hAnsiTheme="minorBidi" w:cstheme="minorBidi"/>
                <w:lang w:val="en-IL" w:eastAsia="en-IL" w:bidi="he-IL"/>
              </w:rPr>
            </w:pPr>
            <w:r w:rsidRPr="001F19CC">
              <w:rPr>
                <w:rFonts w:asciiTheme="minorBidi" w:eastAsia="Times New Roman" w:hAnsiTheme="minorBidi" w:cstheme="minorBidi"/>
                <w:noProof/>
                <w:lang w:val="en-IL" w:eastAsia="en-IL" w:bidi="he-IL"/>
              </w:rPr>
              <w:drawing>
                <wp:inline distT="0" distB="0" distL="0" distR="0" wp14:anchorId="1E203763" wp14:editId="54F9857D">
                  <wp:extent cx="2171700" cy="1005840"/>
                  <wp:effectExtent l="0" t="0" r="0" b="3810"/>
                  <wp:docPr id="3" name="Picture 3" descr="Logo, company name&#10;&#10;Description automatically generated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tbl>
            <w:tblPr>
              <w:tblW w:w="35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3"/>
            </w:tblGrid>
            <w:tr w:rsidR="001F19CC" w:rsidRPr="001F19CC" w14:paraId="3A23117C" w14:textId="77777777">
              <w:trPr>
                <w:trHeight w:val="1950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6" w:space="0" w:color="E5E9EC"/>
                    <w:right w:val="nil"/>
                  </w:tcBorders>
                  <w:shd w:val="clear" w:color="auto" w:fill="auto"/>
                  <w:hideMark/>
                </w:tcPr>
                <w:p w14:paraId="00062180" w14:textId="77777777" w:rsidR="001F19CC" w:rsidRPr="001F19CC" w:rsidRDefault="001F19CC" w:rsidP="001F19CC">
                  <w:pPr>
                    <w:jc w:val="right"/>
                    <w:rPr>
                      <w:rFonts w:asciiTheme="minorBidi" w:eastAsia="Times New Roman" w:hAnsiTheme="minorBidi" w:cstheme="minorBidi"/>
                      <w:lang w:val="en-IL" w:eastAsia="en-IL" w:bidi="he-IL"/>
                    </w:rPr>
                  </w:pPr>
                  <w:r w:rsidRPr="001F19CC">
                    <w:rPr>
                      <w:rFonts w:asciiTheme="minorBidi" w:eastAsia="Times New Roman" w:hAnsiTheme="minorBidi" w:cstheme="minorBidi"/>
                      <w:lang w:val="en-IL" w:eastAsia="en-IL" w:bidi="he-IL"/>
                    </w:rPr>
                    <w:t>Ph: </w:t>
                  </w:r>
                  <w:hyperlink r:id="rId7" w:history="1">
                    <w:r w:rsidRPr="001F19CC">
                      <w:rPr>
                        <w:rFonts w:asciiTheme="minorBidi" w:eastAsia="Times New Roman" w:hAnsiTheme="minorBidi" w:cstheme="minorBidi"/>
                        <w:u w:val="single"/>
                        <w:lang w:val="en-IL" w:eastAsia="en-IL" w:bidi="he-IL"/>
                      </w:rPr>
                      <w:t>09 820 6060</w:t>
                    </w:r>
                  </w:hyperlink>
                  <w:r w:rsidRPr="001F19CC">
                    <w:rPr>
                      <w:rFonts w:asciiTheme="minorBidi" w:eastAsia="Times New Roman" w:hAnsiTheme="minorBidi" w:cstheme="minorBidi"/>
                      <w:lang w:val="en-IL" w:eastAsia="en-IL" w:bidi="he-IL"/>
                    </w:rPr>
                    <w:br/>
                  </w:r>
                  <w:hyperlink r:id="rId8" w:history="1">
                    <w:r w:rsidRPr="001F19CC">
                      <w:rPr>
                        <w:rFonts w:asciiTheme="minorBidi" w:eastAsia="Times New Roman" w:hAnsiTheme="minorBidi" w:cstheme="minorBidi"/>
                        <w:u w:val="single"/>
                        <w:lang w:val="en-IL" w:eastAsia="en-IL" w:bidi="he-IL"/>
                      </w:rPr>
                      <w:t>imports@worldmoving.co.nz</w:t>
                    </w:r>
                  </w:hyperlink>
                </w:p>
                <w:p w14:paraId="063FD0D1" w14:textId="77777777" w:rsidR="001F19CC" w:rsidRPr="001F19CC" w:rsidRDefault="001F19CC" w:rsidP="001F19CC">
                  <w:pPr>
                    <w:jc w:val="right"/>
                    <w:rPr>
                      <w:rFonts w:asciiTheme="minorBidi" w:eastAsia="Times New Roman" w:hAnsiTheme="minorBidi" w:cstheme="minorBidi"/>
                      <w:lang w:val="en-IL" w:eastAsia="en-IL" w:bidi="he-IL"/>
                    </w:rPr>
                  </w:pPr>
                  <w:r w:rsidRPr="001F19CC">
                    <w:rPr>
                      <w:rFonts w:asciiTheme="minorBidi" w:eastAsia="Times New Roman" w:hAnsiTheme="minorBidi" w:cstheme="minorBidi"/>
                      <w:lang w:val="en-IL" w:eastAsia="en-IL" w:bidi="he-IL"/>
                    </w:rPr>
                    <w:t xml:space="preserve">26 </w:t>
                  </w:r>
                  <w:proofErr w:type="spellStart"/>
                  <w:r w:rsidRPr="001F19CC">
                    <w:rPr>
                      <w:rFonts w:asciiTheme="minorBidi" w:eastAsia="Times New Roman" w:hAnsiTheme="minorBidi" w:cstheme="minorBidi"/>
                      <w:lang w:val="en-IL" w:eastAsia="en-IL" w:bidi="he-IL"/>
                    </w:rPr>
                    <w:t>Jomac</w:t>
                  </w:r>
                  <w:proofErr w:type="spellEnd"/>
                  <w:r w:rsidRPr="001F19CC">
                    <w:rPr>
                      <w:rFonts w:asciiTheme="minorBidi" w:eastAsia="Times New Roman" w:hAnsiTheme="minorBidi" w:cstheme="minorBidi"/>
                      <w:lang w:val="en-IL" w:eastAsia="en-IL" w:bidi="he-IL"/>
                    </w:rPr>
                    <w:t xml:space="preserve"> Place, Avondale,</w:t>
                  </w:r>
                  <w:r w:rsidRPr="001F19CC">
                    <w:rPr>
                      <w:rFonts w:asciiTheme="minorBidi" w:eastAsia="Times New Roman" w:hAnsiTheme="minorBidi" w:cstheme="minorBidi"/>
                      <w:lang w:val="en-IL" w:eastAsia="en-IL" w:bidi="he-IL"/>
                    </w:rPr>
                    <w:br/>
                    <w:t>P.O. Box 71 058, Rosebank</w:t>
                  </w:r>
                </w:p>
                <w:p w14:paraId="593AA6EF" w14:textId="77777777" w:rsidR="001F19CC" w:rsidRPr="001F19CC" w:rsidRDefault="00A603AE" w:rsidP="001F19CC">
                  <w:pPr>
                    <w:jc w:val="right"/>
                    <w:rPr>
                      <w:rFonts w:asciiTheme="minorBidi" w:eastAsia="Times New Roman" w:hAnsiTheme="minorBidi" w:cstheme="minorBidi"/>
                      <w:lang w:val="en-IL" w:eastAsia="en-IL" w:bidi="he-IL"/>
                    </w:rPr>
                  </w:pPr>
                  <w:hyperlink r:id="rId9" w:history="1">
                    <w:r w:rsidR="001F19CC" w:rsidRPr="001F19CC">
                      <w:rPr>
                        <w:rFonts w:asciiTheme="minorBidi" w:eastAsia="Times New Roman" w:hAnsiTheme="minorBidi" w:cstheme="minorBidi"/>
                        <w:u w:val="single"/>
                        <w:lang w:val="en-IL" w:eastAsia="en-IL" w:bidi="he-IL"/>
                      </w:rPr>
                      <w:t>www.worldmoving.co.nz</w:t>
                    </w:r>
                  </w:hyperlink>
                </w:p>
              </w:tc>
            </w:tr>
          </w:tbl>
          <w:p w14:paraId="6E629092" w14:textId="77777777" w:rsidR="001F19CC" w:rsidRPr="001F19CC" w:rsidRDefault="001F19CC" w:rsidP="001F19CC">
            <w:pPr>
              <w:rPr>
                <w:rFonts w:asciiTheme="minorBidi" w:eastAsia="Times New Roman" w:hAnsiTheme="minorBidi" w:cstheme="minorBidi"/>
                <w:vanish/>
                <w:lang w:val="en-IL" w:eastAsia="en-IL" w:bidi="he-I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90"/>
            </w:tblGrid>
            <w:tr w:rsidR="001F19CC" w:rsidRPr="001F19CC" w14:paraId="002C13B1" w14:textId="77777777">
              <w:tc>
                <w:tcPr>
                  <w:tcW w:w="7155" w:type="dxa"/>
                  <w:tcBorders>
                    <w:top w:val="nil"/>
                    <w:left w:val="nil"/>
                    <w:bottom w:val="single" w:sz="6" w:space="0" w:color="E5E9EC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5118AA" w14:textId="77777777" w:rsidR="001F19CC" w:rsidRPr="001F19CC" w:rsidRDefault="001F19CC" w:rsidP="001F19CC">
                  <w:pPr>
                    <w:jc w:val="right"/>
                    <w:rPr>
                      <w:rFonts w:asciiTheme="minorBidi" w:eastAsia="Times New Roman" w:hAnsiTheme="minorBidi" w:cstheme="minorBidi"/>
                      <w:lang w:val="en-IL" w:eastAsia="en-IL" w:bidi="he-IL"/>
                    </w:rPr>
                  </w:pPr>
                  <w:r w:rsidRPr="001F19CC">
                    <w:rPr>
                      <w:rFonts w:asciiTheme="minorBidi" w:eastAsia="Times New Roman" w:hAnsiTheme="minorBidi" w:cstheme="minorBidi"/>
                      <w:noProof/>
                      <w:lang w:val="en-IL" w:eastAsia="en-IL" w:bidi="he-IL"/>
                    </w:rPr>
                    <w:drawing>
                      <wp:inline distT="0" distB="0" distL="0" distR="0" wp14:anchorId="0382F2EB" wp14:editId="51ADC111">
                        <wp:extent cx="2377440" cy="381000"/>
                        <wp:effectExtent l="0" t="0" r="3810" b="0"/>
                        <wp:docPr id="4" name="Picture 4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A picture containing tex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44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19CC" w:rsidRPr="001F19CC" w14:paraId="26D54933" w14:textId="77777777">
              <w:trPr>
                <w:trHeight w:val="30"/>
              </w:trPr>
              <w:tc>
                <w:tcPr>
                  <w:tcW w:w="7155" w:type="dxa"/>
                  <w:tcBorders>
                    <w:top w:val="nil"/>
                    <w:left w:val="nil"/>
                    <w:bottom w:val="single" w:sz="6" w:space="0" w:color="E5E9EC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FC304A" w14:textId="77777777" w:rsidR="001F19CC" w:rsidRPr="001F19CC" w:rsidRDefault="001F19CC" w:rsidP="001F19CC">
                  <w:pPr>
                    <w:rPr>
                      <w:rFonts w:asciiTheme="minorBidi" w:eastAsia="Times New Roman" w:hAnsiTheme="minorBidi" w:cstheme="minorBidi"/>
                      <w:lang w:val="en-IL" w:eastAsia="en-IL" w:bidi="he-IL"/>
                    </w:rPr>
                  </w:pPr>
                </w:p>
              </w:tc>
            </w:tr>
          </w:tbl>
          <w:p w14:paraId="5F65E1DF" w14:textId="77777777" w:rsidR="001F19CC" w:rsidRPr="001F19CC" w:rsidRDefault="001F19CC" w:rsidP="001F19CC">
            <w:pPr>
              <w:rPr>
                <w:rFonts w:asciiTheme="minorBidi" w:eastAsia="Times New Roman" w:hAnsiTheme="minorBidi" w:cstheme="minorBidi"/>
                <w:lang w:val="en-IL" w:eastAsia="en-IL" w:bidi="he-IL"/>
              </w:rPr>
            </w:pPr>
          </w:p>
        </w:tc>
      </w:tr>
      <w:tr w:rsidR="001F19CC" w:rsidRPr="001F19CC" w14:paraId="5206B1CC" w14:textId="77777777" w:rsidTr="001F19CC">
        <w:trPr>
          <w:trHeight w:val="90"/>
        </w:trPr>
        <w:tc>
          <w:tcPr>
            <w:tcW w:w="0" w:type="auto"/>
            <w:gridSpan w:val="2"/>
            <w:tcBorders>
              <w:top w:val="single" w:sz="8" w:space="0" w:color="4A7EBB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98B28D" w14:textId="77777777" w:rsidR="001F19CC" w:rsidRPr="001F19CC" w:rsidRDefault="001F19CC" w:rsidP="001F19CC">
            <w:pPr>
              <w:rPr>
                <w:rFonts w:asciiTheme="minorBidi" w:eastAsia="Times New Roman" w:hAnsiTheme="minorBidi" w:cstheme="minorBidi"/>
                <w:lang w:val="en-IL" w:eastAsia="en-IL" w:bidi="he-IL"/>
              </w:rPr>
            </w:pPr>
            <w:r w:rsidRPr="001F19CC">
              <w:rPr>
                <w:rFonts w:asciiTheme="minorBidi" w:eastAsia="Times New Roman" w:hAnsiTheme="minorBidi" w:cstheme="minorBidi"/>
                <w:lang w:val="en-IL" w:eastAsia="en-IL" w:bidi="he-IL"/>
              </w:rPr>
              <w:t> </w:t>
            </w:r>
          </w:p>
        </w:tc>
      </w:tr>
      <w:tr w:rsidR="001F19CC" w:rsidRPr="001F19CC" w14:paraId="569B47D9" w14:textId="77777777" w:rsidTr="001F19CC">
        <w:trPr>
          <w:trHeight w:val="57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FD27F" w14:textId="77777777" w:rsidR="001F19CC" w:rsidRPr="001F19CC" w:rsidRDefault="001F19CC" w:rsidP="001F19CC">
            <w:pPr>
              <w:jc w:val="center"/>
              <w:rPr>
                <w:rFonts w:asciiTheme="minorBidi" w:eastAsia="Times New Roman" w:hAnsiTheme="minorBidi" w:cstheme="minorBidi"/>
                <w:lang w:val="en-IL" w:eastAsia="en-IL" w:bidi="he-IL"/>
              </w:rPr>
            </w:pPr>
            <w:r w:rsidRPr="001F19CC">
              <w:rPr>
                <w:rFonts w:asciiTheme="minorBidi" w:eastAsia="Times New Roman" w:hAnsiTheme="minorBidi" w:cstheme="minorBidi"/>
                <w:i/>
                <w:iCs/>
                <w:lang w:val="en-IL" w:eastAsia="en-IL" w:bidi="he-IL"/>
              </w:rPr>
              <w:t xml:space="preserve">The values that drive our </w:t>
            </w:r>
            <w:proofErr w:type="gramStart"/>
            <w:r w:rsidRPr="001F19CC">
              <w:rPr>
                <w:rFonts w:asciiTheme="minorBidi" w:eastAsia="Times New Roman" w:hAnsiTheme="minorBidi" w:cstheme="minorBidi"/>
                <w:i/>
                <w:iCs/>
                <w:lang w:val="en-IL" w:eastAsia="en-IL" w:bidi="he-IL"/>
              </w:rPr>
              <w:t>award winning</w:t>
            </w:r>
            <w:proofErr w:type="gramEnd"/>
            <w:r w:rsidRPr="001F19CC">
              <w:rPr>
                <w:rFonts w:asciiTheme="minorBidi" w:eastAsia="Times New Roman" w:hAnsiTheme="minorBidi" w:cstheme="minorBidi"/>
                <w:i/>
                <w:iCs/>
                <w:lang w:val="en-IL" w:eastAsia="en-IL" w:bidi="he-IL"/>
              </w:rPr>
              <w:t xml:space="preserve"> culture are focussed on our business and people</w:t>
            </w:r>
            <w:r w:rsidRPr="001F19CC">
              <w:rPr>
                <w:rFonts w:asciiTheme="minorBidi" w:eastAsia="Times New Roman" w:hAnsiTheme="minorBidi" w:cstheme="minorBidi"/>
                <w:i/>
                <w:iCs/>
                <w:lang w:val="en-IL" w:eastAsia="en-IL" w:bidi="he-IL"/>
              </w:rPr>
              <w:br/>
              <w:t>principles of P.A.R.T. – </w:t>
            </w:r>
            <w:r w:rsidRPr="001F19CC"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IL" w:eastAsia="en-IL" w:bidi="he-IL"/>
              </w:rPr>
              <w:t>P</w:t>
            </w:r>
            <w:r w:rsidRPr="001F19CC">
              <w:rPr>
                <w:rFonts w:asciiTheme="minorBidi" w:eastAsia="Times New Roman" w:hAnsiTheme="minorBidi" w:cstheme="minorBidi"/>
                <w:i/>
                <w:iCs/>
                <w:lang w:val="en-IL" w:eastAsia="en-IL" w:bidi="he-IL"/>
              </w:rPr>
              <w:t>ride </w:t>
            </w:r>
            <w:r w:rsidRPr="001F19CC"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IL" w:eastAsia="en-IL" w:bidi="he-IL"/>
              </w:rPr>
              <w:t>A</w:t>
            </w:r>
            <w:r w:rsidRPr="001F19CC">
              <w:rPr>
                <w:rFonts w:asciiTheme="minorBidi" w:eastAsia="Times New Roman" w:hAnsiTheme="minorBidi" w:cstheme="minorBidi"/>
                <w:i/>
                <w:iCs/>
                <w:lang w:val="en-IL" w:eastAsia="en-IL" w:bidi="he-IL"/>
              </w:rPr>
              <w:t>ttitude </w:t>
            </w:r>
            <w:r w:rsidRPr="001F19CC"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IL" w:eastAsia="en-IL" w:bidi="he-IL"/>
              </w:rPr>
              <w:t>R</w:t>
            </w:r>
            <w:r w:rsidRPr="001F19CC">
              <w:rPr>
                <w:rFonts w:asciiTheme="minorBidi" w:eastAsia="Times New Roman" w:hAnsiTheme="minorBidi" w:cstheme="minorBidi"/>
                <w:i/>
                <w:iCs/>
                <w:lang w:val="en-IL" w:eastAsia="en-IL" w:bidi="he-IL"/>
              </w:rPr>
              <w:t>espect </w:t>
            </w:r>
            <w:r w:rsidRPr="001F19CC">
              <w:rPr>
                <w:rFonts w:asciiTheme="minorBidi" w:eastAsia="Times New Roman" w:hAnsiTheme="minorBidi" w:cstheme="minorBidi"/>
                <w:b/>
                <w:bCs/>
                <w:i/>
                <w:iCs/>
                <w:lang w:val="en-IL" w:eastAsia="en-IL" w:bidi="he-IL"/>
              </w:rPr>
              <w:t>T</w:t>
            </w:r>
            <w:r w:rsidRPr="001F19CC">
              <w:rPr>
                <w:rFonts w:asciiTheme="minorBidi" w:eastAsia="Times New Roman" w:hAnsiTheme="minorBidi" w:cstheme="minorBidi"/>
                <w:i/>
                <w:iCs/>
                <w:lang w:val="en-IL" w:eastAsia="en-IL" w:bidi="he-IL"/>
              </w:rPr>
              <w:t>rust.</w:t>
            </w:r>
          </w:p>
        </w:tc>
      </w:tr>
    </w:tbl>
    <w:p w14:paraId="094190C8" w14:textId="335C06C6" w:rsidR="001F19CC" w:rsidRPr="001F19CC" w:rsidRDefault="001F19CC" w:rsidP="00FB4251">
      <w:pPr>
        <w:pStyle w:val="NormalWeb"/>
        <w:rPr>
          <w:rFonts w:asciiTheme="minorBidi" w:hAnsiTheme="minorBidi" w:cstheme="minorBidi"/>
          <w:lang w:val="en-IL"/>
        </w:rPr>
      </w:pPr>
    </w:p>
    <w:p w14:paraId="6C7CA3A8" w14:textId="77777777" w:rsidR="001F19CC" w:rsidRPr="001F19CC" w:rsidRDefault="001F19CC" w:rsidP="00FB4251">
      <w:pPr>
        <w:pStyle w:val="NormalWeb"/>
        <w:rPr>
          <w:rFonts w:asciiTheme="minorBidi" w:hAnsiTheme="minorBidi" w:cstheme="minorBidi"/>
        </w:rPr>
      </w:pPr>
    </w:p>
    <w:p w14:paraId="7AC7C64E" w14:textId="77777777" w:rsidR="00CA65AC" w:rsidRPr="001F19CC" w:rsidRDefault="00CA65AC">
      <w:pPr>
        <w:rPr>
          <w:rFonts w:asciiTheme="minorBidi" w:hAnsiTheme="minorBidi" w:cstheme="minorBidi"/>
        </w:rPr>
      </w:pPr>
    </w:p>
    <w:sectPr w:rsidR="00CA65AC" w:rsidRPr="001F1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6B82"/>
    <w:multiLevelType w:val="multilevel"/>
    <w:tmpl w:val="691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A355E"/>
    <w:multiLevelType w:val="multilevel"/>
    <w:tmpl w:val="4854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E2122D"/>
    <w:multiLevelType w:val="multilevel"/>
    <w:tmpl w:val="F6EE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1126DE"/>
    <w:multiLevelType w:val="multilevel"/>
    <w:tmpl w:val="74CC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51"/>
    <w:rsid w:val="001F19CC"/>
    <w:rsid w:val="00720C3D"/>
    <w:rsid w:val="008752C5"/>
    <w:rsid w:val="00CA65AC"/>
    <w:rsid w:val="00F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7E53"/>
  <w15:chartTrackingRefBased/>
  <w15:docId w15:val="{1FB78CC8-8D8B-48D5-A371-DF1C70AD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51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251"/>
    <w:pPr>
      <w:spacing w:before="100" w:beforeAutospacing="1" w:after="100" w:afterAutospacing="1"/>
    </w:pPr>
  </w:style>
  <w:style w:type="paragraph" w:customStyle="1" w:styleId="auto-style2">
    <w:name w:val="auto-style2"/>
    <w:basedOn w:val="Normal"/>
    <w:uiPriority w:val="99"/>
    <w:semiHidden/>
    <w:rsid w:val="00FB42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orts@worldmoving.co.nz" TargetMode="External"/><Relationship Id="rId3" Type="http://schemas.openxmlformats.org/officeDocument/2006/relationships/settings" Target="settings.xml"/><Relationship Id="rId7" Type="http://schemas.openxmlformats.org/officeDocument/2006/relationships/hyperlink" Target="tel:0982060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worldmoving.co.nz/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worldmoving.co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McLain</dc:creator>
  <cp:keywords/>
  <dc:description/>
  <cp:lastModifiedBy>MIranda Blok</cp:lastModifiedBy>
  <cp:revision>2</cp:revision>
  <dcterms:created xsi:type="dcterms:W3CDTF">2022-03-02T13:11:00Z</dcterms:created>
  <dcterms:modified xsi:type="dcterms:W3CDTF">2022-03-02T13:11:00Z</dcterms:modified>
</cp:coreProperties>
</file>