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5699F" w14:textId="17B1F54D" w:rsidR="00212178" w:rsidRDefault="00212178" w:rsidP="00ED3DB1">
      <w:pPr>
        <w:spacing w:after="0" w:line="240" w:lineRule="auto"/>
        <w:ind w:right="531"/>
        <w:rPr>
          <w:rFonts w:eastAsia="Times New Roman" w:cstheme="minorHAnsi"/>
          <w:color w:val="auto"/>
          <w:sz w:val="20"/>
          <w:szCs w:val="14"/>
        </w:rPr>
      </w:pPr>
    </w:p>
    <w:p w14:paraId="211C3FB9" w14:textId="53C57140" w:rsidR="00B81FEA" w:rsidRDefault="00B81FEA" w:rsidP="00ED3DB1">
      <w:pPr>
        <w:spacing w:after="0" w:line="240" w:lineRule="auto"/>
        <w:ind w:right="531"/>
        <w:rPr>
          <w:rFonts w:eastAsia="Times New Roman" w:cstheme="minorHAnsi"/>
          <w:color w:val="auto"/>
          <w:sz w:val="20"/>
          <w:szCs w:val="14"/>
        </w:rPr>
      </w:pPr>
    </w:p>
    <w:p w14:paraId="5896844F" w14:textId="77777777" w:rsidR="00B81FEA" w:rsidRPr="00B81FEA" w:rsidRDefault="00B81FEA" w:rsidP="00ED3DB1">
      <w:pPr>
        <w:spacing w:after="0" w:line="240" w:lineRule="auto"/>
        <w:ind w:right="531"/>
        <w:rPr>
          <w:rFonts w:eastAsia="Times New Roman" w:cstheme="minorHAnsi"/>
          <w:color w:val="auto"/>
          <w:sz w:val="20"/>
          <w:szCs w:val="14"/>
        </w:rPr>
      </w:pPr>
    </w:p>
    <w:p w14:paraId="109835BE" w14:textId="3A5281C5" w:rsidR="007F01D8" w:rsidRPr="00F10D1D" w:rsidRDefault="007F01D8" w:rsidP="00ED3DB1">
      <w:pPr>
        <w:spacing w:after="0" w:line="240" w:lineRule="auto"/>
        <w:ind w:right="531"/>
        <w:rPr>
          <w:rFonts w:asciiTheme="minorBidi" w:eastAsia="Times New Roman" w:hAnsiTheme="minorBidi" w:cstheme="minorBidi"/>
          <w:color w:val="auto"/>
          <w:sz w:val="22"/>
          <w:szCs w:val="22"/>
        </w:rPr>
      </w:pPr>
    </w:p>
    <w:p w14:paraId="2033D7BD" w14:textId="77777777" w:rsidR="000F1051" w:rsidRPr="00F10D1D" w:rsidRDefault="000F1051" w:rsidP="000F1051">
      <w:pPr>
        <w:spacing w:after="0" w:line="240" w:lineRule="auto"/>
        <w:ind w:right="531"/>
        <w:rPr>
          <w:rFonts w:asciiTheme="minorBidi" w:eastAsia="Times New Roman" w:hAnsiTheme="minorBidi" w:cstheme="minorBidi"/>
          <w:color w:val="auto"/>
          <w:sz w:val="22"/>
          <w:szCs w:val="22"/>
        </w:rPr>
      </w:pPr>
    </w:p>
    <w:p w14:paraId="44D3515C" w14:textId="77777777" w:rsidR="000F1051" w:rsidRPr="00F10D1D" w:rsidRDefault="000F1051" w:rsidP="00AC4BEE">
      <w:pPr>
        <w:spacing w:after="0" w:line="360" w:lineRule="auto"/>
        <w:ind w:right="531"/>
        <w:rPr>
          <w:rFonts w:asciiTheme="minorBidi" w:eastAsia="Times New Roman" w:hAnsiTheme="minorBidi" w:cstheme="minorBidi"/>
          <w:b/>
          <w:bCs/>
          <w:color w:val="auto"/>
          <w:sz w:val="22"/>
          <w:szCs w:val="22"/>
        </w:rPr>
      </w:pPr>
      <w:r w:rsidRPr="00F10D1D">
        <w:rPr>
          <w:rFonts w:asciiTheme="minorBidi" w:eastAsia="Times New Roman" w:hAnsiTheme="minorBidi" w:cstheme="minorBidi"/>
          <w:b/>
          <w:bCs/>
          <w:color w:val="auto"/>
          <w:sz w:val="22"/>
          <w:szCs w:val="22"/>
        </w:rPr>
        <w:t>Origin Rates Include:</w:t>
      </w:r>
    </w:p>
    <w:p w14:paraId="7FE83969" w14:textId="2BB64E51" w:rsidR="000F1051" w:rsidRPr="00F10D1D" w:rsidRDefault="000F1051" w:rsidP="00AC4BEE">
      <w:pPr>
        <w:spacing w:after="0" w:line="360" w:lineRule="auto"/>
        <w:ind w:right="531"/>
        <w:rPr>
          <w:rFonts w:asciiTheme="minorBidi" w:eastAsia="Times New Roman" w:hAnsiTheme="minorBidi" w:cstheme="minorBidi"/>
          <w:color w:val="auto"/>
          <w:sz w:val="22"/>
          <w:szCs w:val="22"/>
        </w:rPr>
      </w:pPr>
      <w:r w:rsidRPr="00F10D1D">
        <w:rPr>
          <w:rFonts w:asciiTheme="minorBidi" w:eastAsia="Times New Roman" w:hAnsiTheme="minorBidi" w:cstheme="minorBidi"/>
          <w:color w:val="auto"/>
          <w:sz w:val="22"/>
          <w:szCs w:val="22"/>
        </w:rPr>
        <w:t>Pre-Move survey (in the Caracas area), full intl packing at residence, disassembly of regular furniture, normal access pickup, loading of maritime container at residence, transport to La Guaira port or Caracas airport, standard export customs clearance and anti-drug inspection, normal port/airport charges, etc.</w:t>
      </w:r>
    </w:p>
    <w:p w14:paraId="0AEF637D" w14:textId="77777777" w:rsidR="000F1051" w:rsidRPr="00F10D1D" w:rsidRDefault="000F1051" w:rsidP="00AC4BEE">
      <w:pPr>
        <w:spacing w:after="0" w:line="360" w:lineRule="auto"/>
        <w:ind w:right="531"/>
        <w:rPr>
          <w:rFonts w:asciiTheme="minorBidi" w:eastAsia="Times New Roman" w:hAnsiTheme="minorBidi" w:cstheme="minorBidi"/>
          <w:color w:val="auto"/>
          <w:sz w:val="22"/>
          <w:szCs w:val="22"/>
        </w:rPr>
      </w:pPr>
    </w:p>
    <w:p w14:paraId="5201C48D" w14:textId="77777777" w:rsidR="000F1051" w:rsidRPr="00F10D1D" w:rsidRDefault="000F1051" w:rsidP="00AC4BEE">
      <w:pPr>
        <w:spacing w:after="0" w:line="360" w:lineRule="auto"/>
        <w:ind w:right="531"/>
        <w:rPr>
          <w:rFonts w:asciiTheme="minorBidi" w:eastAsia="Times New Roman" w:hAnsiTheme="minorBidi" w:cstheme="minorBidi"/>
          <w:b/>
          <w:bCs/>
          <w:color w:val="auto"/>
          <w:sz w:val="22"/>
          <w:szCs w:val="22"/>
        </w:rPr>
      </w:pPr>
      <w:r w:rsidRPr="00F10D1D">
        <w:rPr>
          <w:rFonts w:asciiTheme="minorBidi" w:eastAsia="Times New Roman" w:hAnsiTheme="minorBidi" w:cstheme="minorBidi"/>
          <w:b/>
          <w:bCs/>
          <w:color w:val="auto"/>
          <w:sz w:val="22"/>
          <w:szCs w:val="22"/>
        </w:rPr>
        <w:t>Origin Rates EXCLUDE:</w:t>
      </w:r>
    </w:p>
    <w:p w14:paraId="3BEE262A" w14:textId="77777777" w:rsidR="000F1051" w:rsidRPr="00F10D1D" w:rsidRDefault="000F1051" w:rsidP="00AC4BEE">
      <w:pPr>
        <w:spacing w:after="0" w:line="360" w:lineRule="auto"/>
        <w:ind w:right="531"/>
        <w:rPr>
          <w:rFonts w:asciiTheme="minorBidi" w:eastAsia="Times New Roman" w:hAnsiTheme="minorBidi" w:cstheme="minorBidi"/>
          <w:color w:val="auto"/>
          <w:sz w:val="22"/>
          <w:szCs w:val="22"/>
        </w:rPr>
      </w:pPr>
      <w:r w:rsidRPr="00F10D1D">
        <w:rPr>
          <w:rFonts w:asciiTheme="minorBidi" w:eastAsia="Times New Roman" w:hAnsiTheme="minorBidi" w:cstheme="minorBidi"/>
          <w:color w:val="auto"/>
          <w:sz w:val="22"/>
          <w:szCs w:val="22"/>
        </w:rPr>
        <w:t>Shuttle service, abnormal access, hoisting, stair carry above 1 floor, piano or safe box handling and third-party services.</w:t>
      </w:r>
    </w:p>
    <w:p w14:paraId="76FE38A6" w14:textId="1F997624" w:rsidR="00B81FEA" w:rsidRPr="00F10D1D" w:rsidRDefault="00B81FEA" w:rsidP="00AC4BEE">
      <w:pPr>
        <w:spacing w:after="0" w:line="360" w:lineRule="auto"/>
        <w:ind w:right="531"/>
        <w:rPr>
          <w:rFonts w:asciiTheme="minorBidi" w:eastAsia="Times New Roman" w:hAnsiTheme="minorBidi" w:cstheme="minorBidi"/>
          <w:color w:val="auto"/>
          <w:sz w:val="22"/>
          <w:szCs w:val="22"/>
        </w:rPr>
      </w:pPr>
    </w:p>
    <w:p w14:paraId="529D4C11" w14:textId="16D28E35" w:rsidR="00AC4BEE" w:rsidRPr="00F10D1D" w:rsidRDefault="00AC4BEE" w:rsidP="00AC4BEE">
      <w:pPr>
        <w:spacing w:after="0" w:line="360" w:lineRule="auto"/>
        <w:ind w:right="531"/>
        <w:rPr>
          <w:rFonts w:asciiTheme="minorBidi" w:eastAsia="Times New Roman" w:hAnsiTheme="minorBidi" w:cstheme="minorBidi"/>
          <w:b/>
          <w:bCs/>
          <w:color w:val="auto"/>
          <w:sz w:val="22"/>
          <w:szCs w:val="22"/>
        </w:rPr>
      </w:pPr>
      <w:r w:rsidRPr="00F10D1D">
        <w:rPr>
          <w:rFonts w:asciiTheme="minorBidi" w:eastAsia="Times New Roman" w:hAnsiTheme="minorBidi" w:cstheme="minorBidi"/>
          <w:b/>
          <w:bCs/>
          <w:color w:val="auto"/>
          <w:sz w:val="22"/>
          <w:szCs w:val="22"/>
        </w:rPr>
        <w:t>Possible additional service rates:</w:t>
      </w:r>
    </w:p>
    <w:p w14:paraId="05E104BC" w14:textId="038A667F" w:rsidR="00AC4BEE" w:rsidRPr="00F10D1D" w:rsidRDefault="00AC4BEE" w:rsidP="00AC4BEE">
      <w:pPr>
        <w:pStyle w:val="ListParagraph"/>
        <w:numPr>
          <w:ilvl w:val="0"/>
          <w:numId w:val="6"/>
        </w:numPr>
        <w:spacing w:after="0" w:line="360" w:lineRule="auto"/>
        <w:ind w:right="531"/>
        <w:rPr>
          <w:rFonts w:asciiTheme="minorBidi" w:eastAsia="Times New Roman" w:hAnsiTheme="minorBidi" w:cstheme="minorBidi"/>
          <w:color w:val="auto"/>
          <w:sz w:val="22"/>
          <w:szCs w:val="22"/>
        </w:rPr>
      </w:pPr>
      <w:r w:rsidRPr="00F10D1D">
        <w:rPr>
          <w:rFonts w:asciiTheme="minorBidi" w:eastAsia="Times New Roman" w:hAnsiTheme="minorBidi" w:cstheme="minorBidi"/>
          <w:color w:val="auto"/>
          <w:sz w:val="22"/>
          <w:szCs w:val="22"/>
        </w:rPr>
        <w:t>Custom-Made crating for delicate items (if required) is US$ 9/CubFt (min US$ 20/crate)</w:t>
      </w:r>
    </w:p>
    <w:p w14:paraId="57FD672F" w14:textId="77777777" w:rsidR="00AC4BEE" w:rsidRPr="00F10D1D" w:rsidRDefault="00AC4BEE" w:rsidP="00AC4BEE">
      <w:pPr>
        <w:pStyle w:val="ListParagraph"/>
        <w:numPr>
          <w:ilvl w:val="0"/>
          <w:numId w:val="6"/>
        </w:numPr>
        <w:spacing w:after="0"/>
        <w:ind w:right="531"/>
        <w:rPr>
          <w:rFonts w:asciiTheme="minorBidi" w:eastAsia="Times New Roman" w:hAnsiTheme="minorBidi" w:cstheme="minorBidi"/>
          <w:color w:val="auto"/>
          <w:sz w:val="22"/>
          <w:szCs w:val="22"/>
        </w:rPr>
      </w:pPr>
      <w:r w:rsidRPr="00F10D1D">
        <w:rPr>
          <w:rFonts w:asciiTheme="minorBidi" w:eastAsia="Times New Roman" w:hAnsiTheme="minorBidi" w:cstheme="minorBidi"/>
          <w:color w:val="auto"/>
          <w:sz w:val="22"/>
          <w:szCs w:val="22"/>
        </w:rPr>
        <w:t>Shuttle service if here is no direct or easy access:</w:t>
      </w:r>
    </w:p>
    <w:p w14:paraId="247F5B7E" w14:textId="7EED404E" w:rsidR="00AC4BEE" w:rsidRPr="00F10D1D" w:rsidRDefault="00AC4BEE" w:rsidP="00AC4BEE">
      <w:pPr>
        <w:pStyle w:val="ListParagraph"/>
        <w:spacing w:after="0" w:line="360" w:lineRule="auto"/>
        <w:ind w:left="360" w:right="531" w:firstLine="360"/>
        <w:rPr>
          <w:rFonts w:asciiTheme="minorBidi" w:eastAsia="Times New Roman" w:hAnsiTheme="minorBidi" w:cstheme="minorBidi"/>
          <w:color w:val="auto"/>
          <w:sz w:val="22"/>
          <w:szCs w:val="22"/>
        </w:rPr>
      </w:pPr>
      <w:r w:rsidRPr="00F10D1D">
        <w:rPr>
          <w:rFonts w:asciiTheme="minorBidi" w:eastAsia="Times New Roman" w:hAnsiTheme="minorBidi" w:cstheme="minorBidi"/>
          <w:color w:val="auto"/>
          <w:sz w:val="22"/>
          <w:szCs w:val="22"/>
        </w:rPr>
        <w:t xml:space="preserve">Flat </w:t>
      </w:r>
      <w:proofErr w:type="gramStart"/>
      <w:r w:rsidR="009A0193" w:rsidRPr="00F10D1D">
        <w:rPr>
          <w:rFonts w:asciiTheme="minorBidi" w:eastAsia="Times New Roman" w:hAnsiTheme="minorBidi" w:cstheme="minorBidi"/>
          <w:color w:val="auto"/>
          <w:sz w:val="22"/>
          <w:szCs w:val="22"/>
        </w:rPr>
        <w:t xml:space="preserve">rates;  </w:t>
      </w:r>
      <w:r w:rsidRPr="00F10D1D">
        <w:rPr>
          <w:rFonts w:asciiTheme="minorBidi" w:eastAsia="Times New Roman" w:hAnsiTheme="minorBidi" w:cstheme="minorBidi"/>
          <w:color w:val="auto"/>
          <w:sz w:val="22"/>
          <w:szCs w:val="22"/>
        </w:rPr>
        <w:t>US</w:t>
      </w:r>
      <w:proofErr w:type="gramEnd"/>
      <w:r w:rsidRPr="00F10D1D">
        <w:rPr>
          <w:rFonts w:asciiTheme="minorBidi" w:eastAsia="Times New Roman" w:hAnsiTheme="minorBidi" w:cstheme="minorBidi"/>
          <w:color w:val="auto"/>
          <w:sz w:val="22"/>
          <w:szCs w:val="22"/>
        </w:rPr>
        <w:t xml:space="preserve">$ 100/LCL,  US$ 290/1x20 </w:t>
      </w:r>
      <w:r w:rsidR="009A0193" w:rsidRPr="00F10D1D">
        <w:rPr>
          <w:rFonts w:asciiTheme="minorBidi" w:eastAsia="Times New Roman" w:hAnsiTheme="minorBidi" w:cstheme="minorBidi"/>
          <w:color w:val="auto"/>
          <w:sz w:val="22"/>
          <w:szCs w:val="22"/>
        </w:rPr>
        <w:t xml:space="preserve">  </w:t>
      </w:r>
      <w:r w:rsidRPr="00F10D1D">
        <w:rPr>
          <w:rFonts w:asciiTheme="minorBidi" w:eastAsia="Times New Roman" w:hAnsiTheme="minorBidi" w:cstheme="minorBidi"/>
          <w:color w:val="auto"/>
          <w:sz w:val="22"/>
          <w:szCs w:val="22"/>
        </w:rPr>
        <w:t xml:space="preserve">and </w:t>
      </w:r>
      <w:r w:rsidR="009A0193" w:rsidRPr="00F10D1D">
        <w:rPr>
          <w:rFonts w:asciiTheme="minorBidi" w:eastAsia="Times New Roman" w:hAnsiTheme="minorBidi" w:cstheme="minorBidi"/>
          <w:color w:val="auto"/>
          <w:sz w:val="22"/>
          <w:szCs w:val="22"/>
        </w:rPr>
        <w:t xml:space="preserve">  </w:t>
      </w:r>
      <w:r w:rsidRPr="00F10D1D">
        <w:rPr>
          <w:rFonts w:asciiTheme="minorBidi" w:eastAsia="Times New Roman" w:hAnsiTheme="minorBidi" w:cstheme="minorBidi"/>
          <w:color w:val="auto"/>
          <w:sz w:val="22"/>
          <w:szCs w:val="22"/>
        </w:rPr>
        <w:t>US$ 350/1x40</w:t>
      </w:r>
    </w:p>
    <w:p w14:paraId="44E5B748" w14:textId="3FB990A2" w:rsidR="00AC4BEE" w:rsidRPr="00F10D1D" w:rsidRDefault="00AC4BEE" w:rsidP="00AC4BEE">
      <w:pPr>
        <w:pStyle w:val="ListParagraph"/>
        <w:numPr>
          <w:ilvl w:val="0"/>
          <w:numId w:val="6"/>
        </w:numPr>
        <w:spacing w:after="0" w:line="360" w:lineRule="auto"/>
        <w:ind w:right="531"/>
        <w:rPr>
          <w:rFonts w:asciiTheme="minorBidi" w:eastAsia="Times New Roman" w:hAnsiTheme="minorBidi" w:cstheme="minorBidi"/>
          <w:color w:val="auto"/>
          <w:sz w:val="22"/>
          <w:szCs w:val="22"/>
        </w:rPr>
      </w:pPr>
      <w:r w:rsidRPr="00F10D1D">
        <w:rPr>
          <w:rFonts w:asciiTheme="minorBidi" w:eastAsia="Times New Roman" w:hAnsiTheme="minorBidi" w:cstheme="minorBidi"/>
          <w:color w:val="auto"/>
          <w:sz w:val="22"/>
          <w:szCs w:val="22"/>
        </w:rPr>
        <w:t>Stair carry of normal items (not heavy) above over 1</w:t>
      </w:r>
      <w:r w:rsidRPr="00F10D1D">
        <w:rPr>
          <w:rFonts w:asciiTheme="minorBidi" w:eastAsia="Times New Roman" w:hAnsiTheme="minorBidi" w:cstheme="minorBidi"/>
          <w:color w:val="auto"/>
          <w:sz w:val="22"/>
          <w:szCs w:val="22"/>
          <w:vertAlign w:val="superscript"/>
        </w:rPr>
        <w:t>st</w:t>
      </w:r>
      <w:r w:rsidRPr="00F10D1D">
        <w:rPr>
          <w:rFonts w:asciiTheme="minorBidi" w:eastAsia="Times New Roman" w:hAnsiTheme="minorBidi" w:cstheme="minorBidi"/>
          <w:color w:val="auto"/>
          <w:sz w:val="22"/>
          <w:szCs w:val="22"/>
        </w:rPr>
        <w:t xml:space="preserve"> free floor:  US$ 6/cbm/floor</w:t>
      </w:r>
    </w:p>
    <w:p w14:paraId="2EA6A589" w14:textId="77777777" w:rsidR="009A0193" w:rsidRPr="00F10D1D" w:rsidRDefault="00AC4BEE" w:rsidP="009A0193">
      <w:pPr>
        <w:pStyle w:val="ListParagraph"/>
        <w:numPr>
          <w:ilvl w:val="0"/>
          <w:numId w:val="6"/>
        </w:numPr>
        <w:spacing w:after="0"/>
        <w:ind w:right="531"/>
        <w:rPr>
          <w:rFonts w:asciiTheme="minorBidi" w:eastAsia="Times New Roman" w:hAnsiTheme="minorBidi" w:cstheme="minorBidi"/>
          <w:color w:val="auto"/>
          <w:sz w:val="22"/>
          <w:szCs w:val="22"/>
        </w:rPr>
      </w:pPr>
      <w:r w:rsidRPr="00F10D1D">
        <w:rPr>
          <w:rFonts w:asciiTheme="minorBidi" w:eastAsia="Times New Roman" w:hAnsiTheme="minorBidi" w:cstheme="minorBidi"/>
          <w:color w:val="auto"/>
          <w:sz w:val="22"/>
          <w:szCs w:val="22"/>
        </w:rPr>
        <w:t>Piano Handling up to ground floor or elevator (no stair carry):</w:t>
      </w:r>
    </w:p>
    <w:p w14:paraId="26A64526" w14:textId="01CBBDFE" w:rsidR="00AC4BEE" w:rsidRPr="00F10D1D" w:rsidRDefault="00AC4BEE" w:rsidP="009A0193">
      <w:pPr>
        <w:pStyle w:val="ListParagraph"/>
        <w:spacing w:after="0" w:line="360" w:lineRule="auto"/>
        <w:ind w:left="360" w:right="531" w:firstLine="360"/>
        <w:rPr>
          <w:rFonts w:asciiTheme="minorBidi" w:eastAsia="Times New Roman" w:hAnsiTheme="minorBidi" w:cstheme="minorBidi"/>
          <w:color w:val="auto"/>
          <w:sz w:val="22"/>
          <w:szCs w:val="22"/>
        </w:rPr>
      </w:pPr>
      <w:r w:rsidRPr="00F10D1D">
        <w:rPr>
          <w:rFonts w:asciiTheme="minorBidi" w:eastAsia="Times New Roman" w:hAnsiTheme="minorBidi" w:cstheme="minorBidi"/>
          <w:color w:val="auto"/>
          <w:sz w:val="22"/>
          <w:szCs w:val="22"/>
        </w:rPr>
        <w:t>US$ 250 for Upright, US$ 450 for Baby Grand and US$ 700 for Grand Piano</w:t>
      </w:r>
    </w:p>
    <w:p w14:paraId="004457A0" w14:textId="58E237E5" w:rsidR="00B61E48" w:rsidRPr="00F10D1D" w:rsidRDefault="00B61E48" w:rsidP="00B61E48">
      <w:pPr>
        <w:rPr>
          <w:rFonts w:asciiTheme="minorBidi" w:hAnsiTheme="minorBidi" w:cstheme="minorBidi"/>
          <w:sz w:val="22"/>
          <w:szCs w:val="22"/>
        </w:rPr>
      </w:pPr>
    </w:p>
    <w:p w14:paraId="4B0AC91A" w14:textId="77777777" w:rsidR="00B61E48" w:rsidRPr="00F10D1D" w:rsidRDefault="00B61E48" w:rsidP="00B61E48">
      <w:pPr>
        <w:spacing w:after="0" w:line="240" w:lineRule="auto"/>
        <w:jc w:val="both"/>
        <w:rPr>
          <w:rFonts w:asciiTheme="minorBidi" w:eastAsia="Calibri" w:hAnsiTheme="minorBidi" w:cstheme="minorBidi"/>
          <w:color w:val="auto"/>
          <w:sz w:val="22"/>
          <w:szCs w:val="22"/>
          <w:lang w:eastAsia="ko-KR"/>
        </w:rPr>
      </w:pPr>
      <w:bookmarkStart w:id="0" w:name="_Hlk81220026"/>
      <w:r w:rsidRPr="00F10D1D">
        <w:rPr>
          <w:rFonts w:asciiTheme="minorBidi" w:eastAsia="Calibri" w:hAnsiTheme="minorBidi" w:cstheme="minorBidi"/>
          <w:color w:val="auto"/>
          <w:sz w:val="22"/>
          <w:szCs w:val="22"/>
          <w:lang w:eastAsia="ko-KR"/>
        </w:rPr>
        <w:t>Many thanks and best regards,</w:t>
      </w:r>
    </w:p>
    <w:p w14:paraId="301D5AB1" w14:textId="77777777" w:rsidR="00B61E48" w:rsidRPr="00F10D1D" w:rsidRDefault="00B61E48" w:rsidP="00B61E48">
      <w:pPr>
        <w:spacing w:after="0" w:line="240" w:lineRule="auto"/>
        <w:jc w:val="both"/>
        <w:rPr>
          <w:rFonts w:asciiTheme="minorBidi" w:eastAsia="Calibri" w:hAnsiTheme="minorBidi" w:cstheme="minorBidi"/>
          <w:noProof/>
          <w:color w:val="auto"/>
          <w:sz w:val="22"/>
          <w:szCs w:val="22"/>
          <w:lang w:val="es-VE" w:eastAsia="es-VE"/>
        </w:rPr>
      </w:pPr>
    </w:p>
    <w:p w14:paraId="77D1BAD7" w14:textId="09E1A255" w:rsidR="00B61E48" w:rsidRPr="00F10D1D" w:rsidRDefault="00B61E48" w:rsidP="00B61E48">
      <w:pPr>
        <w:spacing w:after="0" w:line="240" w:lineRule="auto"/>
        <w:jc w:val="both"/>
        <w:rPr>
          <w:rFonts w:asciiTheme="minorBidi" w:eastAsia="Calibri" w:hAnsiTheme="minorBidi" w:cstheme="minorBidi"/>
          <w:color w:val="auto"/>
          <w:sz w:val="22"/>
          <w:szCs w:val="22"/>
          <w:lang w:val="es-419" w:eastAsia="ko-KR"/>
        </w:rPr>
      </w:pPr>
      <w:r w:rsidRPr="00F10D1D">
        <w:rPr>
          <w:rFonts w:asciiTheme="minorBidi" w:eastAsia="Calibri" w:hAnsiTheme="minorBidi" w:cstheme="minorBidi"/>
          <w:color w:val="auto"/>
          <w:sz w:val="22"/>
          <w:szCs w:val="22"/>
          <w:lang w:val="es-419" w:eastAsia="ko-KR"/>
        </w:rPr>
        <w:t>Pablo M Diaz</w:t>
      </w:r>
    </w:p>
    <w:p w14:paraId="6594497C" w14:textId="77777777" w:rsidR="00B61E48" w:rsidRPr="00F10D1D" w:rsidRDefault="00B61E48" w:rsidP="00B61E48">
      <w:pPr>
        <w:spacing w:after="0" w:line="260" w:lineRule="atLeast"/>
        <w:jc w:val="both"/>
        <w:rPr>
          <w:rFonts w:asciiTheme="minorBidi" w:eastAsia="Calibri" w:hAnsiTheme="minorBidi" w:cstheme="minorBidi"/>
          <w:b/>
          <w:bCs/>
          <w:i/>
          <w:iCs/>
          <w:color w:val="auto"/>
          <w:sz w:val="22"/>
          <w:szCs w:val="22"/>
          <w:lang w:val="es-419" w:eastAsia="ko-KR"/>
        </w:rPr>
      </w:pPr>
    </w:p>
    <w:p w14:paraId="43F9C67D" w14:textId="712CFA89" w:rsidR="00B61E48" w:rsidRPr="00F10D1D" w:rsidRDefault="00B61E48" w:rsidP="00B61E48">
      <w:pPr>
        <w:spacing w:after="0" w:line="260" w:lineRule="atLeast"/>
        <w:jc w:val="both"/>
        <w:rPr>
          <w:rFonts w:asciiTheme="minorBidi" w:eastAsia="Gulim" w:hAnsiTheme="minorBidi" w:cstheme="minorBidi"/>
          <w:color w:val="auto"/>
          <w:sz w:val="22"/>
          <w:szCs w:val="22"/>
          <w:lang w:eastAsia="ko-KR"/>
        </w:rPr>
      </w:pPr>
      <w:r w:rsidRPr="00F10D1D">
        <w:rPr>
          <w:rFonts w:asciiTheme="minorBidi" w:eastAsia="Calibri" w:hAnsiTheme="minorBidi" w:cstheme="minorBidi"/>
          <w:b/>
          <w:bCs/>
          <w:i/>
          <w:iCs/>
          <w:color w:val="auto"/>
          <w:sz w:val="22"/>
          <w:szCs w:val="22"/>
          <w:lang w:eastAsia="ko-KR"/>
        </w:rPr>
        <w:t xml:space="preserve">AMP MOVERS INT'L, C.A. </w:t>
      </w:r>
    </w:p>
    <w:p w14:paraId="604070F7" w14:textId="77777777" w:rsidR="00B61E48" w:rsidRPr="00F10D1D" w:rsidRDefault="00B61E48" w:rsidP="00B61E48">
      <w:pPr>
        <w:spacing w:after="0" w:line="260" w:lineRule="atLeast"/>
        <w:rPr>
          <w:rFonts w:asciiTheme="minorBidi" w:eastAsia="Gulim" w:hAnsiTheme="minorBidi" w:cstheme="minorBidi"/>
          <w:color w:val="auto"/>
          <w:sz w:val="22"/>
          <w:szCs w:val="22"/>
          <w:lang w:val="es-419" w:eastAsia="ko-KR"/>
        </w:rPr>
      </w:pPr>
      <w:r w:rsidRPr="00F10D1D">
        <w:rPr>
          <w:rFonts w:asciiTheme="minorBidi" w:eastAsia="Calibri" w:hAnsiTheme="minorBidi" w:cstheme="minorBidi"/>
          <w:color w:val="auto"/>
          <w:sz w:val="22"/>
          <w:szCs w:val="22"/>
          <w:lang w:val="es-VE" w:eastAsia="ko-KR"/>
        </w:rPr>
        <w:t>Caracas, Venezuela</w:t>
      </w:r>
    </w:p>
    <w:p w14:paraId="233A9F7B" w14:textId="3CAA8DA0" w:rsidR="00B61E48" w:rsidRPr="00F10D1D" w:rsidRDefault="00B61E48" w:rsidP="00B61E48">
      <w:pPr>
        <w:spacing w:after="0" w:line="240" w:lineRule="auto"/>
        <w:jc w:val="both"/>
        <w:rPr>
          <w:rFonts w:asciiTheme="minorBidi" w:eastAsia="Calibri" w:hAnsiTheme="minorBidi" w:cstheme="minorBidi"/>
          <w:b/>
          <w:bCs/>
          <w:color w:val="auto"/>
          <w:sz w:val="22"/>
          <w:szCs w:val="22"/>
          <w:lang w:eastAsia="es-VE"/>
        </w:rPr>
      </w:pPr>
      <w:r w:rsidRPr="00F10D1D">
        <w:rPr>
          <w:rFonts w:asciiTheme="minorBidi" w:eastAsia="Calibri" w:hAnsiTheme="minorBidi" w:cstheme="minorBidi"/>
          <w:b/>
          <w:bCs/>
          <w:color w:val="auto"/>
          <w:sz w:val="22"/>
          <w:szCs w:val="22"/>
          <w:lang w:eastAsia="es-VE"/>
        </w:rPr>
        <w:t xml:space="preserve">New Address, as of March 2021: </w:t>
      </w:r>
    </w:p>
    <w:p w14:paraId="1B04ECCE" w14:textId="77777777" w:rsidR="00B61E48" w:rsidRPr="00F10D1D" w:rsidRDefault="00B61E48" w:rsidP="00B61E48">
      <w:pPr>
        <w:spacing w:after="0" w:line="240" w:lineRule="auto"/>
        <w:jc w:val="both"/>
        <w:rPr>
          <w:rFonts w:asciiTheme="minorBidi" w:eastAsia="Calibri" w:hAnsiTheme="minorBidi" w:cstheme="minorBidi"/>
          <w:b/>
          <w:bCs/>
          <w:color w:val="auto"/>
          <w:sz w:val="22"/>
          <w:szCs w:val="22"/>
          <w:lang w:val="es-ES" w:eastAsia="es-VE"/>
        </w:rPr>
      </w:pPr>
      <w:r w:rsidRPr="00F10D1D">
        <w:rPr>
          <w:rFonts w:asciiTheme="minorBidi" w:eastAsia="Calibri" w:hAnsiTheme="minorBidi" w:cstheme="minorBidi"/>
          <w:b/>
          <w:bCs/>
          <w:color w:val="auto"/>
          <w:sz w:val="22"/>
          <w:szCs w:val="22"/>
          <w:lang w:val="es-ES" w:eastAsia="es-VE"/>
        </w:rPr>
        <w:t xml:space="preserve">Ave. Veracruz, Res La Hacienda, Edif 4, piso 5, </w:t>
      </w:r>
      <w:proofErr w:type="spellStart"/>
      <w:r w:rsidRPr="00F10D1D">
        <w:rPr>
          <w:rFonts w:asciiTheme="minorBidi" w:eastAsia="Calibri" w:hAnsiTheme="minorBidi" w:cstheme="minorBidi"/>
          <w:b/>
          <w:bCs/>
          <w:color w:val="auto"/>
          <w:sz w:val="22"/>
          <w:szCs w:val="22"/>
          <w:lang w:val="es-ES" w:eastAsia="es-VE"/>
        </w:rPr>
        <w:t>Ofc</w:t>
      </w:r>
      <w:proofErr w:type="spellEnd"/>
      <w:r w:rsidRPr="00F10D1D">
        <w:rPr>
          <w:rFonts w:asciiTheme="minorBidi" w:eastAsia="Calibri" w:hAnsiTheme="minorBidi" w:cstheme="minorBidi"/>
          <w:b/>
          <w:bCs/>
          <w:color w:val="auto"/>
          <w:sz w:val="22"/>
          <w:szCs w:val="22"/>
          <w:lang w:val="es-ES" w:eastAsia="es-VE"/>
        </w:rPr>
        <w:t xml:space="preserve">. 45H-1, </w:t>
      </w:r>
      <w:proofErr w:type="spellStart"/>
      <w:r w:rsidRPr="00F10D1D">
        <w:rPr>
          <w:rFonts w:asciiTheme="minorBidi" w:eastAsia="Calibri" w:hAnsiTheme="minorBidi" w:cstheme="minorBidi"/>
          <w:b/>
          <w:bCs/>
          <w:color w:val="auto"/>
          <w:sz w:val="22"/>
          <w:szCs w:val="22"/>
          <w:lang w:val="es-ES" w:eastAsia="es-VE"/>
        </w:rPr>
        <w:t>Urb</w:t>
      </w:r>
      <w:proofErr w:type="spellEnd"/>
      <w:r w:rsidRPr="00F10D1D">
        <w:rPr>
          <w:rFonts w:asciiTheme="minorBidi" w:eastAsia="Calibri" w:hAnsiTheme="minorBidi" w:cstheme="minorBidi"/>
          <w:b/>
          <w:bCs/>
          <w:color w:val="auto"/>
          <w:sz w:val="22"/>
          <w:szCs w:val="22"/>
          <w:lang w:val="es-ES" w:eastAsia="es-VE"/>
        </w:rPr>
        <w:t xml:space="preserve"> Las Mercedes, Caracas 1060</w:t>
      </w:r>
    </w:p>
    <w:p w14:paraId="26FD5A61" w14:textId="77777777" w:rsidR="00B61E48" w:rsidRPr="00F10D1D" w:rsidRDefault="00B61E48" w:rsidP="00B61E48">
      <w:pPr>
        <w:spacing w:after="0" w:line="240" w:lineRule="auto"/>
        <w:jc w:val="both"/>
        <w:rPr>
          <w:rFonts w:asciiTheme="minorBidi" w:eastAsia="Calibri" w:hAnsiTheme="minorBidi" w:cstheme="minorBidi"/>
          <w:color w:val="auto"/>
          <w:sz w:val="22"/>
          <w:szCs w:val="22"/>
          <w:lang w:val="es-VE" w:eastAsia="es-VE"/>
        </w:rPr>
      </w:pPr>
      <w:proofErr w:type="spellStart"/>
      <w:r w:rsidRPr="00F10D1D">
        <w:rPr>
          <w:rFonts w:asciiTheme="minorBidi" w:eastAsia="Calibri" w:hAnsiTheme="minorBidi" w:cstheme="minorBidi"/>
          <w:color w:val="auto"/>
          <w:sz w:val="22"/>
          <w:szCs w:val="22"/>
          <w:lang w:val="es-VE" w:eastAsia="es-VE"/>
        </w:rPr>
        <w:t>Same</w:t>
      </w:r>
      <w:proofErr w:type="spellEnd"/>
      <w:r w:rsidRPr="00F10D1D">
        <w:rPr>
          <w:rFonts w:asciiTheme="minorBidi" w:eastAsia="Calibri" w:hAnsiTheme="minorBidi" w:cstheme="minorBidi"/>
          <w:color w:val="auto"/>
          <w:sz w:val="22"/>
          <w:szCs w:val="22"/>
          <w:lang w:val="es-VE" w:eastAsia="es-VE"/>
        </w:rPr>
        <w:t xml:space="preserve"> </w:t>
      </w:r>
      <w:proofErr w:type="spellStart"/>
      <w:proofErr w:type="gramStart"/>
      <w:r w:rsidRPr="00F10D1D">
        <w:rPr>
          <w:rFonts w:asciiTheme="minorBidi" w:eastAsia="Calibri" w:hAnsiTheme="minorBidi" w:cstheme="minorBidi"/>
          <w:color w:val="auto"/>
          <w:sz w:val="22"/>
          <w:szCs w:val="22"/>
          <w:lang w:val="es-VE" w:eastAsia="es-VE"/>
        </w:rPr>
        <w:t>phones</w:t>
      </w:r>
      <w:proofErr w:type="spellEnd"/>
      <w:r w:rsidRPr="00F10D1D">
        <w:rPr>
          <w:rFonts w:asciiTheme="minorBidi" w:eastAsia="Calibri" w:hAnsiTheme="minorBidi" w:cstheme="minorBidi"/>
          <w:color w:val="auto"/>
          <w:sz w:val="22"/>
          <w:szCs w:val="22"/>
          <w:lang w:val="es-VE" w:eastAsia="es-VE"/>
        </w:rPr>
        <w:t>;  +</w:t>
      </w:r>
      <w:proofErr w:type="gramEnd"/>
      <w:r w:rsidRPr="00F10D1D">
        <w:rPr>
          <w:rFonts w:asciiTheme="minorBidi" w:eastAsia="Calibri" w:hAnsiTheme="minorBidi" w:cstheme="minorBidi"/>
          <w:color w:val="auto"/>
          <w:sz w:val="22"/>
          <w:szCs w:val="22"/>
          <w:lang w:val="es-VE" w:eastAsia="es-VE"/>
        </w:rPr>
        <w:t>58 (212) 994-1160  &amp;  582-8387</w:t>
      </w:r>
    </w:p>
    <w:p w14:paraId="6080EFE9" w14:textId="77777777" w:rsidR="00B61E48" w:rsidRPr="00F10D1D" w:rsidRDefault="00B61E48" w:rsidP="00B61E48">
      <w:pPr>
        <w:spacing w:after="0" w:line="240" w:lineRule="auto"/>
        <w:jc w:val="both"/>
        <w:rPr>
          <w:rFonts w:asciiTheme="minorBidi" w:eastAsia="Calibri" w:hAnsiTheme="minorBidi" w:cstheme="minorBidi"/>
          <w:color w:val="auto"/>
          <w:sz w:val="22"/>
          <w:szCs w:val="22"/>
          <w:lang w:val="es-VE" w:eastAsia="es-VE"/>
        </w:rPr>
      </w:pPr>
      <w:r w:rsidRPr="00F10D1D">
        <w:rPr>
          <w:rFonts w:asciiTheme="minorBidi" w:eastAsia="Calibri" w:hAnsiTheme="minorBidi" w:cstheme="minorBidi"/>
          <w:color w:val="auto"/>
          <w:sz w:val="22"/>
          <w:szCs w:val="22"/>
          <w:lang w:val="es-VE" w:eastAsia="es-VE"/>
        </w:rPr>
        <w:t>Info@</w:t>
      </w:r>
      <w:hyperlink r:id="rId7" w:tgtFrame="_blank" w:history="1">
        <w:r w:rsidRPr="00F10D1D">
          <w:rPr>
            <w:rFonts w:asciiTheme="minorBidi" w:eastAsia="Calibri" w:hAnsiTheme="minorBidi" w:cstheme="minorBidi"/>
            <w:color w:val="auto"/>
            <w:sz w:val="22"/>
            <w:szCs w:val="22"/>
            <w:lang w:val="es-VE" w:eastAsia="es-VE"/>
          </w:rPr>
          <w:t>AMPmovers.com</w:t>
        </w:r>
      </w:hyperlink>
      <w:r w:rsidRPr="00F10D1D">
        <w:rPr>
          <w:rFonts w:asciiTheme="minorBidi" w:eastAsia="Calibri" w:hAnsiTheme="minorBidi" w:cstheme="minorBidi"/>
          <w:color w:val="auto"/>
          <w:sz w:val="22"/>
          <w:szCs w:val="22"/>
          <w:lang w:val="es-VE" w:eastAsia="es-VE"/>
        </w:rPr>
        <w:t xml:space="preserve"> </w:t>
      </w:r>
    </w:p>
    <w:bookmarkEnd w:id="0"/>
    <w:p w14:paraId="2FA84E93" w14:textId="23969E14" w:rsidR="00B61E48" w:rsidRPr="00F10D1D" w:rsidRDefault="00B61E48" w:rsidP="00B61E48">
      <w:pPr>
        <w:tabs>
          <w:tab w:val="left" w:pos="6795"/>
        </w:tabs>
        <w:rPr>
          <w:rFonts w:asciiTheme="minorBidi" w:hAnsiTheme="minorBidi" w:cstheme="minorBidi"/>
          <w:sz w:val="22"/>
          <w:szCs w:val="22"/>
        </w:rPr>
      </w:pPr>
    </w:p>
    <w:sectPr w:rsidR="00B61E48" w:rsidRPr="00F10D1D" w:rsidSect="00141B4C">
      <w:pgSz w:w="12240" w:h="15840"/>
      <w:pgMar w:top="633" w:right="964" w:bottom="709" w:left="964" w:header="720" w:footer="5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83292" w14:textId="77777777" w:rsidR="00A270BF" w:rsidRDefault="00A270BF" w:rsidP="002864B6">
      <w:pPr>
        <w:spacing w:after="0" w:line="240" w:lineRule="auto"/>
      </w:pPr>
      <w:r>
        <w:separator/>
      </w:r>
    </w:p>
  </w:endnote>
  <w:endnote w:type="continuationSeparator" w:id="0">
    <w:p w14:paraId="1FC731F5" w14:textId="77777777" w:rsidR="00A270BF" w:rsidRDefault="00A270BF" w:rsidP="00286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D0CCE" w14:textId="77777777" w:rsidR="00A270BF" w:rsidRDefault="00A270BF" w:rsidP="002864B6">
      <w:pPr>
        <w:spacing w:after="0" w:line="240" w:lineRule="auto"/>
      </w:pPr>
      <w:r>
        <w:separator/>
      </w:r>
    </w:p>
  </w:footnote>
  <w:footnote w:type="continuationSeparator" w:id="0">
    <w:p w14:paraId="306DBAE8" w14:textId="77777777" w:rsidR="00A270BF" w:rsidRDefault="00A270BF" w:rsidP="002864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9pt;height:9pt" o:bullet="t">
        <v:imagedata r:id="rId1" o:title="BD10268_"/>
      </v:shape>
    </w:pict>
  </w:numPicBullet>
  <w:numPicBullet w:numPicBulletId="1">
    <w:pict>
      <v:shape id="_x0000_i1073" type="#_x0000_t75" style="width:9.6pt;height:9.6pt" o:bullet="t">
        <v:imagedata r:id="rId2" o:title="BD21301_"/>
      </v:shape>
    </w:pict>
  </w:numPicBullet>
  <w:abstractNum w:abstractNumId="0" w15:restartNumberingAfterBreak="0">
    <w:nsid w:val="0C3C199F"/>
    <w:multiLevelType w:val="hybridMultilevel"/>
    <w:tmpl w:val="54A0E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6E6AEE"/>
    <w:multiLevelType w:val="hybridMultilevel"/>
    <w:tmpl w:val="CF825168"/>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2" w15:restartNumberingAfterBreak="0">
    <w:nsid w:val="4B140E75"/>
    <w:multiLevelType w:val="hybridMultilevel"/>
    <w:tmpl w:val="0C36D30C"/>
    <w:lvl w:ilvl="0" w:tplc="2A3EF85E">
      <w:start w:val="1"/>
      <w:numFmt w:val="bullet"/>
      <w:lvlText w:val=""/>
      <w:lvlPicBulletId w:val="1"/>
      <w:lvlJc w:val="left"/>
      <w:pPr>
        <w:ind w:left="360" w:hanging="360"/>
      </w:pPr>
      <w:rPr>
        <w:rFonts w:ascii="Symbol" w:hAnsi="Symbol" w:hint="default"/>
        <w:color w:val="auto"/>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3126C4"/>
    <w:multiLevelType w:val="hybridMultilevel"/>
    <w:tmpl w:val="BB5AFCE6"/>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4" w15:restartNumberingAfterBreak="0">
    <w:nsid w:val="50A74D5F"/>
    <w:multiLevelType w:val="hybridMultilevel"/>
    <w:tmpl w:val="3D0C48A0"/>
    <w:lvl w:ilvl="0" w:tplc="F20E9F78">
      <w:numFmt w:val="bullet"/>
      <w:lvlText w:val="-"/>
      <w:lvlJc w:val="left"/>
      <w:pPr>
        <w:ind w:left="390" w:hanging="360"/>
      </w:pPr>
      <w:rPr>
        <w:rFonts w:ascii="Calibri" w:eastAsia="Times New Roman" w:hAnsi="Calibri" w:cs="Times New Roman" w:hint="default"/>
        <w:color w:val="333333"/>
        <w:sz w:val="18"/>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5" w15:restartNumberingAfterBreak="0">
    <w:nsid w:val="5E9B3776"/>
    <w:multiLevelType w:val="hybridMultilevel"/>
    <w:tmpl w:val="F2843BFC"/>
    <w:lvl w:ilvl="0" w:tplc="370899E6">
      <w:start w:val="1"/>
      <w:numFmt w:val="bullet"/>
      <w:lvlText w:val=""/>
      <w:lvlPicBulletId w:val="0"/>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318"/>
    <w:rsid w:val="00016701"/>
    <w:rsid w:val="000170D1"/>
    <w:rsid w:val="0008210D"/>
    <w:rsid w:val="000A66F8"/>
    <w:rsid w:val="000B1736"/>
    <w:rsid w:val="000F1051"/>
    <w:rsid w:val="000F2F9A"/>
    <w:rsid w:val="00135613"/>
    <w:rsid w:val="00141B4C"/>
    <w:rsid w:val="00152C2B"/>
    <w:rsid w:val="001A00FF"/>
    <w:rsid w:val="001B1780"/>
    <w:rsid w:val="001B4ADA"/>
    <w:rsid w:val="001D43FA"/>
    <w:rsid w:val="00210719"/>
    <w:rsid w:val="00212178"/>
    <w:rsid w:val="002122BB"/>
    <w:rsid w:val="002375D4"/>
    <w:rsid w:val="00243414"/>
    <w:rsid w:val="00251868"/>
    <w:rsid w:val="002533DA"/>
    <w:rsid w:val="002864B6"/>
    <w:rsid w:val="003405AE"/>
    <w:rsid w:val="004C3034"/>
    <w:rsid w:val="004E79B6"/>
    <w:rsid w:val="004F4E09"/>
    <w:rsid w:val="0057405F"/>
    <w:rsid w:val="005A3318"/>
    <w:rsid w:val="00642DA7"/>
    <w:rsid w:val="00651DF5"/>
    <w:rsid w:val="00656183"/>
    <w:rsid w:val="00667630"/>
    <w:rsid w:val="006A060C"/>
    <w:rsid w:val="007978E9"/>
    <w:rsid w:val="007B73F7"/>
    <w:rsid w:val="007D2A85"/>
    <w:rsid w:val="007E7EE7"/>
    <w:rsid w:val="007F01D8"/>
    <w:rsid w:val="007F5C5D"/>
    <w:rsid w:val="008009FD"/>
    <w:rsid w:val="008C27D6"/>
    <w:rsid w:val="008C6F3B"/>
    <w:rsid w:val="008E118E"/>
    <w:rsid w:val="00902B74"/>
    <w:rsid w:val="00914445"/>
    <w:rsid w:val="00946619"/>
    <w:rsid w:val="009A0193"/>
    <w:rsid w:val="00A22E35"/>
    <w:rsid w:val="00A270BF"/>
    <w:rsid w:val="00A4775F"/>
    <w:rsid w:val="00A60B83"/>
    <w:rsid w:val="00AA20DE"/>
    <w:rsid w:val="00AA5FCC"/>
    <w:rsid w:val="00AC4BEE"/>
    <w:rsid w:val="00AE0938"/>
    <w:rsid w:val="00B11FE8"/>
    <w:rsid w:val="00B61E48"/>
    <w:rsid w:val="00B81FEA"/>
    <w:rsid w:val="00BB5C53"/>
    <w:rsid w:val="00BD413F"/>
    <w:rsid w:val="00BE7535"/>
    <w:rsid w:val="00C26F53"/>
    <w:rsid w:val="00C37995"/>
    <w:rsid w:val="00C46E44"/>
    <w:rsid w:val="00C77B5A"/>
    <w:rsid w:val="00C809DD"/>
    <w:rsid w:val="00CC45A4"/>
    <w:rsid w:val="00CD293A"/>
    <w:rsid w:val="00D27E8E"/>
    <w:rsid w:val="00D31082"/>
    <w:rsid w:val="00D31334"/>
    <w:rsid w:val="00D31D37"/>
    <w:rsid w:val="00D723A0"/>
    <w:rsid w:val="00D91999"/>
    <w:rsid w:val="00DC43DA"/>
    <w:rsid w:val="00DE3978"/>
    <w:rsid w:val="00ED3DB1"/>
    <w:rsid w:val="00F10D1D"/>
    <w:rsid w:val="00F85D0E"/>
    <w:rsid w:val="00FB163D"/>
    <w:rsid w:val="00FD369F"/>
    <w:rsid w:val="00FD63DD"/>
    <w:rsid w:val="00FE3057"/>
    <w:rsid w:val="00FE6204"/>
    <w:rsid w:val="00FF01C2"/>
    <w:rsid w:val="00FF4AE4"/>
    <w:rsid w:val="00FF6B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76D60"/>
  <w15:docId w15:val="{BB49442F-F597-4C6D-BE52-69CECFF4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FF"/>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9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3318"/>
    <w:pPr>
      <w:spacing w:before="100" w:beforeAutospacing="1" w:after="100" w:afterAutospacing="1" w:line="240" w:lineRule="auto"/>
    </w:pPr>
    <w:rPr>
      <w:rFonts w:ascii="Times New Roman" w:eastAsia="Times New Roman" w:hAnsi="Times New Roman"/>
    </w:rPr>
  </w:style>
  <w:style w:type="character" w:customStyle="1" w:styleId="HeaderChar">
    <w:name w:val="Header Char"/>
    <w:basedOn w:val="DefaultParagraphFont"/>
    <w:link w:val="Header"/>
    <w:uiPriority w:val="99"/>
    <w:rsid w:val="005A3318"/>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5A3318"/>
    <w:pPr>
      <w:spacing w:before="100" w:beforeAutospacing="1" w:after="100" w:afterAutospacing="1" w:line="240" w:lineRule="auto"/>
    </w:pPr>
    <w:rPr>
      <w:rFonts w:ascii="Times New Roman" w:eastAsia="Times New Roman" w:hAnsi="Times New Roman"/>
    </w:rPr>
  </w:style>
  <w:style w:type="character" w:customStyle="1" w:styleId="PlainTextChar">
    <w:name w:val="Plain Text Char"/>
    <w:basedOn w:val="DefaultParagraphFont"/>
    <w:link w:val="PlainText"/>
    <w:uiPriority w:val="99"/>
    <w:semiHidden/>
    <w:rsid w:val="005A331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A3318"/>
    <w:pPr>
      <w:spacing w:before="100" w:beforeAutospacing="1" w:after="100" w:afterAutospacing="1" w:line="240" w:lineRule="auto"/>
    </w:pPr>
    <w:rPr>
      <w:rFonts w:ascii="Times New Roman" w:eastAsia="Times New Roman" w:hAnsi="Times New Roman"/>
    </w:rPr>
  </w:style>
  <w:style w:type="character" w:customStyle="1" w:styleId="FooterChar">
    <w:name w:val="Footer Char"/>
    <w:basedOn w:val="DefaultParagraphFont"/>
    <w:link w:val="Footer"/>
    <w:uiPriority w:val="99"/>
    <w:rsid w:val="005A331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A3318"/>
    <w:rPr>
      <w:color w:val="0000FF"/>
      <w:u w:val="single"/>
    </w:rPr>
  </w:style>
  <w:style w:type="paragraph" w:styleId="BalloonText">
    <w:name w:val="Balloon Text"/>
    <w:basedOn w:val="Normal"/>
    <w:link w:val="BalloonTextChar"/>
    <w:uiPriority w:val="99"/>
    <w:semiHidden/>
    <w:unhideWhenUsed/>
    <w:rsid w:val="005A3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318"/>
    <w:rPr>
      <w:rFonts w:ascii="Tahoma" w:hAnsi="Tahoma" w:cs="Tahoma"/>
      <w:sz w:val="16"/>
      <w:szCs w:val="16"/>
    </w:rPr>
  </w:style>
  <w:style w:type="paragraph" w:styleId="ListParagraph">
    <w:name w:val="List Paragraph"/>
    <w:basedOn w:val="Normal"/>
    <w:uiPriority w:val="34"/>
    <w:qFormat/>
    <w:rsid w:val="007E7E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40414">
      <w:bodyDiv w:val="1"/>
      <w:marLeft w:val="0"/>
      <w:marRight w:val="0"/>
      <w:marTop w:val="0"/>
      <w:marBottom w:val="0"/>
      <w:divBdr>
        <w:top w:val="none" w:sz="0" w:space="0" w:color="auto"/>
        <w:left w:val="none" w:sz="0" w:space="0" w:color="auto"/>
        <w:bottom w:val="none" w:sz="0" w:space="0" w:color="auto"/>
        <w:right w:val="none" w:sz="0" w:space="0" w:color="auto"/>
      </w:divBdr>
    </w:div>
    <w:div w:id="978727240">
      <w:bodyDiv w:val="1"/>
      <w:marLeft w:val="0"/>
      <w:marRight w:val="0"/>
      <w:marTop w:val="0"/>
      <w:marBottom w:val="0"/>
      <w:divBdr>
        <w:top w:val="none" w:sz="0" w:space="0" w:color="auto"/>
        <w:left w:val="none" w:sz="0" w:space="0" w:color="auto"/>
        <w:bottom w:val="none" w:sz="0" w:space="0" w:color="auto"/>
        <w:right w:val="none" w:sz="0" w:space="0" w:color="auto"/>
      </w:divBdr>
    </w:div>
    <w:div w:id="1704673702">
      <w:bodyDiv w:val="1"/>
      <w:marLeft w:val="0"/>
      <w:marRight w:val="0"/>
      <w:marTop w:val="0"/>
      <w:marBottom w:val="0"/>
      <w:divBdr>
        <w:top w:val="none" w:sz="0" w:space="0" w:color="auto"/>
        <w:left w:val="none" w:sz="0" w:space="0" w:color="auto"/>
        <w:bottom w:val="none" w:sz="0" w:space="0" w:color="auto"/>
        <w:right w:val="none" w:sz="0" w:space="0" w:color="auto"/>
      </w:divBdr>
    </w:div>
    <w:div w:id="1805807231">
      <w:bodyDiv w:val="1"/>
      <w:marLeft w:val="0"/>
      <w:marRight w:val="0"/>
      <w:marTop w:val="0"/>
      <w:marBottom w:val="0"/>
      <w:divBdr>
        <w:top w:val="none" w:sz="0" w:space="0" w:color="auto"/>
        <w:left w:val="none" w:sz="0" w:space="0" w:color="auto"/>
        <w:bottom w:val="none" w:sz="0" w:space="0" w:color="auto"/>
        <w:right w:val="none" w:sz="0" w:space="0" w:color="auto"/>
      </w:divBdr>
      <w:divsChild>
        <w:div w:id="272058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P.Mover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190</Words>
  <Characters>1089</Characters>
  <Application>Microsoft Office Word</Application>
  <DocSecurity>0</DocSecurity>
  <Lines>9</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Miranda Blok</cp:lastModifiedBy>
  <cp:revision>3</cp:revision>
  <cp:lastPrinted>2017-01-20T22:11:00Z</cp:lastPrinted>
  <dcterms:created xsi:type="dcterms:W3CDTF">2021-08-31T12:04:00Z</dcterms:created>
  <dcterms:modified xsi:type="dcterms:W3CDTF">2021-08-31T12:04:00Z</dcterms:modified>
</cp:coreProperties>
</file>