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4629"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000000"/>
        </w:rPr>
        <w:t>Nuestro</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servicio</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incluye</w:t>
      </w:r>
      <w:proofErr w:type="spellEnd"/>
      <w:r w:rsidRPr="00251629">
        <w:rPr>
          <w:rFonts w:eastAsia="Times New Roman" w:cstheme="minorHAnsi"/>
          <w:b/>
          <w:bCs/>
          <w:color w:val="000000"/>
        </w:rPr>
        <w:t>:</w:t>
      </w:r>
      <w:r w:rsidRPr="00251629">
        <w:rPr>
          <w:rFonts w:eastAsia="Times New Roman" w:cstheme="minorHAnsi"/>
          <w:color w:val="000000"/>
        </w:rPr>
        <w:t> </w:t>
      </w:r>
      <w:proofErr w:type="spellStart"/>
      <w:r w:rsidRPr="00251629">
        <w:rPr>
          <w:rFonts w:eastAsia="Times New Roman" w:cstheme="minorHAnsi"/>
          <w:color w:val="000000"/>
        </w:rPr>
        <w:t>Desaduanamiento</w:t>
      </w:r>
      <w:proofErr w:type="spellEnd"/>
      <w:r w:rsidRPr="00251629">
        <w:rPr>
          <w:rFonts w:eastAsia="Times New Roman" w:cstheme="minorHAnsi"/>
          <w:color w:val="000000"/>
        </w:rPr>
        <w:t> (</w:t>
      </w:r>
      <w:proofErr w:type="spellStart"/>
      <w:r w:rsidRPr="00251629">
        <w:rPr>
          <w:rFonts w:eastAsia="Times New Roman" w:cstheme="minorHAnsi"/>
          <w:color w:val="000000"/>
        </w:rPr>
        <w:t>aprox</w:t>
      </w:r>
      <w:proofErr w:type="spellEnd"/>
      <w:r w:rsidRPr="00251629">
        <w:rPr>
          <w:rFonts w:eastAsia="Times New Roman" w:cstheme="minorHAnsi"/>
          <w:color w:val="000000"/>
        </w:rPr>
        <w:t xml:space="preserve"> 7 días </w:t>
      </w:r>
      <w:proofErr w:type="spellStart"/>
      <w:r w:rsidRPr="00251629">
        <w:rPr>
          <w:rFonts w:eastAsia="Times New Roman" w:cstheme="minorHAnsi"/>
          <w:color w:val="000000"/>
        </w:rPr>
        <w:t>hábiles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transporte</w:t>
      </w:r>
      <w:proofErr w:type="spellEnd"/>
      <w:r w:rsidRPr="00251629">
        <w:rPr>
          <w:rFonts w:eastAsia="Times New Roman" w:cstheme="minorHAnsi"/>
          <w:color w:val="000000"/>
        </w:rPr>
        <w:t xml:space="preserve"> del </w:t>
      </w:r>
      <w:proofErr w:type="spellStart"/>
      <w:r w:rsidRPr="00251629">
        <w:rPr>
          <w:rFonts w:eastAsia="Times New Roman" w:cstheme="minorHAnsi"/>
          <w:color w:val="000000"/>
        </w:rPr>
        <w:t>puerto</w:t>
      </w:r>
      <w:proofErr w:type="spellEnd"/>
      <w:r w:rsidRPr="00251629">
        <w:rPr>
          <w:rFonts w:eastAsia="Times New Roman" w:cstheme="minorHAnsi"/>
          <w:color w:val="000000"/>
        </w:rPr>
        <w:t xml:space="preserve"> a </w:t>
      </w:r>
      <w:proofErr w:type="spellStart"/>
      <w:r w:rsidRPr="00251629">
        <w:rPr>
          <w:rFonts w:eastAsia="Times New Roman" w:cstheme="minorHAnsi"/>
          <w:color w:val="000000"/>
        </w:rPr>
        <w:t>nueva</w:t>
      </w:r>
      <w:proofErr w:type="spellEnd"/>
      <w:r w:rsidRPr="00251629">
        <w:rPr>
          <w:rFonts w:eastAsia="Times New Roman" w:cstheme="minorHAnsi"/>
          <w:color w:val="000000"/>
        </w:rPr>
        <w:t xml:space="preserve"> residencia del </w:t>
      </w:r>
      <w:proofErr w:type="spellStart"/>
      <w:r w:rsidRPr="00251629">
        <w:rPr>
          <w:rFonts w:eastAsia="Times New Roman" w:cstheme="minorHAnsi"/>
          <w:color w:val="000000"/>
        </w:rPr>
        <w:t>cliente</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entrega</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ubicación</w:t>
      </w:r>
      <w:proofErr w:type="spellEnd"/>
      <w:r w:rsidRPr="00251629">
        <w:rPr>
          <w:rFonts w:eastAsia="Times New Roman" w:cstheme="minorHAnsi"/>
          <w:color w:val="000000"/>
        </w:rPr>
        <w:t xml:space="preserve"> y </w:t>
      </w:r>
      <w:proofErr w:type="spellStart"/>
      <w:r w:rsidRPr="00251629">
        <w:rPr>
          <w:rFonts w:eastAsia="Times New Roman" w:cstheme="minorHAnsi"/>
          <w:color w:val="000000"/>
        </w:rPr>
        <w:t>retiro</w:t>
      </w:r>
      <w:proofErr w:type="spellEnd"/>
      <w:r w:rsidRPr="00251629">
        <w:rPr>
          <w:rFonts w:eastAsia="Times New Roman" w:cstheme="minorHAnsi"/>
          <w:color w:val="000000"/>
        </w:rPr>
        <w:t xml:space="preserve"> de </w:t>
      </w:r>
      <w:proofErr w:type="spellStart"/>
      <w:r w:rsidRPr="00251629">
        <w:rPr>
          <w:rFonts w:eastAsia="Times New Roman" w:cstheme="minorHAnsi"/>
          <w:color w:val="000000"/>
        </w:rPr>
        <w:t>basuras</w:t>
      </w:r>
      <w:proofErr w:type="spellEnd"/>
    </w:p>
    <w:p w14:paraId="28EF79C6"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061F6378"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000000"/>
        </w:rPr>
        <w:t>Nuestro</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servicio</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excluye</w:t>
      </w:r>
      <w:proofErr w:type="spellEnd"/>
      <w:r w:rsidRPr="00251629">
        <w:rPr>
          <w:rFonts w:eastAsia="Times New Roman" w:cstheme="minorHAnsi"/>
          <w:b/>
          <w:bCs/>
          <w:color w:val="000000"/>
        </w:rPr>
        <w:t>:</w:t>
      </w:r>
      <w:r w:rsidRPr="00251629">
        <w:rPr>
          <w:rFonts w:eastAsia="Times New Roman" w:cstheme="minorHAnsi"/>
          <w:color w:val="000000"/>
        </w:rPr>
        <w:t xml:space="preserve"> THC, </w:t>
      </w:r>
      <w:proofErr w:type="spellStart"/>
      <w:r w:rsidRPr="00251629">
        <w:rPr>
          <w:rFonts w:eastAsia="Times New Roman" w:cstheme="minorHAnsi"/>
          <w:color w:val="000000"/>
        </w:rPr>
        <w:t>Uso</w:t>
      </w:r>
      <w:proofErr w:type="spellEnd"/>
      <w:r w:rsidRPr="00251629">
        <w:rPr>
          <w:rFonts w:eastAsia="Times New Roman" w:cstheme="minorHAnsi"/>
          <w:color w:val="000000"/>
        </w:rPr>
        <w:t xml:space="preserve"> de </w:t>
      </w:r>
      <w:proofErr w:type="spellStart"/>
      <w:r w:rsidRPr="00251629">
        <w:rPr>
          <w:rFonts w:eastAsia="Times New Roman" w:cstheme="minorHAnsi"/>
          <w:color w:val="000000"/>
        </w:rPr>
        <w:t>instalaciones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Impuestos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Inspecciones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Bodegajes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Moras</w:t>
      </w:r>
      <w:proofErr w:type="spellEnd"/>
      <w:r w:rsidRPr="00251629">
        <w:rPr>
          <w:rFonts w:eastAsia="Times New Roman" w:cstheme="minorHAnsi"/>
          <w:color w:val="000000"/>
        </w:rPr>
        <w:t xml:space="preserve"> y </w:t>
      </w:r>
      <w:proofErr w:type="spellStart"/>
      <w:r w:rsidRPr="00251629">
        <w:rPr>
          <w:rFonts w:eastAsia="Times New Roman" w:cstheme="minorHAnsi"/>
          <w:color w:val="000000"/>
        </w:rPr>
        <w:t>depósito</w:t>
      </w:r>
      <w:proofErr w:type="spellEnd"/>
      <w:r w:rsidRPr="00251629">
        <w:rPr>
          <w:rFonts w:eastAsia="Times New Roman" w:cstheme="minorHAnsi"/>
          <w:color w:val="000000"/>
        </w:rPr>
        <w:t xml:space="preserve"> de </w:t>
      </w:r>
      <w:proofErr w:type="spellStart"/>
      <w:r w:rsidRPr="00251629">
        <w:rPr>
          <w:rFonts w:eastAsia="Times New Roman" w:cstheme="minorHAnsi"/>
          <w:color w:val="000000"/>
        </w:rPr>
        <w:t>contenedor</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volados</w:t>
      </w:r>
      <w:proofErr w:type="spellEnd"/>
      <w:r w:rsidRPr="00251629">
        <w:rPr>
          <w:rFonts w:eastAsia="Times New Roman" w:cstheme="minorHAnsi"/>
          <w:color w:val="000000"/>
        </w:rPr>
        <w:t xml:space="preserve"> y </w:t>
      </w:r>
      <w:proofErr w:type="spellStart"/>
      <w:r w:rsidRPr="00251629">
        <w:rPr>
          <w:rFonts w:eastAsia="Times New Roman" w:cstheme="minorHAnsi"/>
          <w:color w:val="000000"/>
        </w:rPr>
        <w:t>manejos</w:t>
      </w:r>
      <w:proofErr w:type="spellEnd"/>
      <w:r w:rsidRPr="00251629">
        <w:rPr>
          <w:rFonts w:eastAsia="Times New Roman" w:cstheme="minorHAnsi"/>
          <w:color w:val="000000"/>
        </w:rPr>
        <w:t xml:space="preserve"> de </w:t>
      </w:r>
      <w:proofErr w:type="spellStart"/>
      <w:r w:rsidRPr="00251629">
        <w:rPr>
          <w:rFonts w:eastAsia="Times New Roman" w:cstheme="minorHAnsi"/>
          <w:color w:val="000000"/>
        </w:rPr>
        <w:t>cajas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fuertes</w:t>
      </w:r>
      <w:proofErr w:type="spellEnd"/>
      <w:r w:rsidRPr="00251629">
        <w:rPr>
          <w:rFonts w:eastAsia="Times New Roman" w:cstheme="minorHAnsi"/>
          <w:color w:val="000000"/>
        </w:rPr>
        <w:t xml:space="preserve"> y pianos</w:t>
      </w:r>
    </w:p>
    <w:p w14:paraId="7D37B175"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5C9FBE8D"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 xml:space="preserve">THC: </w:t>
      </w:r>
      <w:proofErr w:type="spellStart"/>
      <w:r w:rsidRPr="00251629">
        <w:rPr>
          <w:rFonts w:eastAsia="Times New Roman" w:cstheme="minorHAnsi"/>
          <w:b/>
          <w:bCs/>
          <w:color w:val="FF0000"/>
        </w:rPr>
        <w:t>Según</w:t>
      </w:r>
      <w:proofErr w:type="spellEnd"/>
      <w:r w:rsidRPr="00251629">
        <w:rPr>
          <w:rFonts w:eastAsia="Times New Roman" w:cstheme="minorHAnsi"/>
          <w:b/>
          <w:bCs/>
          <w:color w:val="FF0000"/>
        </w:rPr>
        <w:t xml:space="preserve"> la </w:t>
      </w:r>
      <w:proofErr w:type="spellStart"/>
      <w:r w:rsidRPr="00251629">
        <w:rPr>
          <w:rFonts w:eastAsia="Times New Roman" w:cstheme="minorHAnsi"/>
          <w:b/>
          <w:bCs/>
          <w:color w:val="FF0000"/>
        </w:rPr>
        <w:t>naviera</w:t>
      </w:r>
      <w:proofErr w:type="spellEnd"/>
      <w:r w:rsidRPr="00251629">
        <w:rPr>
          <w:rFonts w:eastAsia="Times New Roman" w:cstheme="minorHAnsi"/>
          <w:b/>
          <w:bCs/>
          <w:color w:val="FF0000"/>
        </w:rPr>
        <w:t xml:space="preserve"> y lo </w:t>
      </w:r>
      <w:proofErr w:type="spellStart"/>
      <w:r w:rsidRPr="00251629">
        <w:rPr>
          <w:rFonts w:eastAsia="Times New Roman" w:cstheme="minorHAnsi"/>
          <w:b/>
          <w:bCs/>
          <w:color w:val="FF0000"/>
        </w:rPr>
        <w:t>puede</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negociar</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desde</w:t>
      </w:r>
      <w:proofErr w:type="spellEnd"/>
      <w:r w:rsidRPr="00251629">
        <w:rPr>
          <w:rFonts w:eastAsia="Times New Roman" w:cstheme="minorHAnsi"/>
          <w:b/>
          <w:bCs/>
          <w:color w:val="FF0000"/>
        </w:rPr>
        <w:t xml:space="preserve"> el </w:t>
      </w:r>
      <w:proofErr w:type="spellStart"/>
      <w:r w:rsidRPr="00251629">
        <w:rPr>
          <w:rFonts w:eastAsia="Times New Roman" w:cstheme="minorHAnsi"/>
          <w:b/>
          <w:bCs/>
          <w:color w:val="FF0000"/>
        </w:rPr>
        <w:t>origen</w:t>
      </w:r>
      <w:proofErr w:type="spellEnd"/>
      <w:r w:rsidRPr="00251629">
        <w:rPr>
          <w:rFonts w:eastAsia="Times New Roman" w:cstheme="minorHAnsi"/>
          <w:b/>
          <w:bCs/>
          <w:color w:val="FF0000"/>
        </w:rPr>
        <w:t> </w:t>
      </w:r>
      <w:proofErr w:type="spellStart"/>
      <w:r w:rsidRPr="00251629">
        <w:rPr>
          <w:rFonts w:eastAsia="Times New Roman" w:cstheme="minorHAnsi"/>
          <w:b/>
          <w:bCs/>
          <w:color w:val="FF0000"/>
        </w:rPr>
        <w:t>aprox</w:t>
      </w:r>
      <w:proofErr w:type="spellEnd"/>
      <w:r w:rsidRPr="00251629">
        <w:rPr>
          <w:rFonts w:eastAsia="Times New Roman" w:cstheme="minorHAnsi"/>
          <w:b/>
          <w:bCs/>
          <w:color w:val="FF0000"/>
        </w:rPr>
        <w:t> US$350,00</w:t>
      </w:r>
    </w:p>
    <w:p w14:paraId="775E1A89"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FF0000"/>
        </w:rPr>
        <w:t>Uso</w:t>
      </w:r>
      <w:proofErr w:type="spellEnd"/>
      <w:r w:rsidRPr="00251629">
        <w:rPr>
          <w:rFonts w:eastAsia="Times New Roman" w:cstheme="minorHAnsi"/>
          <w:b/>
          <w:bCs/>
          <w:color w:val="FF0000"/>
        </w:rPr>
        <w:t xml:space="preserve"> de </w:t>
      </w:r>
      <w:proofErr w:type="spellStart"/>
      <w:r w:rsidRPr="00251629">
        <w:rPr>
          <w:rFonts w:eastAsia="Times New Roman" w:cstheme="minorHAnsi"/>
          <w:b/>
          <w:bCs/>
          <w:color w:val="FF0000"/>
        </w:rPr>
        <w:t>instalaciones</w:t>
      </w:r>
      <w:proofErr w:type="spellEnd"/>
      <w:r w:rsidRPr="00251629">
        <w:rPr>
          <w:rFonts w:eastAsia="Times New Roman" w:cstheme="minorHAnsi"/>
          <w:b/>
          <w:bCs/>
          <w:color w:val="FF0000"/>
        </w:rPr>
        <w:t> </w:t>
      </w:r>
      <w:proofErr w:type="spellStart"/>
      <w:r w:rsidRPr="00251629">
        <w:rPr>
          <w:rFonts w:eastAsia="Times New Roman" w:cstheme="minorHAnsi"/>
          <w:b/>
          <w:bCs/>
          <w:color w:val="FF0000"/>
        </w:rPr>
        <w:t>Aprox</w:t>
      </w:r>
      <w:proofErr w:type="spellEnd"/>
      <w:r w:rsidRPr="00251629">
        <w:rPr>
          <w:rFonts w:eastAsia="Times New Roman" w:cstheme="minorHAnsi"/>
          <w:b/>
          <w:bCs/>
          <w:color w:val="FF0000"/>
        </w:rPr>
        <w:t> US$ 90,00</w:t>
      </w:r>
    </w:p>
    <w:p w14:paraId="702CE883"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FF0000"/>
        </w:rPr>
        <w:t>Bodegajes</w:t>
      </w:r>
      <w:proofErr w:type="spellEnd"/>
      <w:r w:rsidRPr="00251629">
        <w:rPr>
          <w:rFonts w:eastAsia="Times New Roman" w:cstheme="minorHAnsi"/>
          <w:b/>
          <w:bCs/>
          <w:color w:val="FF0000"/>
        </w:rPr>
        <w:t> </w:t>
      </w:r>
      <w:proofErr w:type="spellStart"/>
      <w:r w:rsidRPr="00251629">
        <w:rPr>
          <w:rFonts w:eastAsia="Times New Roman" w:cstheme="minorHAnsi"/>
          <w:b/>
          <w:bCs/>
          <w:color w:val="FF0000"/>
        </w:rPr>
        <w:t>Aprox</w:t>
      </w:r>
      <w:proofErr w:type="spellEnd"/>
      <w:r w:rsidRPr="00251629">
        <w:rPr>
          <w:rFonts w:eastAsia="Times New Roman" w:cstheme="minorHAnsi"/>
          <w:b/>
          <w:bCs/>
          <w:color w:val="FF0000"/>
        </w:rPr>
        <w:t> US$ 95,00 día</w:t>
      </w:r>
    </w:p>
    <w:p w14:paraId="05E0D56A"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FF0000"/>
        </w:rPr>
        <w:t>Impuestos</w:t>
      </w:r>
      <w:proofErr w:type="spellEnd"/>
      <w:r w:rsidRPr="00251629">
        <w:rPr>
          <w:rFonts w:eastAsia="Times New Roman" w:cstheme="minorHAnsi"/>
          <w:b/>
          <w:bCs/>
          <w:color w:val="FF0000"/>
        </w:rPr>
        <w:t xml:space="preserve"> 15% del valor CIF de la </w:t>
      </w:r>
      <w:proofErr w:type="spellStart"/>
      <w:r w:rsidRPr="00251629">
        <w:rPr>
          <w:rFonts w:eastAsia="Times New Roman" w:cstheme="minorHAnsi"/>
          <w:b/>
          <w:bCs/>
          <w:color w:val="FF0000"/>
        </w:rPr>
        <w:t>mercancía</w:t>
      </w:r>
      <w:proofErr w:type="spellEnd"/>
    </w:p>
    <w:p w14:paraId="1D6805AC"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FF0000"/>
        </w:rPr>
        <w:t>Inspecciones</w:t>
      </w:r>
      <w:proofErr w:type="spellEnd"/>
      <w:r w:rsidRPr="00251629">
        <w:rPr>
          <w:rFonts w:eastAsia="Times New Roman" w:cstheme="minorHAnsi"/>
          <w:b/>
          <w:bCs/>
          <w:color w:val="FF0000"/>
        </w:rPr>
        <w:t xml:space="preserve"> US$ 250,00 </w:t>
      </w:r>
      <w:proofErr w:type="spellStart"/>
      <w:r w:rsidRPr="00251629">
        <w:rPr>
          <w:rFonts w:eastAsia="Times New Roman" w:cstheme="minorHAnsi"/>
          <w:b/>
          <w:bCs/>
          <w:color w:val="FF0000"/>
        </w:rPr>
        <w:t>en</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caso</w:t>
      </w:r>
      <w:proofErr w:type="spellEnd"/>
      <w:r w:rsidRPr="00251629">
        <w:rPr>
          <w:rFonts w:eastAsia="Times New Roman" w:cstheme="minorHAnsi"/>
          <w:b/>
          <w:bCs/>
          <w:color w:val="FF0000"/>
        </w:rPr>
        <w:t xml:space="preserve"> de que </w:t>
      </w:r>
      <w:proofErr w:type="spellStart"/>
      <w:r w:rsidRPr="00251629">
        <w:rPr>
          <w:rFonts w:eastAsia="Times New Roman" w:cstheme="minorHAnsi"/>
          <w:b/>
          <w:bCs/>
          <w:color w:val="FF0000"/>
        </w:rPr>
        <w:t>hubiere</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lugar</w:t>
      </w:r>
      <w:proofErr w:type="spellEnd"/>
      <w:r w:rsidRPr="00251629">
        <w:rPr>
          <w:rFonts w:eastAsia="Times New Roman" w:cstheme="minorHAnsi"/>
          <w:b/>
          <w:bCs/>
          <w:color w:val="FF0000"/>
        </w:rPr>
        <w:t xml:space="preserve"> </w:t>
      </w:r>
      <w:proofErr w:type="gramStart"/>
      <w:r w:rsidRPr="00251629">
        <w:rPr>
          <w:rFonts w:eastAsia="Times New Roman" w:cstheme="minorHAnsi"/>
          <w:b/>
          <w:bCs/>
          <w:color w:val="FF0000"/>
        </w:rPr>
        <w:t>a</w:t>
      </w:r>
      <w:proofErr w:type="gramEnd"/>
      <w:r w:rsidRPr="00251629">
        <w:rPr>
          <w:rFonts w:eastAsia="Times New Roman" w:cstheme="minorHAnsi"/>
          <w:b/>
          <w:bCs/>
          <w:color w:val="FF0000"/>
        </w:rPr>
        <w:t xml:space="preserve"> </w:t>
      </w:r>
      <w:proofErr w:type="spellStart"/>
      <w:r w:rsidRPr="00251629">
        <w:rPr>
          <w:rFonts w:eastAsia="Times New Roman" w:cstheme="minorHAnsi"/>
          <w:b/>
          <w:bCs/>
          <w:color w:val="FF0000"/>
        </w:rPr>
        <w:t>esta</w:t>
      </w:r>
      <w:proofErr w:type="spellEnd"/>
      <w:r w:rsidRPr="00251629">
        <w:rPr>
          <w:rFonts w:eastAsia="Times New Roman" w:cstheme="minorHAnsi"/>
          <w:b/>
          <w:bCs/>
          <w:color w:val="FF0000"/>
        </w:rPr>
        <w:t xml:space="preserve"> se </w:t>
      </w:r>
      <w:proofErr w:type="spellStart"/>
      <w:r w:rsidRPr="00251629">
        <w:rPr>
          <w:rFonts w:eastAsia="Times New Roman" w:cstheme="minorHAnsi"/>
          <w:b/>
          <w:bCs/>
          <w:color w:val="FF0000"/>
        </w:rPr>
        <w:t>certifica</w:t>
      </w:r>
      <w:proofErr w:type="spellEnd"/>
      <w:r w:rsidRPr="00251629">
        <w:rPr>
          <w:rFonts w:eastAsia="Times New Roman" w:cstheme="minorHAnsi"/>
          <w:b/>
          <w:bCs/>
          <w:color w:val="FF0000"/>
        </w:rPr>
        <w:t xml:space="preserve"> con el acta de </w:t>
      </w:r>
      <w:proofErr w:type="spellStart"/>
      <w:r w:rsidRPr="00251629">
        <w:rPr>
          <w:rFonts w:eastAsia="Times New Roman" w:cstheme="minorHAnsi"/>
          <w:b/>
          <w:bCs/>
          <w:color w:val="FF0000"/>
        </w:rPr>
        <w:t>inspección</w:t>
      </w:r>
      <w:proofErr w:type="spellEnd"/>
    </w:p>
    <w:p w14:paraId="3AAE59DF"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 </w:t>
      </w:r>
    </w:p>
    <w:p w14:paraId="4DBA974D"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xml:space="preserve">Favor </w:t>
      </w:r>
      <w:proofErr w:type="spellStart"/>
      <w:r w:rsidRPr="00251629">
        <w:rPr>
          <w:rFonts w:eastAsia="Times New Roman" w:cstheme="minorHAnsi"/>
          <w:color w:val="000000"/>
        </w:rPr>
        <w:t>tener</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en</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cuenta</w:t>
      </w:r>
      <w:proofErr w:type="spellEnd"/>
      <w:r w:rsidRPr="00251629">
        <w:rPr>
          <w:rFonts w:eastAsia="Times New Roman" w:cstheme="minorHAnsi"/>
          <w:color w:val="000000"/>
        </w:rPr>
        <w:t xml:space="preserve"> que la </w:t>
      </w:r>
      <w:proofErr w:type="spellStart"/>
      <w:r w:rsidRPr="00251629">
        <w:rPr>
          <w:rFonts w:eastAsia="Times New Roman" w:cstheme="minorHAnsi"/>
          <w:color w:val="000000"/>
        </w:rPr>
        <w:t>línea</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marítima</w:t>
      </w:r>
      <w:proofErr w:type="spellEnd"/>
      <w:r w:rsidRPr="00251629">
        <w:rPr>
          <w:rFonts w:eastAsia="Times New Roman" w:cstheme="minorHAnsi"/>
          <w:color w:val="000000"/>
        </w:rPr>
        <w:t xml:space="preserve"> da de 5 a 10 días de </w:t>
      </w:r>
      <w:proofErr w:type="spellStart"/>
      <w:r w:rsidRPr="00251629">
        <w:rPr>
          <w:rFonts w:eastAsia="Times New Roman" w:cstheme="minorHAnsi"/>
          <w:color w:val="000000"/>
        </w:rPr>
        <w:t>gracia</w:t>
      </w:r>
      <w:proofErr w:type="spellEnd"/>
      <w:r w:rsidRPr="00251629">
        <w:rPr>
          <w:rFonts w:eastAsia="Times New Roman" w:cstheme="minorHAnsi"/>
          <w:color w:val="000000"/>
        </w:rPr>
        <w:t xml:space="preserve"> por lo que </w:t>
      </w:r>
      <w:proofErr w:type="spellStart"/>
      <w:r w:rsidRPr="00251629">
        <w:rPr>
          <w:rFonts w:eastAsia="Times New Roman" w:cstheme="minorHAnsi"/>
          <w:color w:val="000000"/>
        </w:rPr>
        <w:t>deben</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estar</w:t>
      </w:r>
      <w:proofErr w:type="spellEnd"/>
      <w:r w:rsidRPr="00251629">
        <w:rPr>
          <w:rFonts w:eastAsia="Times New Roman" w:cstheme="minorHAnsi"/>
          <w:color w:val="000000"/>
        </w:rPr>
        <w:t xml:space="preserve"> los </w:t>
      </w:r>
      <w:proofErr w:type="spellStart"/>
      <w:r w:rsidRPr="00251629">
        <w:rPr>
          <w:rFonts w:eastAsia="Times New Roman" w:cstheme="minorHAnsi"/>
          <w:color w:val="000000"/>
        </w:rPr>
        <w:t>documentos</w:t>
      </w:r>
      <w:proofErr w:type="spellEnd"/>
      <w:r w:rsidRPr="00251629">
        <w:rPr>
          <w:rFonts w:eastAsia="Times New Roman" w:cstheme="minorHAnsi"/>
          <w:color w:val="000000"/>
        </w:rPr>
        <w:t xml:space="preserve"> para la </w:t>
      </w:r>
      <w:proofErr w:type="spellStart"/>
      <w:r w:rsidRPr="00251629">
        <w:rPr>
          <w:rFonts w:eastAsia="Times New Roman" w:cstheme="minorHAnsi"/>
          <w:color w:val="000000"/>
        </w:rPr>
        <w:t>nacionalización</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en</w:t>
      </w:r>
      <w:proofErr w:type="spellEnd"/>
      <w:r w:rsidRPr="00251629">
        <w:rPr>
          <w:rFonts w:eastAsia="Times New Roman" w:cstheme="minorHAnsi"/>
          <w:color w:val="000000"/>
        </w:rPr>
        <w:t xml:space="preserve"> el </w:t>
      </w:r>
      <w:proofErr w:type="spellStart"/>
      <w:r w:rsidRPr="00251629">
        <w:rPr>
          <w:rFonts w:eastAsia="Times New Roman" w:cstheme="minorHAnsi"/>
          <w:color w:val="000000"/>
        </w:rPr>
        <w:t>puerto</w:t>
      </w:r>
      <w:proofErr w:type="spellEnd"/>
      <w:r w:rsidRPr="00251629">
        <w:rPr>
          <w:rFonts w:eastAsia="Times New Roman" w:cstheme="minorHAnsi"/>
          <w:color w:val="000000"/>
        </w:rPr>
        <w:t xml:space="preserve"> antes de que </w:t>
      </w:r>
      <w:proofErr w:type="spellStart"/>
      <w:r w:rsidRPr="00251629">
        <w:rPr>
          <w:rFonts w:eastAsia="Times New Roman" w:cstheme="minorHAnsi"/>
          <w:color w:val="000000"/>
        </w:rPr>
        <w:t>llegue</w:t>
      </w:r>
      <w:proofErr w:type="spellEnd"/>
      <w:r w:rsidRPr="00251629">
        <w:rPr>
          <w:rFonts w:eastAsia="Times New Roman" w:cstheme="minorHAnsi"/>
          <w:color w:val="000000"/>
        </w:rPr>
        <w:t xml:space="preserve"> la </w:t>
      </w:r>
      <w:proofErr w:type="spellStart"/>
      <w:r w:rsidRPr="00251629">
        <w:rPr>
          <w:rFonts w:eastAsia="Times New Roman" w:cstheme="minorHAnsi"/>
          <w:color w:val="000000"/>
        </w:rPr>
        <w:t>motonave</w:t>
      </w:r>
      <w:proofErr w:type="spellEnd"/>
      <w:r w:rsidRPr="00251629">
        <w:rPr>
          <w:rFonts w:eastAsia="Times New Roman" w:cstheme="minorHAnsi"/>
          <w:color w:val="000000"/>
        </w:rPr>
        <w:t>.</w:t>
      </w:r>
    </w:p>
    <w:p w14:paraId="0A4B5645"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07393AC2"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DOCUMENTOS REQUERIDOS:</w:t>
      </w:r>
    </w:p>
    <w:p w14:paraId="398FE5F7"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w:t>
      </w:r>
    </w:p>
    <w:p w14:paraId="60760520"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 xml:space="preserve">- </w:t>
      </w:r>
      <w:proofErr w:type="spellStart"/>
      <w:r w:rsidRPr="00251629">
        <w:rPr>
          <w:rFonts w:eastAsia="Times New Roman" w:cstheme="minorHAnsi"/>
          <w:b/>
          <w:bCs/>
          <w:color w:val="FF0000"/>
        </w:rPr>
        <w:t>En</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caso</w:t>
      </w:r>
      <w:proofErr w:type="spellEnd"/>
      <w:r w:rsidRPr="00251629">
        <w:rPr>
          <w:rFonts w:eastAsia="Times New Roman" w:cstheme="minorHAnsi"/>
          <w:b/>
          <w:bCs/>
          <w:color w:val="FF0000"/>
        </w:rPr>
        <w:t xml:space="preserve"> de ser </w:t>
      </w:r>
      <w:proofErr w:type="spellStart"/>
      <w:r w:rsidRPr="00251629">
        <w:rPr>
          <w:rFonts w:eastAsia="Times New Roman" w:cstheme="minorHAnsi"/>
          <w:b/>
          <w:bCs/>
          <w:color w:val="FF0000"/>
        </w:rPr>
        <w:t>colombiano</w:t>
      </w:r>
      <w:proofErr w:type="spellEnd"/>
      <w:r w:rsidRPr="00251629">
        <w:rPr>
          <w:rFonts w:eastAsia="Times New Roman" w:cstheme="minorHAnsi"/>
          <w:b/>
          <w:bCs/>
          <w:color w:val="FF0000"/>
        </w:rPr>
        <w:t xml:space="preserve"> debe </w:t>
      </w:r>
      <w:proofErr w:type="spellStart"/>
      <w:r w:rsidRPr="00251629">
        <w:rPr>
          <w:rFonts w:eastAsia="Times New Roman" w:cstheme="minorHAnsi"/>
          <w:b/>
          <w:bCs/>
          <w:color w:val="FF0000"/>
        </w:rPr>
        <w:t>traer</w:t>
      </w:r>
      <w:proofErr w:type="spellEnd"/>
      <w:r w:rsidRPr="00251629">
        <w:rPr>
          <w:rFonts w:eastAsia="Times New Roman" w:cstheme="minorHAnsi"/>
          <w:b/>
          <w:bCs/>
          <w:color w:val="FF0000"/>
        </w:rPr>
        <w:t xml:space="preserve"> el </w:t>
      </w:r>
      <w:proofErr w:type="spellStart"/>
      <w:r w:rsidRPr="00251629">
        <w:rPr>
          <w:rFonts w:eastAsia="Times New Roman" w:cstheme="minorHAnsi"/>
          <w:b/>
          <w:bCs/>
          <w:color w:val="FF0000"/>
        </w:rPr>
        <w:t>Certificado</w:t>
      </w:r>
      <w:proofErr w:type="spellEnd"/>
      <w:r w:rsidRPr="00251629">
        <w:rPr>
          <w:rFonts w:eastAsia="Times New Roman" w:cstheme="minorHAnsi"/>
          <w:b/>
          <w:bCs/>
          <w:color w:val="FF0000"/>
        </w:rPr>
        <w:t xml:space="preserve"> de </w:t>
      </w:r>
      <w:proofErr w:type="spellStart"/>
      <w:r w:rsidRPr="00251629">
        <w:rPr>
          <w:rFonts w:eastAsia="Times New Roman" w:cstheme="minorHAnsi"/>
          <w:b/>
          <w:bCs/>
          <w:color w:val="FF0000"/>
        </w:rPr>
        <w:t>permanencia</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en</w:t>
      </w:r>
      <w:proofErr w:type="spellEnd"/>
      <w:r w:rsidRPr="00251629">
        <w:rPr>
          <w:rFonts w:eastAsia="Times New Roman" w:cstheme="minorHAnsi"/>
          <w:b/>
          <w:bCs/>
          <w:color w:val="FF0000"/>
        </w:rPr>
        <w:t xml:space="preserve"> el exterior </w:t>
      </w:r>
      <w:proofErr w:type="spellStart"/>
      <w:r w:rsidRPr="00251629">
        <w:rPr>
          <w:rFonts w:eastAsia="Times New Roman" w:cstheme="minorHAnsi"/>
          <w:b/>
          <w:bCs/>
          <w:color w:val="FF0000"/>
        </w:rPr>
        <w:t>expedido</w:t>
      </w:r>
      <w:proofErr w:type="spellEnd"/>
      <w:r w:rsidRPr="00251629">
        <w:rPr>
          <w:rFonts w:eastAsia="Times New Roman" w:cstheme="minorHAnsi"/>
          <w:b/>
          <w:bCs/>
          <w:color w:val="FF0000"/>
        </w:rPr>
        <w:t xml:space="preserve"> por el </w:t>
      </w:r>
      <w:proofErr w:type="spellStart"/>
      <w:r w:rsidRPr="00251629">
        <w:rPr>
          <w:rFonts w:eastAsia="Times New Roman" w:cstheme="minorHAnsi"/>
          <w:b/>
          <w:bCs/>
          <w:color w:val="FF0000"/>
        </w:rPr>
        <w:t>consulado</w:t>
      </w:r>
      <w:proofErr w:type="spellEnd"/>
      <w:r w:rsidRPr="00251629">
        <w:rPr>
          <w:rFonts w:eastAsia="Times New Roman" w:cstheme="minorHAnsi"/>
          <w:b/>
          <w:bCs/>
          <w:color w:val="FF0000"/>
        </w:rPr>
        <w:t xml:space="preserve"> de Colombia </w:t>
      </w:r>
      <w:proofErr w:type="spellStart"/>
      <w:r w:rsidRPr="00251629">
        <w:rPr>
          <w:rFonts w:eastAsia="Times New Roman" w:cstheme="minorHAnsi"/>
          <w:b/>
          <w:bCs/>
          <w:color w:val="FF0000"/>
        </w:rPr>
        <w:t>en</w:t>
      </w:r>
      <w:proofErr w:type="spellEnd"/>
      <w:r w:rsidRPr="00251629">
        <w:rPr>
          <w:rFonts w:eastAsia="Times New Roman" w:cstheme="minorHAnsi"/>
          <w:b/>
          <w:bCs/>
          <w:color w:val="FF0000"/>
        </w:rPr>
        <w:t xml:space="preserve"> el </w:t>
      </w:r>
      <w:proofErr w:type="spellStart"/>
      <w:r w:rsidRPr="00251629">
        <w:rPr>
          <w:rFonts w:eastAsia="Times New Roman" w:cstheme="minorHAnsi"/>
          <w:b/>
          <w:bCs/>
          <w:color w:val="FF0000"/>
        </w:rPr>
        <w:t>país</w:t>
      </w:r>
      <w:proofErr w:type="spellEnd"/>
      <w:r w:rsidRPr="00251629">
        <w:rPr>
          <w:rFonts w:eastAsia="Times New Roman" w:cstheme="minorHAnsi"/>
          <w:b/>
          <w:bCs/>
          <w:color w:val="FF0000"/>
        </w:rPr>
        <w:t xml:space="preserve"> de </w:t>
      </w:r>
      <w:proofErr w:type="spellStart"/>
      <w:r w:rsidRPr="00251629">
        <w:rPr>
          <w:rFonts w:eastAsia="Times New Roman" w:cstheme="minorHAnsi"/>
          <w:b/>
          <w:bCs/>
          <w:color w:val="FF0000"/>
        </w:rPr>
        <w:t>origen</w:t>
      </w:r>
      <w:proofErr w:type="spellEnd"/>
    </w:p>
    <w:p w14:paraId="2AAF9902"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w:t>
      </w:r>
    </w:p>
    <w:p w14:paraId="2D8DA949"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xml:space="preserve">- Original </w:t>
      </w:r>
      <w:proofErr w:type="spellStart"/>
      <w:r w:rsidRPr="00251629">
        <w:rPr>
          <w:rFonts w:eastAsia="Times New Roman" w:cstheme="minorHAnsi"/>
          <w:b/>
          <w:bCs/>
          <w:color w:val="000000"/>
        </w:rPr>
        <w:t>pasaporte</w:t>
      </w:r>
      <w:proofErr w:type="spellEnd"/>
    </w:p>
    <w:p w14:paraId="2EA41AE8"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w:t>
      </w:r>
    </w:p>
    <w:p w14:paraId="68A8F166"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xml:space="preserve">- Original Lista de </w:t>
      </w:r>
      <w:proofErr w:type="spellStart"/>
      <w:r w:rsidRPr="00251629">
        <w:rPr>
          <w:rFonts w:eastAsia="Times New Roman" w:cstheme="minorHAnsi"/>
          <w:b/>
          <w:bCs/>
          <w:color w:val="000000"/>
        </w:rPr>
        <w:t>Empaque</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en</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español</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valorada</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en</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dólares</w:t>
      </w:r>
      <w:proofErr w:type="spellEnd"/>
      <w:r w:rsidRPr="00251629">
        <w:rPr>
          <w:rFonts w:eastAsia="Times New Roman" w:cstheme="minorHAnsi"/>
          <w:b/>
          <w:bCs/>
          <w:color w:val="000000"/>
        </w:rPr>
        <w:t>. </w:t>
      </w:r>
      <w:r w:rsidRPr="00251629">
        <w:rPr>
          <w:rFonts w:eastAsia="Times New Roman" w:cstheme="minorHAnsi"/>
          <w:b/>
          <w:bCs/>
          <w:color w:val="FF0000"/>
        </w:rPr>
        <w:t xml:space="preserve">Si hay </w:t>
      </w:r>
      <w:proofErr w:type="spellStart"/>
      <w:r w:rsidRPr="00251629">
        <w:rPr>
          <w:rFonts w:eastAsia="Times New Roman" w:cstheme="minorHAnsi"/>
          <w:b/>
          <w:bCs/>
          <w:color w:val="FF0000"/>
        </w:rPr>
        <w:t>electrodomésticos</w:t>
      </w:r>
      <w:proofErr w:type="spellEnd"/>
      <w:r w:rsidRPr="00251629">
        <w:rPr>
          <w:rFonts w:eastAsia="Times New Roman" w:cstheme="minorHAnsi"/>
          <w:b/>
          <w:bCs/>
          <w:color w:val="FF0000"/>
        </w:rPr>
        <w:t xml:space="preserve"> o </w:t>
      </w:r>
      <w:proofErr w:type="spellStart"/>
      <w:r w:rsidRPr="00251629">
        <w:rPr>
          <w:rFonts w:eastAsia="Times New Roman" w:cstheme="minorHAnsi"/>
          <w:b/>
          <w:bCs/>
          <w:color w:val="FF0000"/>
        </w:rPr>
        <w:t>electrónicos</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deben</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llevar</w:t>
      </w:r>
      <w:proofErr w:type="spellEnd"/>
      <w:r w:rsidRPr="00251629">
        <w:rPr>
          <w:rFonts w:eastAsia="Times New Roman" w:cstheme="minorHAnsi"/>
          <w:b/>
          <w:bCs/>
          <w:color w:val="FF0000"/>
        </w:rPr>
        <w:t xml:space="preserve"> la </w:t>
      </w:r>
      <w:proofErr w:type="spellStart"/>
      <w:r w:rsidRPr="00251629">
        <w:rPr>
          <w:rFonts w:eastAsia="Times New Roman" w:cstheme="minorHAnsi"/>
          <w:b/>
          <w:bCs/>
          <w:color w:val="FF0000"/>
        </w:rPr>
        <w:t>marca</w:t>
      </w:r>
      <w:proofErr w:type="spellEnd"/>
      <w:r w:rsidRPr="00251629">
        <w:rPr>
          <w:rFonts w:eastAsia="Times New Roman" w:cstheme="minorHAnsi"/>
          <w:b/>
          <w:bCs/>
          <w:color w:val="FF0000"/>
        </w:rPr>
        <w:t xml:space="preserve"> y serial es </w:t>
      </w:r>
      <w:proofErr w:type="spellStart"/>
      <w:r w:rsidRPr="00251629">
        <w:rPr>
          <w:rFonts w:eastAsia="Times New Roman" w:cstheme="minorHAnsi"/>
          <w:b/>
          <w:bCs/>
          <w:color w:val="FF0000"/>
        </w:rPr>
        <w:t>muy</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importante</w:t>
      </w:r>
      <w:proofErr w:type="spellEnd"/>
      <w:r w:rsidRPr="00251629">
        <w:rPr>
          <w:rFonts w:eastAsia="Times New Roman" w:cstheme="minorHAnsi"/>
          <w:b/>
          <w:bCs/>
          <w:color w:val="FF0000"/>
        </w:rPr>
        <w:t xml:space="preserve"> y </w:t>
      </w:r>
      <w:proofErr w:type="spellStart"/>
      <w:r w:rsidRPr="00251629">
        <w:rPr>
          <w:rFonts w:eastAsia="Times New Roman" w:cstheme="minorHAnsi"/>
          <w:b/>
          <w:bCs/>
          <w:color w:val="FF0000"/>
        </w:rPr>
        <w:t>evita</w:t>
      </w:r>
      <w:proofErr w:type="spellEnd"/>
      <w:r w:rsidRPr="00251629">
        <w:rPr>
          <w:rFonts w:eastAsia="Times New Roman" w:cstheme="minorHAnsi"/>
          <w:b/>
          <w:bCs/>
          <w:color w:val="FF0000"/>
        </w:rPr>
        <w:t xml:space="preserve"> </w:t>
      </w:r>
      <w:proofErr w:type="spellStart"/>
      <w:r w:rsidRPr="00251629">
        <w:rPr>
          <w:rFonts w:eastAsia="Times New Roman" w:cstheme="minorHAnsi"/>
          <w:b/>
          <w:bCs/>
          <w:color w:val="FF0000"/>
        </w:rPr>
        <w:t>costos</w:t>
      </w:r>
      <w:proofErr w:type="spellEnd"/>
    </w:p>
    <w:p w14:paraId="3441BBF5"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w:t>
      </w:r>
    </w:p>
    <w:p w14:paraId="58D4810A"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Original BILL OF LADING</w:t>
      </w:r>
    </w:p>
    <w:p w14:paraId="6B675112"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w:t>
      </w:r>
    </w:p>
    <w:p w14:paraId="759E03B7"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xml:space="preserve">- </w:t>
      </w:r>
      <w:proofErr w:type="spellStart"/>
      <w:r w:rsidRPr="00251629">
        <w:rPr>
          <w:rFonts w:eastAsia="Times New Roman" w:cstheme="minorHAnsi"/>
          <w:b/>
          <w:bCs/>
          <w:color w:val="000000"/>
        </w:rPr>
        <w:t>Poderes</w:t>
      </w:r>
      <w:proofErr w:type="spellEnd"/>
      <w:r w:rsidRPr="00251629">
        <w:rPr>
          <w:rFonts w:eastAsia="Times New Roman" w:cstheme="minorHAnsi"/>
          <w:b/>
          <w:bCs/>
          <w:color w:val="000000"/>
        </w:rPr>
        <w:t xml:space="preserve"> con </w:t>
      </w:r>
      <w:proofErr w:type="spellStart"/>
      <w:r w:rsidRPr="00251629">
        <w:rPr>
          <w:rFonts w:eastAsia="Times New Roman" w:cstheme="minorHAnsi"/>
          <w:b/>
          <w:bCs/>
          <w:color w:val="000000"/>
        </w:rPr>
        <w:t>reconocimiento</w:t>
      </w:r>
      <w:proofErr w:type="spellEnd"/>
      <w:r w:rsidRPr="00251629">
        <w:rPr>
          <w:rFonts w:eastAsia="Times New Roman" w:cstheme="minorHAnsi"/>
          <w:b/>
          <w:bCs/>
          <w:color w:val="000000"/>
        </w:rPr>
        <w:t xml:space="preserve"> de </w:t>
      </w:r>
      <w:proofErr w:type="spellStart"/>
      <w:r w:rsidRPr="00251629">
        <w:rPr>
          <w:rFonts w:eastAsia="Times New Roman" w:cstheme="minorHAnsi"/>
          <w:b/>
          <w:bCs/>
          <w:color w:val="000000"/>
        </w:rPr>
        <w:t>firma</w:t>
      </w:r>
      <w:proofErr w:type="spellEnd"/>
      <w:r w:rsidRPr="00251629">
        <w:rPr>
          <w:rFonts w:eastAsia="Times New Roman" w:cstheme="minorHAnsi"/>
          <w:b/>
          <w:bCs/>
          <w:color w:val="000000"/>
        </w:rPr>
        <w:t xml:space="preserve"> y </w:t>
      </w:r>
      <w:proofErr w:type="spellStart"/>
      <w:r w:rsidRPr="00251629">
        <w:rPr>
          <w:rFonts w:eastAsia="Times New Roman" w:cstheme="minorHAnsi"/>
          <w:b/>
          <w:bCs/>
          <w:color w:val="000000"/>
        </w:rPr>
        <w:t>contenido</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en</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Notaría</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Nosotros</w:t>
      </w:r>
      <w:proofErr w:type="spellEnd"/>
      <w:r w:rsidRPr="00251629">
        <w:rPr>
          <w:rFonts w:eastAsia="Times New Roman" w:cstheme="minorHAnsi"/>
          <w:b/>
          <w:bCs/>
          <w:color w:val="000000"/>
        </w:rPr>
        <w:t xml:space="preserve"> los </w:t>
      </w:r>
      <w:proofErr w:type="spellStart"/>
      <w:r w:rsidRPr="00251629">
        <w:rPr>
          <w:rFonts w:eastAsia="Times New Roman" w:cstheme="minorHAnsi"/>
          <w:b/>
          <w:bCs/>
          <w:color w:val="000000"/>
        </w:rPr>
        <w:t>suministramos</w:t>
      </w:r>
      <w:proofErr w:type="spellEnd"/>
      <w:r w:rsidRPr="00251629">
        <w:rPr>
          <w:rFonts w:eastAsia="Times New Roman" w:cstheme="minorHAnsi"/>
          <w:b/>
          <w:bCs/>
          <w:color w:val="000000"/>
        </w:rPr>
        <w:t>)</w:t>
      </w:r>
    </w:p>
    <w:p w14:paraId="4A017E23"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w:t>
      </w:r>
    </w:p>
    <w:p w14:paraId="3650EBE4"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xml:space="preserve">- Lista de </w:t>
      </w:r>
      <w:proofErr w:type="spellStart"/>
      <w:r w:rsidRPr="00251629">
        <w:rPr>
          <w:rFonts w:eastAsia="Times New Roman" w:cstheme="minorHAnsi"/>
          <w:b/>
          <w:bCs/>
          <w:color w:val="000000"/>
        </w:rPr>
        <w:t>empaque</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donde</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todos</w:t>
      </w:r>
      <w:proofErr w:type="spellEnd"/>
      <w:r w:rsidRPr="00251629">
        <w:rPr>
          <w:rFonts w:eastAsia="Times New Roman" w:cstheme="minorHAnsi"/>
          <w:b/>
          <w:bCs/>
          <w:color w:val="000000"/>
        </w:rPr>
        <w:t xml:space="preserve"> los </w:t>
      </w:r>
      <w:proofErr w:type="spellStart"/>
      <w:r w:rsidRPr="00251629">
        <w:rPr>
          <w:rFonts w:eastAsia="Times New Roman" w:cstheme="minorHAnsi"/>
          <w:b/>
          <w:bCs/>
          <w:color w:val="000000"/>
        </w:rPr>
        <w:t>eléctricos</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vengan</w:t>
      </w:r>
      <w:proofErr w:type="spellEnd"/>
      <w:r w:rsidRPr="00251629">
        <w:rPr>
          <w:rFonts w:eastAsia="Times New Roman" w:cstheme="minorHAnsi"/>
          <w:b/>
          <w:bCs/>
          <w:color w:val="000000"/>
        </w:rPr>
        <w:t xml:space="preserve"> con sus </w:t>
      </w:r>
      <w:proofErr w:type="spellStart"/>
      <w:r w:rsidRPr="00251629">
        <w:rPr>
          <w:rFonts w:eastAsia="Times New Roman" w:cstheme="minorHAnsi"/>
          <w:b/>
          <w:bCs/>
          <w:color w:val="000000"/>
        </w:rPr>
        <w:t>respectivos</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seriales</w:t>
      </w:r>
      <w:proofErr w:type="spellEnd"/>
      <w:r w:rsidRPr="00251629">
        <w:rPr>
          <w:rFonts w:eastAsia="Times New Roman" w:cstheme="minorHAnsi"/>
          <w:b/>
          <w:bCs/>
          <w:color w:val="000000"/>
        </w:rPr>
        <w:t xml:space="preserve"> y </w:t>
      </w:r>
      <w:proofErr w:type="spellStart"/>
      <w:r w:rsidRPr="00251629">
        <w:rPr>
          <w:rFonts w:eastAsia="Times New Roman" w:cstheme="minorHAnsi"/>
          <w:b/>
          <w:bCs/>
          <w:color w:val="000000"/>
        </w:rPr>
        <w:t>valorizada</w:t>
      </w:r>
      <w:proofErr w:type="spellEnd"/>
      <w:r w:rsidRPr="00251629">
        <w:rPr>
          <w:rFonts w:eastAsia="Times New Roman" w:cstheme="minorHAnsi"/>
          <w:b/>
          <w:bCs/>
          <w:color w:val="000000"/>
        </w:rPr>
        <w:t xml:space="preserve"> para </w:t>
      </w:r>
      <w:proofErr w:type="spellStart"/>
      <w:r w:rsidRPr="00251629">
        <w:rPr>
          <w:rFonts w:eastAsia="Times New Roman" w:cstheme="minorHAnsi"/>
          <w:b/>
          <w:bCs/>
          <w:color w:val="000000"/>
        </w:rPr>
        <w:t>efectos</w:t>
      </w:r>
      <w:proofErr w:type="spellEnd"/>
      <w:r w:rsidRPr="00251629">
        <w:rPr>
          <w:rFonts w:eastAsia="Times New Roman" w:cstheme="minorHAnsi"/>
          <w:b/>
          <w:bCs/>
          <w:color w:val="000000"/>
        </w:rPr>
        <w:t xml:space="preserve"> de los </w:t>
      </w:r>
      <w:proofErr w:type="spellStart"/>
      <w:r w:rsidRPr="00251629">
        <w:rPr>
          <w:rFonts w:eastAsia="Times New Roman" w:cstheme="minorHAnsi"/>
          <w:b/>
          <w:bCs/>
          <w:color w:val="000000"/>
        </w:rPr>
        <w:t>tributos</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aduaneros</w:t>
      </w:r>
      <w:proofErr w:type="spellEnd"/>
    </w:p>
    <w:p w14:paraId="5976683D"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2E89C0E8"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REQUISITOS ESPECIALES:</w:t>
      </w:r>
    </w:p>
    <w:p w14:paraId="75BA4877"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067AE250"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xml:space="preserve">Si el </w:t>
      </w:r>
      <w:proofErr w:type="spellStart"/>
      <w:r w:rsidRPr="00251629">
        <w:rPr>
          <w:rFonts w:eastAsia="Times New Roman" w:cstheme="minorHAnsi"/>
          <w:color w:val="000000"/>
        </w:rPr>
        <w:t>cliente</w:t>
      </w:r>
      <w:proofErr w:type="spellEnd"/>
      <w:r w:rsidRPr="00251629">
        <w:rPr>
          <w:rFonts w:eastAsia="Times New Roman" w:cstheme="minorHAnsi"/>
          <w:color w:val="000000"/>
        </w:rPr>
        <w:t xml:space="preserve"> es </w:t>
      </w:r>
      <w:proofErr w:type="spellStart"/>
      <w:r w:rsidRPr="00251629">
        <w:rPr>
          <w:rFonts w:eastAsia="Times New Roman" w:cstheme="minorHAnsi"/>
          <w:color w:val="000000"/>
        </w:rPr>
        <w:t>colombiano</w:t>
      </w:r>
      <w:proofErr w:type="spellEnd"/>
      <w:r w:rsidRPr="00251629">
        <w:rPr>
          <w:rFonts w:eastAsia="Times New Roman" w:cstheme="minorHAnsi"/>
          <w:color w:val="000000"/>
        </w:rPr>
        <w:t xml:space="preserve"> y </w:t>
      </w:r>
      <w:proofErr w:type="spellStart"/>
      <w:r w:rsidRPr="00251629">
        <w:rPr>
          <w:rFonts w:eastAsia="Times New Roman" w:cstheme="minorHAnsi"/>
          <w:color w:val="000000"/>
        </w:rPr>
        <w:t>llevó</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su</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menaje</w:t>
      </w:r>
      <w:proofErr w:type="spellEnd"/>
      <w:r w:rsidRPr="00251629">
        <w:rPr>
          <w:rFonts w:eastAsia="Times New Roman" w:cstheme="minorHAnsi"/>
          <w:color w:val="000000"/>
        </w:rPr>
        <w:t xml:space="preserve"> al exterior debe </w:t>
      </w:r>
      <w:proofErr w:type="spellStart"/>
      <w:r w:rsidRPr="00251629">
        <w:rPr>
          <w:rFonts w:eastAsia="Times New Roman" w:cstheme="minorHAnsi"/>
          <w:color w:val="000000"/>
        </w:rPr>
        <w:t>demostrar</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mediante</w:t>
      </w:r>
      <w:proofErr w:type="spellEnd"/>
      <w:r w:rsidRPr="00251629">
        <w:rPr>
          <w:rFonts w:eastAsia="Times New Roman" w:cstheme="minorHAnsi"/>
          <w:color w:val="000000"/>
        </w:rPr>
        <w:t xml:space="preserve"> el </w:t>
      </w:r>
      <w:proofErr w:type="spellStart"/>
      <w:r w:rsidRPr="00251629">
        <w:rPr>
          <w:rFonts w:eastAsia="Times New Roman" w:cstheme="minorHAnsi"/>
          <w:color w:val="000000"/>
        </w:rPr>
        <w:t>documento</w:t>
      </w:r>
      <w:proofErr w:type="spellEnd"/>
      <w:r w:rsidRPr="00251629">
        <w:rPr>
          <w:rFonts w:eastAsia="Times New Roman" w:cstheme="minorHAnsi"/>
          <w:color w:val="000000"/>
        </w:rPr>
        <w:t xml:space="preserve"> de </w:t>
      </w:r>
      <w:proofErr w:type="spellStart"/>
      <w:r w:rsidRPr="00251629">
        <w:rPr>
          <w:rFonts w:eastAsia="Times New Roman" w:cstheme="minorHAnsi"/>
          <w:color w:val="000000"/>
        </w:rPr>
        <w:t>exportación</w:t>
      </w:r>
      <w:proofErr w:type="spellEnd"/>
      <w:r w:rsidRPr="00251629">
        <w:rPr>
          <w:rFonts w:eastAsia="Times New Roman" w:cstheme="minorHAnsi"/>
          <w:color w:val="000000"/>
        </w:rPr>
        <w:t xml:space="preserve"> y la </w:t>
      </w:r>
      <w:proofErr w:type="spellStart"/>
      <w:r w:rsidRPr="00251629">
        <w:rPr>
          <w:rFonts w:eastAsia="Times New Roman" w:cstheme="minorHAnsi"/>
          <w:color w:val="000000"/>
        </w:rPr>
        <w:t>lista</w:t>
      </w:r>
      <w:proofErr w:type="spellEnd"/>
      <w:r w:rsidRPr="00251629">
        <w:rPr>
          <w:rFonts w:eastAsia="Times New Roman" w:cstheme="minorHAnsi"/>
          <w:color w:val="000000"/>
        </w:rPr>
        <w:t xml:space="preserve"> de </w:t>
      </w:r>
      <w:proofErr w:type="spellStart"/>
      <w:r w:rsidRPr="00251629">
        <w:rPr>
          <w:rFonts w:eastAsia="Times New Roman" w:cstheme="minorHAnsi"/>
          <w:color w:val="000000"/>
        </w:rPr>
        <w:t>empaque</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sellada</w:t>
      </w:r>
      <w:proofErr w:type="spellEnd"/>
      <w:r w:rsidRPr="00251629">
        <w:rPr>
          <w:rFonts w:eastAsia="Times New Roman" w:cstheme="minorHAnsi"/>
          <w:color w:val="000000"/>
        </w:rPr>
        <w:t xml:space="preserve"> por la </w:t>
      </w:r>
      <w:proofErr w:type="spellStart"/>
      <w:r w:rsidRPr="00251629">
        <w:rPr>
          <w:rFonts w:eastAsia="Times New Roman" w:cstheme="minorHAnsi"/>
          <w:color w:val="000000"/>
        </w:rPr>
        <w:t>Aduana</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siendo</w:t>
      </w:r>
      <w:proofErr w:type="spellEnd"/>
      <w:r w:rsidRPr="00251629">
        <w:rPr>
          <w:rFonts w:eastAsia="Times New Roman" w:cstheme="minorHAnsi"/>
          <w:color w:val="000000"/>
        </w:rPr>
        <w:t xml:space="preserve"> los </w:t>
      </w:r>
      <w:proofErr w:type="spellStart"/>
      <w:r w:rsidRPr="00251629">
        <w:rPr>
          <w:rFonts w:eastAsia="Times New Roman" w:cstheme="minorHAnsi"/>
          <w:color w:val="000000"/>
        </w:rPr>
        <w:t>mismos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artículos</w:t>
      </w:r>
      <w:proofErr w:type="spellEnd"/>
      <w:r w:rsidRPr="00251629">
        <w:rPr>
          <w:rFonts w:eastAsia="Times New Roman" w:cstheme="minorHAnsi"/>
          <w:color w:val="000000"/>
        </w:rPr>
        <w:t xml:space="preserve">) para el no </w:t>
      </w:r>
      <w:proofErr w:type="spellStart"/>
      <w:r w:rsidRPr="00251629">
        <w:rPr>
          <w:rFonts w:eastAsia="Times New Roman" w:cstheme="minorHAnsi"/>
          <w:color w:val="000000"/>
        </w:rPr>
        <w:t>pago</w:t>
      </w:r>
      <w:proofErr w:type="spellEnd"/>
      <w:r w:rsidRPr="00251629">
        <w:rPr>
          <w:rFonts w:eastAsia="Times New Roman" w:cstheme="minorHAnsi"/>
          <w:color w:val="000000"/>
        </w:rPr>
        <w:t xml:space="preserve"> de </w:t>
      </w:r>
      <w:proofErr w:type="spellStart"/>
      <w:r w:rsidRPr="00251629">
        <w:rPr>
          <w:rFonts w:eastAsia="Times New Roman" w:cstheme="minorHAnsi"/>
          <w:color w:val="000000"/>
        </w:rPr>
        <w:t>tributos</w:t>
      </w:r>
      <w:proofErr w:type="spellEnd"/>
      <w:r w:rsidRPr="00251629">
        <w:rPr>
          <w:rFonts w:eastAsia="Times New Roman" w:cstheme="minorHAnsi"/>
          <w:color w:val="000000"/>
        </w:rPr>
        <w:t xml:space="preserve"> que </w:t>
      </w:r>
      <w:proofErr w:type="spellStart"/>
      <w:r w:rsidRPr="00251629">
        <w:rPr>
          <w:rFonts w:eastAsia="Times New Roman" w:cstheme="minorHAnsi"/>
          <w:color w:val="000000"/>
        </w:rPr>
        <w:t>serían</w:t>
      </w:r>
      <w:proofErr w:type="spellEnd"/>
      <w:r w:rsidRPr="00251629">
        <w:rPr>
          <w:rFonts w:eastAsia="Times New Roman" w:cstheme="minorHAnsi"/>
          <w:color w:val="000000"/>
        </w:rPr>
        <w:t xml:space="preserve"> el 15% del valor CIF.</w:t>
      </w:r>
    </w:p>
    <w:p w14:paraId="3348CBE3"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0AC29F7B"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xml:space="preserve">Si no </w:t>
      </w:r>
      <w:proofErr w:type="spellStart"/>
      <w:r w:rsidRPr="00251629">
        <w:rPr>
          <w:rFonts w:eastAsia="Times New Roman" w:cstheme="minorHAnsi"/>
          <w:color w:val="000000"/>
        </w:rPr>
        <w:t>cumple</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este</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requisito</w:t>
      </w:r>
      <w:proofErr w:type="spellEnd"/>
      <w:r w:rsidRPr="00251629">
        <w:rPr>
          <w:rFonts w:eastAsia="Times New Roman" w:cstheme="minorHAnsi"/>
          <w:color w:val="000000"/>
        </w:rPr>
        <w:t xml:space="preserve"> y </w:t>
      </w:r>
      <w:proofErr w:type="spellStart"/>
      <w:r w:rsidRPr="00251629">
        <w:rPr>
          <w:rFonts w:eastAsia="Times New Roman" w:cstheme="minorHAnsi"/>
          <w:color w:val="000000"/>
        </w:rPr>
        <w:t>traen</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artículos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diferentes</w:t>
      </w:r>
      <w:proofErr w:type="spellEnd"/>
      <w:r w:rsidRPr="00251629">
        <w:rPr>
          <w:rFonts w:eastAsia="Times New Roman" w:cstheme="minorHAnsi"/>
          <w:color w:val="000000"/>
        </w:rPr>
        <w:t xml:space="preserve"> a los que </w:t>
      </w:r>
      <w:proofErr w:type="spellStart"/>
      <w:r w:rsidRPr="00251629">
        <w:rPr>
          <w:rFonts w:eastAsia="Times New Roman" w:cstheme="minorHAnsi"/>
          <w:color w:val="000000"/>
        </w:rPr>
        <w:t>llevó</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inicialmente</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deberá</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pagar</w:t>
      </w:r>
      <w:proofErr w:type="spellEnd"/>
      <w:r w:rsidRPr="00251629">
        <w:rPr>
          <w:rFonts w:eastAsia="Times New Roman" w:cstheme="minorHAnsi"/>
          <w:color w:val="000000"/>
        </w:rPr>
        <w:t xml:space="preserve"> el 15% del valor CIF, de </w:t>
      </w:r>
      <w:proofErr w:type="spellStart"/>
      <w:r w:rsidRPr="00251629">
        <w:rPr>
          <w:rFonts w:eastAsia="Times New Roman" w:cstheme="minorHAnsi"/>
          <w:color w:val="000000"/>
        </w:rPr>
        <w:t>acuerdo</w:t>
      </w:r>
      <w:proofErr w:type="spellEnd"/>
      <w:r w:rsidRPr="00251629">
        <w:rPr>
          <w:rFonts w:eastAsia="Times New Roman" w:cstheme="minorHAnsi"/>
          <w:color w:val="000000"/>
        </w:rPr>
        <w:t xml:space="preserve"> con la </w:t>
      </w:r>
      <w:proofErr w:type="spellStart"/>
      <w:r w:rsidRPr="00251629">
        <w:rPr>
          <w:rFonts w:eastAsia="Times New Roman" w:cstheme="minorHAnsi"/>
          <w:color w:val="000000"/>
        </w:rPr>
        <w:t>lista</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valorizada</w:t>
      </w:r>
      <w:proofErr w:type="spellEnd"/>
      <w:r w:rsidRPr="00251629">
        <w:rPr>
          <w:rFonts w:eastAsia="Times New Roman" w:cstheme="minorHAnsi"/>
          <w:color w:val="000000"/>
        </w:rPr>
        <w:t xml:space="preserve"> que se le </w:t>
      </w:r>
      <w:proofErr w:type="spellStart"/>
      <w:r w:rsidRPr="00251629">
        <w:rPr>
          <w:rFonts w:eastAsia="Times New Roman" w:cstheme="minorHAnsi"/>
          <w:color w:val="000000"/>
        </w:rPr>
        <w:t>presente</w:t>
      </w:r>
      <w:proofErr w:type="spellEnd"/>
      <w:r w:rsidRPr="00251629">
        <w:rPr>
          <w:rFonts w:eastAsia="Times New Roman" w:cstheme="minorHAnsi"/>
          <w:color w:val="000000"/>
        </w:rPr>
        <w:t xml:space="preserve"> a la </w:t>
      </w:r>
      <w:proofErr w:type="spellStart"/>
      <w:r w:rsidRPr="00251629">
        <w:rPr>
          <w:rFonts w:eastAsia="Times New Roman" w:cstheme="minorHAnsi"/>
          <w:color w:val="000000"/>
        </w:rPr>
        <w:t>Aduana</w:t>
      </w:r>
      <w:proofErr w:type="spellEnd"/>
      <w:r w:rsidRPr="00251629">
        <w:rPr>
          <w:rFonts w:eastAsia="Times New Roman" w:cstheme="minorHAnsi"/>
          <w:color w:val="000000"/>
        </w:rPr>
        <w:t>.</w:t>
      </w:r>
    </w:p>
    <w:p w14:paraId="676CE741"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57F0A3F2"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xml:space="preserve">Si es </w:t>
      </w:r>
      <w:proofErr w:type="spellStart"/>
      <w:r w:rsidRPr="00251629">
        <w:rPr>
          <w:rFonts w:eastAsia="Times New Roman" w:cstheme="minorHAnsi"/>
          <w:color w:val="000000"/>
        </w:rPr>
        <w:t>diplomático</w:t>
      </w:r>
      <w:proofErr w:type="spellEnd"/>
      <w:r w:rsidRPr="00251629">
        <w:rPr>
          <w:rFonts w:eastAsia="Times New Roman" w:cstheme="minorHAnsi"/>
          <w:color w:val="000000"/>
        </w:rPr>
        <w:t xml:space="preserve"> no </w:t>
      </w:r>
      <w:proofErr w:type="spellStart"/>
      <w:r w:rsidRPr="00251629">
        <w:rPr>
          <w:rFonts w:eastAsia="Times New Roman" w:cstheme="minorHAnsi"/>
          <w:color w:val="000000"/>
        </w:rPr>
        <w:t>paga</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tributos</w:t>
      </w:r>
      <w:proofErr w:type="spellEnd"/>
      <w:r w:rsidRPr="00251629">
        <w:rPr>
          <w:rFonts w:eastAsia="Times New Roman" w:cstheme="minorHAnsi"/>
          <w:color w:val="000000"/>
        </w:rPr>
        <w:t xml:space="preserve">, </w:t>
      </w:r>
      <w:proofErr w:type="spellStart"/>
      <w:r w:rsidRPr="00251629">
        <w:rPr>
          <w:rFonts w:eastAsia="Times New Roman" w:cstheme="minorHAnsi"/>
          <w:color w:val="000000"/>
        </w:rPr>
        <w:t>pero</w:t>
      </w:r>
      <w:proofErr w:type="spellEnd"/>
      <w:r w:rsidRPr="00251629">
        <w:rPr>
          <w:rFonts w:eastAsia="Times New Roman" w:cstheme="minorHAnsi"/>
          <w:color w:val="000000"/>
        </w:rPr>
        <w:t xml:space="preserve"> a los </w:t>
      </w:r>
      <w:proofErr w:type="spellStart"/>
      <w:r w:rsidRPr="00251629">
        <w:rPr>
          <w:rFonts w:eastAsia="Times New Roman" w:cstheme="minorHAnsi"/>
          <w:color w:val="000000"/>
        </w:rPr>
        <w:t>documentos</w:t>
      </w:r>
      <w:proofErr w:type="spellEnd"/>
      <w:r w:rsidRPr="00251629">
        <w:rPr>
          <w:rFonts w:eastAsia="Times New Roman" w:cstheme="minorHAnsi"/>
          <w:color w:val="000000"/>
        </w:rPr>
        <w:t xml:space="preserve"> debe </w:t>
      </w:r>
      <w:proofErr w:type="spellStart"/>
      <w:r w:rsidRPr="00251629">
        <w:rPr>
          <w:rFonts w:eastAsia="Times New Roman" w:cstheme="minorHAnsi"/>
          <w:color w:val="000000"/>
        </w:rPr>
        <w:t>añadir</w:t>
      </w:r>
      <w:proofErr w:type="spellEnd"/>
      <w:r w:rsidRPr="00251629">
        <w:rPr>
          <w:rFonts w:eastAsia="Times New Roman" w:cstheme="minorHAnsi"/>
          <w:color w:val="000000"/>
        </w:rPr>
        <w:t xml:space="preserve"> la Carta de </w:t>
      </w:r>
      <w:proofErr w:type="spellStart"/>
      <w:r w:rsidRPr="00251629">
        <w:rPr>
          <w:rFonts w:eastAsia="Times New Roman" w:cstheme="minorHAnsi"/>
          <w:color w:val="000000"/>
        </w:rPr>
        <w:t>Protocolo</w:t>
      </w:r>
      <w:proofErr w:type="spellEnd"/>
      <w:r w:rsidRPr="00251629">
        <w:rPr>
          <w:rFonts w:eastAsia="Times New Roman" w:cstheme="minorHAnsi"/>
          <w:color w:val="000000"/>
        </w:rPr>
        <w:t>.</w:t>
      </w:r>
    </w:p>
    <w:p w14:paraId="45CE5401"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17798315"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Our service includes:</w:t>
      </w:r>
      <w:r w:rsidRPr="00251629">
        <w:rPr>
          <w:rFonts w:eastAsia="Times New Roman" w:cstheme="minorHAnsi"/>
          <w:color w:val="000000"/>
        </w:rPr>
        <w:t> customs clearance (approx. 7 days), transportation from the port to new residence of the customer, delivery, placement and removal of rubbish</w:t>
      </w:r>
    </w:p>
    <w:p w14:paraId="2BA67281"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2B838958"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Our service excludes:</w:t>
      </w:r>
      <w:r w:rsidRPr="00251629">
        <w:rPr>
          <w:rFonts w:eastAsia="Times New Roman" w:cstheme="minorHAnsi"/>
          <w:color w:val="000000"/>
        </w:rPr>
        <w:t> THC: Approx., Use of Facilities, Taxes, Inspections, STORAGE OF, Storage Container and Mora’s, ruffles and handling of safes and pianos</w:t>
      </w:r>
    </w:p>
    <w:p w14:paraId="7038BD92"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4BCD8A9E"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THC: </w:t>
      </w:r>
      <w:proofErr w:type="spellStart"/>
      <w:r w:rsidRPr="00251629">
        <w:rPr>
          <w:rFonts w:eastAsia="Times New Roman" w:cstheme="minorHAnsi"/>
          <w:b/>
          <w:bCs/>
          <w:color w:val="FF0000"/>
        </w:rPr>
        <w:t>Aprox</w:t>
      </w:r>
      <w:proofErr w:type="spellEnd"/>
      <w:r w:rsidRPr="00251629">
        <w:rPr>
          <w:rFonts w:eastAsia="Times New Roman" w:cstheme="minorHAnsi"/>
          <w:b/>
          <w:bCs/>
          <w:color w:val="FF0000"/>
        </w:rPr>
        <w:t> US$ 350,00</w:t>
      </w:r>
    </w:p>
    <w:p w14:paraId="274B9D8D"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Use of facilities Approx. US$ 90, 00</w:t>
      </w:r>
      <w:r w:rsidRPr="00251629">
        <w:rPr>
          <w:rFonts w:eastAsia="Times New Roman" w:cstheme="minorHAnsi"/>
          <w:color w:val="000000"/>
        </w:rPr>
        <w:br/>
      </w:r>
      <w:r w:rsidRPr="00251629">
        <w:rPr>
          <w:rFonts w:eastAsia="Times New Roman" w:cstheme="minorHAnsi"/>
          <w:b/>
          <w:bCs/>
          <w:color w:val="FF0000"/>
        </w:rPr>
        <w:t>STORAGE OF Approx. US$ 95, 00 day</w:t>
      </w:r>
    </w:p>
    <w:p w14:paraId="1AE7EF02"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Mora’s Container Approx. US $ 95,00 day</w:t>
      </w:r>
    </w:p>
    <w:p w14:paraId="4EC8EFD3"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DUTIES: 15% </w:t>
      </w:r>
      <w:proofErr w:type="spellStart"/>
      <w:r w:rsidRPr="00251629">
        <w:rPr>
          <w:rFonts w:eastAsia="Times New Roman" w:cstheme="minorHAnsi"/>
          <w:b/>
          <w:bCs/>
          <w:color w:val="FF0000"/>
        </w:rPr>
        <w:t>avalue</w:t>
      </w:r>
      <w:proofErr w:type="spellEnd"/>
      <w:r w:rsidRPr="00251629">
        <w:rPr>
          <w:rFonts w:eastAsia="Times New Roman" w:cstheme="minorHAnsi"/>
          <w:b/>
          <w:bCs/>
          <w:color w:val="FF0000"/>
        </w:rPr>
        <w:t> CIF</w:t>
      </w:r>
      <w:r w:rsidRPr="00251629">
        <w:rPr>
          <w:rFonts w:eastAsia="Times New Roman" w:cstheme="minorHAnsi"/>
          <w:color w:val="000000"/>
        </w:rPr>
        <w:br/>
      </w:r>
      <w:r w:rsidRPr="00251629">
        <w:rPr>
          <w:rFonts w:eastAsia="Times New Roman" w:cstheme="minorHAnsi"/>
          <w:b/>
          <w:bCs/>
          <w:color w:val="FF0000"/>
        </w:rPr>
        <w:t>Inspection: </w:t>
      </w:r>
      <w:proofErr w:type="spellStart"/>
      <w:r w:rsidRPr="00251629">
        <w:rPr>
          <w:rFonts w:eastAsia="Times New Roman" w:cstheme="minorHAnsi"/>
          <w:b/>
          <w:bCs/>
          <w:color w:val="FF0000"/>
        </w:rPr>
        <w:t>Aprox</w:t>
      </w:r>
      <w:proofErr w:type="spellEnd"/>
      <w:r w:rsidRPr="00251629">
        <w:rPr>
          <w:rFonts w:eastAsia="Times New Roman" w:cstheme="minorHAnsi"/>
          <w:b/>
          <w:bCs/>
          <w:color w:val="FF0000"/>
        </w:rPr>
        <w:t> US$ 450,00 each</w:t>
      </w:r>
    </w:p>
    <w:p w14:paraId="0DA5522A"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FF0000"/>
        </w:rPr>
        <w:t>Dropp</w:t>
      </w:r>
      <w:proofErr w:type="spellEnd"/>
      <w:r w:rsidRPr="00251629">
        <w:rPr>
          <w:rFonts w:eastAsia="Times New Roman" w:cstheme="minorHAnsi"/>
          <w:b/>
          <w:bCs/>
          <w:color w:val="FF0000"/>
        </w:rPr>
        <w:t> off US$ 350,00</w:t>
      </w:r>
    </w:p>
    <w:p w14:paraId="1A4DC6F0"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Container Storage Approx. US$ 1.100,00 repayable by shipping directly to customers</w:t>
      </w:r>
    </w:p>
    <w:p w14:paraId="34D5A913"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 </w:t>
      </w:r>
    </w:p>
    <w:p w14:paraId="03C4071C"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DO NOT YOU BOARD WITH MEDITERRANEAN SHIPPING AND DO NOT USE CONSOLIDATORS DESTINATION CHARGE, INTERNATIONAL MOVING OPE INFRASTRUCTURE HAS DIRECTLY TO RECEIVE THEIR CONTAINERS AVOID THIS COST AND DELAYS</w:t>
      </w:r>
    </w:p>
    <w:p w14:paraId="12518269"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333333"/>
        </w:rPr>
        <w:t> </w:t>
      </w:r>
    </w:p>
    <w:p w14:paraId="5C04A353"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DOCUMENTS REQUIRED:</w:t>
      </w:r>
      <w:r w:rsidRPr="00251629">
        <w:rPr>
          <w:rFonts w:eastAsia="Times New Roman" w:cstheme="minorHAnsi"/>
          <w:color w:val="000000"/>
        </w:rPr>
        <w:t> Original passport-</w:t>
      </w:r>
      <w:r w:rsidRPr="00251629">
        <w:rPr>
          <w:rFonts w:eastAsia="Times New Roman" w:cstheme="minorHAnsi"/>
          <w:b/>
          <w:bCs/>
          <w:color w:val="000000"/>
        </w:rPr>
        <w:t> </w:t>
      </w:r>
      <w:r w:rsidRPr="00251629">
        <w:rPr>
          <w:rFonts w:eastAsia="Times New Roman" w:cstheme="minorHAnsi"/>
          <w:b/>
          <w:bCs/>
          <w:color w:val="FF0000"/>
        </w:rPr>
        <w:t>Original Packing List in Spanish and include mark and serial number of each electric and electronic article</w:t>
      </w:r>
      <w:r w:rsidRPr="00251629">
        <w:rPr>
          <w:rFonts w:eastAsia="Times New Roman" w:cstheme="minorHAnsi"/>
          <w:color w:val="333333"/>
        </w:rPr>
        <w:t> </w:t>
      </w:r>
      <w:r w:rsidRPr="00251629">
        <w:rPr>
          <w:rFonts w:eastAsia="Times New Roman" w:cstheme="minorHAnsi"/>
          <w:color w:val="000000"/>
        </w:rPr>
        <w:t>Original Bill of Lading-Powers with signature recognition and content Notary (We supply) - Packing list valued for purposes of customs duties</w:t>
      </w:r>
    </w:p>
    <w:p w14:paraId="38FA954C"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w:t>
      </w:r>
    </w:p>
    <w:p w14:paraId="003E5EE7"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FF0000"/>
        </w:rPr>
        <w:t>If the client is Colombian citizen, before coming to Colombia must get at the Colombian Consulate the Certification of Residence for minimum 2 years and in Spanish, due to the original is needed for custom process and do not allow duties </w:t>
      </w:r>
      <w:proofErr w:type="spellStart"/>
      <w:r w:rsidRPr="00251629">
        <w:rPr>
          <w:rFonts w:eastAsia="Times New Roman" w:cstheme="minorHAnsi"/>
          <w:b/>
          <w:bCs/>
          <w:color w:val="FF0000"/>
        </w:rPr>
        <w:t>exclution</w:t>
      </w:r>
      <w:proofErr w:type="spellEnd"/>
      <w:r w:rsidRPr="00251629">
        <w:rPr>
          <w:rFonts w:eastAsia="Times New Roman" w:cstheme="minorHAnsi"/>
          <w:b/>
          <w:bCs/>
          <w:color w:val="FF0000"/>
        </w:rPr>
        <w:t>.  Pls send us a scanned copy before dispatching.   </w:t>
      </w:r>
      <w:r w:rsidRPr="00251629">
        <w:rPr>
          <w:rFonts w:eastAsia="Times New Roman" w:cstheme="minorHAnsi"/>
          <w:b/>
          <w:bCs/>
          <w:color w:val="FF0000"/>
          <w:u w:val="single"/>
        </w:rPr>
        <w:t>VERY IMPORTANT</w:t>
      </w:r>
    </w:p>
    <w:p w14:paraId="73CB72AC" w14:textId="77777777" w:rsidR="00251629" w:rsidRPr="00251629" w:rsidRDefault="00251629" w:rsidP="00251629">
      <w:pPr>
        <w:spacing w:after="0" w:line="240" w:lineRule="auto"/>
        <w:rPr>
          <w:rFonts w:eastAsia="Times New Roman" w:cstheme="minorHAnsi"/>
        </w:rPr>
      </w:pPr>
      <w:r w:rsidRPr="00251629">
        <w:rPr>
          <w:rFonts w:eastAsia="Times New Roman" w:cstheme="minorHAnsi"/>
          <w:color w:val="000000"/>
        </w:rPr>
        <w:br/>
      </w:r>
    </w:p>
    <w:p w14:paraId="5EFB1783"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SPECIAL REQUIREMENTS:</w:t>
      </w:r>
      <w:r w:rsidRPr="00251629">
        <w:rPr>
          <w:rFonts w:eastAsia="Times New Roman" w:cstheme="minorHAnsi"/>
          <w:color w:val="000000"/>
        </w:rPr>
        <w:t> If the client is Colombian and his household was abroad must demonstrate through the export document and packing list stamped by the Customs (being the same articles) for nonpayment of taxes that would be 15% of CIF value.</w:t>
      </w:r>
    </w:p>
    <w:p w14:paraId="61C1DB86" w14:textId="77777777" w:rsidR="00251629" w:rsidRPr="00251629" w:rsidRDefault="00251629" w:rsidP="00251629">
      <w:pPr>
        <w:spacing w:after="0" w:line="240" w:lineRule="auto"/>
        <w:rPr>
          <w:rFonts w:eastAsia="Times New Roman" w:cstheme="minorHAnsi"/>
        </w:rPr>
      </w:pPr>
      <w:r w:rsidRPr="00251629">
        <w:rPr>
          <w:rFonts w:eastAsia="Times New Roman" w:cstheme="minorHAnsi"/>
          <w:color w:val="000000"/>
        </w:rPr>
        <w:br/>
      </w:r>
    </w:p>
    <w:p w14:paraId="650F82D6"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Does not meet this requirement and bring items other than those initially led, must pay 15% of CIF value, according to the valued list that is presented to Customs. If a diplomat does not pay taxes, but the documents must be added the Charter of the Protocol.</w:t>
      </w:r>
    </w:p>
    <w:p w14:paraId="1F1B3FCF" w14:textId="77777777" w:rsidR="00251629" w:rsidRPr="00251629" w:rsidRDefault="00251629" w:rsidP="00251629">
      <w:pPr>
        <w:spacing w:after="0" w:line="240" w:lineRule="auto"/>
        <w:rPr>
          <w:rFonts w:eastAsia="Times New Roman" w:cstheme="minorHAnsi"/>
        </w:rPr>
      </w:pPr>
      <w:r w:rsidRPr="00251629">
        <w:rPr>
          <w:rFonts w:eastAsia="Times New Roman" w:cstheme="minorHAnsi"/>
          <w:color w:val="000000"/>
        </w:rPr>
        <w:br/>
      </w:r>
    </w:p>
    <w:p w14:paraId="736BA989"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color w:val="000000"/>
        </w:rPr>
        <w:t> </w:t>
      </w:r>
    </w:p>
    <w:p w14:paraId="0453D599"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000000"/>
        </w:rPr>
        <w:t>Saludos</w:t>
      </w:r>
      <w:proofErr w:type="spellEnd"/>
      <w:r w:rsidRPr="00251629">
        <w:rPr>
          <w:rFonts w:eastAsia="Times New Roman" w:cstheme="minorHAnsi"/>
          <w:b/>
          <w:bCs/>
          <w:color w:val="000000"/>
        </w:rPr>
        <w:t xml:space="preserve"> </w:t>
      </w:r>
      <w:proofErr w:type="spellStart"/>
      <w:r w:rsidRPr="00251629">
        <w:rPr>
          <w:rFonts w:eastAsia="Times New Roman" w:cstheme="minorHAnsi"/>
          <w:b/>
          <w:bCs/>
          <w:color w:val="000000"/>
        </w:rPr>
        <w:t>cordiales</w:t>
      </w:r>
      <w:proofErr w:type="spellEnd"/>
    </w:p>
    <w:p w14:paraId="1F36068E"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 </w:t>
      </w:r>
    </w:p>
    <w:p w14:paraId="76A6435C"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Ana Maria Rubio Z</w:t>
      </w:r>
    </w:p>
    <w:p w14:paraId="63730F17" w14:textId="77777777" w:rsidR="00251629" w:rsidRPr="00251629" w:rsidRDefault="00251629" w:rsidP="00251629">
      <w:pPr>
        <w:shd w:val="clear" w:color="auto" w:fill="FFFFFF"/>
        <w:spacing w:after="0" w:line="240" w:lineRule="auto"/>
        <w:rPr>
          <w:rFonts w:eastAsia="Times New Roman" w:cstheme="minorHAnsi"/>
          <w:color w:val="000000"/>
        </w:rPr>
      </w:pPr>
      <w:proofErr w:type="spellStart"/>
      <w:r w:rsidRPr="00251629">
        <w:rPr>
          <w:rFonts w:eastAsia="Times New Roman" w:cstheme="minorHAnsi"/>
          <w:b/>
          <w:bCs/>
          <w:color w:val="000000"/>
        </w:rPr>
        <w:t>Gerente</w:t>
      </w:r>
      <w:proofErr w:type="spellEnd"/>
      <w:r w:rsidRPr="00251629">
        <w:rPr>
          <w:rFonts w:eastAsia="Times New Roman" w:cstheme="minorHAnsi"/>
          <w:b/>
          <w:bCs/>
          <w:color w:val="000000"/>
        </w:rPr>
        <w:t xml:space="preserve"> General</w:t>
      </w:r>
    </w:p>
    <w:p w14:paraId="5016CA22"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OPE MUDANZAS INTERNACIONALES SAS</w:t>
      </w:r>
    </w:p>
    <w:p w14:paraId="15555FF5"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ZONA FRANCA DE BOGOTA</w:t>
      </w:r>
    </w:p>
    <w:p w14:paraId="074EF92C"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PBX: 746 9340</w:t>
      </w:r>
    </w:p>
    <w:p w14:paraId="7BB9C52D" w14:textId="77777777" w:rsidR="00251629" w:rsidRPr="00251629" w:rsidRDefault="00251629" w:rsidP="00251629">
      <w:pPr>
        <w:shd w:val="clear" w:color="auto" w:fill="FFFFFF"/>
        <w:spacing w:after="0" w:line="240" w:lineRule="auto"/>
        <w:rPr>
          <w:rFonts w:eastAsia="Times New Roman" w:cstheme="minorHAnsi"/>
          <w:color w:val="000000"/>
        </w:rPr>
      </w:pPr>
      <w:r w:rsidRPr="00251629">
        <w:rPr>
          <w:rFonts w:eastAsia="Times New Roman" w:cstheme="minorHAnsi"/>
          <w:b/>
          <w:bCs/>
          <w:color w:val="000000"/>
        </w:rPr>
        <w:t>CELULAR: 315 233 5049</w:t>
      </w:r>
    </w:p>
    <w:p w14:paraId="20CE5865" w14:textId="77777777" w:rsidR="00251629" w:rsidRPr="00251629" w:rsidRDefault="00251629" w:rsidP="00251629">
      <w:pPr>
        <w:shd w:val="clear" w:color="auto" w:fill="FFFFFF"/>
        <w:spacing w:after="0" w:line="240" w:lineRule="auto"/>
        <w:rPr>
          <w:rFonts w:eastAsia="Times New Roman" w:cstheme="minorHAnsi"/>
          <w:color w:val="000000"/>
        </w:rPr>
      </w:pPr>
      <w:hyperlink r:id="rId4" w:history="1">
        <w:r w:rsidRPr="00251629">
          <w:rPr>
            <w:rFonts w:eastAsia="Times New Roman" w:cstheme="minorHAnsi"/>
            <w:b/>
            <w:bCs/>
            <w:color w:val="0000FF"/>
            <w:u w:val="single"/>
          </w:rPr>
          <w:t>anamariacomercial@opemudanzas.com</w:t>
        </w:r>
      </w:hyperlink>
      <w:r w:rsidRPr="00251629">
        <w:rPr>
          <w:rFonts w:eastAsia="Times New Roman" w:cstheme="minorHAnsi"/>
          <w:b/>
          <w:bCs/>
          <w:color w:val="000000"/>
        </w:rPr>
        <w:t>; </w:t>
      </w:r>
      <w:hyperlink r:id="rId5" w:history="1">
        <w:r w:rsidRPr="00251629">
          <w:rPr>
            <w:rFonts w:eastAsia="Times New Roman" w:cstheme="minorHAnsi"/>
            <w:b/>
            <w:bCs/>
            <w:color w:val="0000FF"/>
            <w:u w:val="single"/>
          </w:rPr>
          <w:t>anamaria.rubioz@gmail.com</w:t>
        </w:r>
      </w:hyperlink>
    </w:p>
    <w:p w14:paraId="7CC2D48E" w14:textId="77777777" w:rsidR="00851BED" w:rsidRPr="00251629" w:rsidRDefault="00851BED">
      <w:pPr>
        <w:rPr>
          <w:rFonts w:cstheme="minorHAnsi"/>
        </w:rPr>
      </w:pPr>
    </w:p>
    <w:sectPr w:rsidR="00851BED" w:rsidRPr="00251629"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29"/>
    <w:rsid w:val="00047433"/>
    <w:rsid w:val="0012157B"/>
    <w:rsid w:val="00251629"/>
    <w:rsid w:val="006E4A8C"/>
    <w:rsid w:val="007071A7"/>
    <w:rsid w:val="00851BED"/>
    <w:rsid w:val="00954784"/>
    <w:rsid w:val="00B104E5"/>
    <w:rsid w:val="00B86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6EF7"/>
  <w15:chartTrackingRefBased/>
  <w15:docId w15:val="{C11CB4B1-A946-4349-886B-9C8049D0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2516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1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amaria.rubioz@gmail.com" TargetMode="External"/><Relationship Id="rId4" Type="http://schemas.openxmlformats.org/officeDocument/2006/relationships/hyperlink" Target="mailto:anamariacomercial@opemudanz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1</cp:revision>
  <dcterms:created xsi:type="dcterms:W3CDTF">2021-01-21T08:18:00Z</dcterms:created>
  <dcterms:modified xsi:type="dcterms:W3CDTF">2021-01-21T08:19:00Z</dcterms:modified>
</cp:coreProperties>
</file>