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234" w:type="dxa"/>
        <w:tblInd w:w="1620" w:type="dxa"/>
        <w:tblCellMar>
          <w:right w:w="328" w:type="dxa"/>
        </w:tblCellMar>
        <w:tblLook w:val="04A0" w:firstRow="1" w:lastRow="0" w:firstColumn="1" w:lastColumn="0" w:noHBand="0" w:noVBand="1"/>
      </w:tblPr>
      <w:tblGrid>
        <w:gridCol w:w="2536"/>
        <w:gridCol w:w="4698"/>
      </w:tblGrid>
      <w:tr w:rsidR="005634C2" w14:paraId="3B5186F1" w14:textId="77777777" w:rsidTr="005435B4">
        <w:trPr>
          <w:trHeight w:val="1049"/>
        </w:trPr>
        <w:tc>
          <w:tcPr>
            <w:tcW w:w="2536" w:type="dxa"/>
            <w:tcBorders>
              <w:top w:val="nil"/>
              <w:left w:val="nil"/>
              <w:bottom w:val="nil"/>
              <w:right w:val="nil"/>
            </w:tcBorders>
          </w:tcPr>
          <w:p w14:paraId="50ADD3F8" w14:textId="2A180690" w:rsidR="005634C2" w:rsidRDefault="005634C2" w:rsidP="005435B4">
            <w:pPr>
              <w:spacing w:after="160" w:line="259" w:lineRule="auto"/>
              <w:ind w:left="0" w:firstLine="0"/>
            </w:pPr>
          </w:p>
        </w:tc>
        <w:tc>
          <w:tcPr>
            <w:tcW w:w="4698" w:type="dxa"/>
            <w:tcBorders>
              <w:top w:val="nil"/>
              <w:left w:val="nil"/>
              <w:bottom w:val="nil"/>
              <w:right w:val="nil"/>
            </w:tcBorders>
          </w:tcPr>
          <w:p w14:paraId="04F80E84" w14:textId="0345DC10" w:rsidR="005634C2" w:rsidRDefault="005634C2">
            <w:pPr>
              <w:spacing w:after="0" w:line="259" w:lineRule="auto"/>
              <w:ind w:left="865" w:firstLine="0"/>
              <w:jc w:val="center"/>
            </w:pPr>
          </w:p>
        </w:tc>
      </w:tr>
      <w:tr w:rsidR="005634C2" w14:paraId="7051265C" w14:textId="77777777" w:rsidTr="005435B4">
        <w:trPr>
          <w:trHeight w:val="516"/>
        </w:trPr>
        <w:tc>
          <w:tcPr>
            <w:tcW w:w="2536" w:type="dxa"/>
            <w:tcBorders>
              <w:top w:val="nil"/>
              <w:left w:val="nil"/>
              <w:bottom w:val="nil"/>
              <w:right w:val="nil"/>
            </w:tcBorders>
            <w:shd w:val="clear" w:color="auto" w:fill="1A5496"/>
          </w:tcPr>
          <w:p w14:paraId="41B28CBD" w14:textId="77777777" w:rsidR="005634C2" w:rsidRDefault="005634C2">
            <w:pPr>
              <w:spacing w:after="160" w:line="259" w:lineRule="auto"/>
              <w:ind w:left="0" w:firstLine="0"/>
            </w:pPr>
            <w:bookmarkStart w:id="0" w:name="_Hlk154050089"/>
          </w:p>
        </w:tc>
        <w:tc>
          <w:tcPr>
            <w:tcW w:w="4698" w:type="dxa"/>
            <w:tcBorders>
              <w:top w:val="nil"/>
              <w:left w:val="nil"/>
              <w:bottom w:val="nil"/>
              <w:right w:val="nil"/>
            </w:tcBorders>
            <w:shd w:val="clear" w:color="auto" w:fill="1A5496"/>
          </w:tcPr>
          <w:p w14:paraId="79CE098C" w14:textId="77777777" w:rsidR="005634C2" w:rsidRPr="005435B4" w:rsidRDefault="005435B4">
            <w:pPr>
              <w:spacing w:after="0" w:line="259" w:lineRule="auto"/>
              <w:ind w:left="163" w:firstLine="0"/>
              <w:rPr>
                <w:rFonts w:asciiTheme="minorBidi" w:hAnsiTheme="minorBidi" w:cstheme="minorBidi"/>
              </w:rPr>
            </w:pPr>
            <w:r w:rsidRPr="005435B4">
              <w:rPr>
                <w:rFonts w:asciiTheme="minorBidi" w:eastAsia="Arial" w:hAnsiTheme="minorBidi" w:cstheme="minorBidi"/>
                <w:color w:val="FFFFFF"/>
                <w:sz w:val="30"/>
              </w:rPr>
              <w:t>Service Includes</w:t>
            </w:r>
          </w:p>
        </w:tc>
      </w:tr>
      <w:bookmarkEnd w:id="0"/>
    </w:tbl>
    <w:p w14:paraId="10A05732" w14:textId="77777777" w:rsidR="00364066" w:rsidRDefault="00364066">
      <w:pPr>
        <w:spacing w:after="0" w:line="259" w:lineRule="auto"/>
        <w:ind w:left="-5"/>
        <w:rPr>
          <w:rFonts w:asciiTheme="minorBidi" w:hAnsiTheme="minorBidi" w:cstheme="minorBidi"/>
          <w:b/>
          <w:szCs w:val="24"/>
        </w:rPr>
      </w:pPr>
    </w:p>
    <w:p w14:paraId="743983D7" w14:textId="29572E84" w:rsidR="005634C2" w:rsidRPr="005435B4" w:rsidRDefault="005435B4">
      <w:pPr>
        <w:spacing w:after="0" w:line="259" w:lineRule="auto"/>
        <w:ind w:left="-5"/>
        <w:rPr>
          <w:rFonts w:asciiTheme="minorBidi" w:hAnsiTheme="minorBidi" w:cstheme="minorBidi"/>
          <w:szCs w:val="24"/>
        </w:rPr>
      </w:pPr>
      <w:r w:rsidRPr="005435B4">
        <w:rPr>
          <w:rFonts w:asciiTheme="minorBidi" w:hAnsiTheme="minorBidi" w:cstheme="minorBidi"/>
          <w:b/>
          <w:szCs w:val="24"/>
        </w:rPr>
        <w:t xml:space="preserve">Included services: </w:t>
      </w:r>
    </w:p>
    <w:p w14:paraId="5D83C903" w14:textId="77777777" w:rsidR="005634C2" w:rsidRPr="005435B4" w:rsidRDefault="005435B4">
      <w:pPr>
        <w:spacing w:after="266" w:line="246" w:lineRule="auto"/>
        <w:ind w:left="-5"/>
        <w:rPr>
          <w:rFonts w:asciiTheme="minorBidi" w:hAnsiTheme="minorBidi" w:cstheme="minorBidi"/>
          <w:szCs w:val="24"/>
        </w:rPr>
      </w:pPr>
      <w:r w:rsidRPr="005435B4">
        <w:rPr>
          <w:rFonts w:asciiTheme="minorBidi" w:hAnsiTheme="minorBidi" w:cstheme="minorBidi"/>
          <w:szCs w:val="24"/>
        </w:rPr>
        <w:t xml:space="preserve">Import customs clearance from POE, transport up to residence / warehouse, full delivery and unpack to clients satisfaction.   </w:t>
      </w:r>
    </w:p>
    <w:p w14:paraId="23C36650" w14:textId="77777777" w:rsidR="005634C2" w:rsidRPr="005435B4" w:rsidRDefault="005435B4">
      <w:pPr>
        <w:spacing w:after="0" w:line="259" w:lineRule="auto"/>
        <w:ind w:left="-5"/>
        <w:rPr>
          <w:rFonts w:asciiTheme="minorBidi" w:hAnsiTheme="minorBidi" w:cstheme="minorBidi"/>
          <w:szCs w:val="24"/>
        </w:rPr>
      </w:pPr>
      <w:proofErr w:type="spellStart"/>
      <w:r w:rsidRPr="005435B4">
        <w:rPr>
          <w:rFonts w:asciiTheme="minorBidi" w:hAnsiTheme="minorBidi" w:cstheme="minorBidi"/>
          <w:b/>
          <w:szCs w:val="24"/>
        </w:rPr>
        <w:t>Servicios</w:t>
      </w:r>
      <w:proofErr w:type="spellEnd"/>
      <w:r w:rsidRPr="005435B4">
        <w:rPr>
          <w:rFonts w:asciiTheme="minorBidi" w:hAnsiTheme="minorBidi" w:cstheme="minorBidi"/>
          <w:b/>
          <w:szCs w:val="24"/>
        </w:rPr>
        <w:t xml:space="preserve"> </w:t>
      </w:r>
      <w:proofErr w:type="spellStart"/>
      <w:r w:rsidRPr="005435B4">
        <w:rPr>
          <w:rFonts w:asciiTheme="minorBidi" w:hAnsiTheme="minorBidi" w:cstheme="minorBidi"/>
          <w:b/>
          <w:szCs w:val="24"/>
        </w:rPr>
        <w:t>Incluidos</w:t>
      </w:r>
      <w:proofErr w:type="spellEnd"/>
      <w:r w:rsidRPr="005435B4">
        <w:rPr>
          <w:rFonts w:asciiTheme="minorBidi" w:hAnsiTheme="minorBidi" w:cstheme="minorBidi"/>
          <w:b/>
          <w:szCs w:val="24"/>
        </w:rPr>
        <w:t>:</w:t>
      </w:r>
    </w:p>
    <w:p w14:paraId="0F0F1901" w14:textId="6509562D" w:rsidR="005634C2" w:rsidRDefault="005435B4" w:rsidP="00547590">
      <w:pPr>
        <w:spacing w:after="534" w:line="246" w:lineRule="auto"/>
        <w:ind w:left="-5"/>
        <w:rPr>
          <w:rFonts w:asciiTheme="minorBidi" w:hAnsiTheme="minorBidi" w:cstheme="minorBidi"/>
          <w:szCs w:val="24"/>
        </w:rPr>
      </w:pPr>
      <w:proofErr w:type="spellStart"/>
      <w:r w:rsidRPr="005435B4">
        <w:rPr>
          <w:rFonts w:asciiTheme="minorBidi" w:hAnsiTheme="minorBidi" w:cstheme="minorBidi"/>
          <w:szCs w:val="24"/>
        </w:rPr>
        <w:t>Despacho</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aduanas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en</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el</w:t>
      </w:r>
      <w:proofErr w:type="spellEnd"/>
      <w:r w:rsidRPr="005435B4">
        <w:rPr>
          <w:rFonts w:asciiTheme="minorBidi" w:hAnsiTheme="minorBidi" w:cstheme="minorBidi"/>
          <w:szCs w:val="24"/>
        </w:rPr>
        <w:t xml:space="preserve"> Puerto, </w:t>
      </w:r>
      <w:proofErr w:type="spellStart"/>
      <w:r w:rsidRPr="005435B4">
        <w:rPr>
          <w:rFonts w:asciiTheme="minorBidi" w:hAnsiTheme="minorBidi" w:cstheme="minorBidi"/>
          <w:szCs w:val="24"/>
        </w:rPr>
        <w:t>transporte</w:t>
      </w:r>
      <w:proofErr w:type="spellEnd"/>
      <w:r w:rsidRPr="005435B4">
        <w:rPr>
          <w:rFonts w:asciiTheme="minorBidi" w:hAnsiTheme="minorBidi" w:cstheme="minorBidi"/>
          <w:szCs w:val="24"/>
        </w:rPr>
        <w:t xml:space="preserve"> a residencia / </w:t>
      </w:r>
      <w:proofErr w:type="spellStart"/>
      <w:r w:rsidRPr="005435B4">
        <w:rPr>
          <w:rFonts w:asciiTheme="minorBidi" w:hAnsiTheme="minorBidi" w:cstheme="minorBidi"/>
          <w:szCs w:val="24"/>
        </w:rPr>
        <w:t>almacen</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entrega</w:t>
      </w:r>
      <w:proofErr w:type="spellEnd"/>
      <w:r w:rsidRPr="005435B4">
        <w:rPr>
          <w:rFonts w:asciiTheme="minorBidi" w:hAnsiTheme="minorBidi" w:cstheme="minorBidi"/>
          <w:szCs w:val="24"/>
        </w:rPr>
        <w:t xml:space="preserve"> y </w:t>
      </w:r>
      <w:proofErr w:type="spellStart"/>
      <w:r w:rsidRPr="005435B4">
        <w:rPr>
          <w:rFonts w:asciiTheme="minorBidi" w:hAnsiTheme="minorBidi" w:cstheme="minorBidi"/>
          <w:szCs w:val="24"/>
        </w:rPr>
        <w:t>desembalaje</w:t>
      </w:r>
      <w:proofErr w:type="spellEnd"/>
      <w:r w:rsidRPr="005435B4">
        <w:rPr>
          <w:rFonts w:asciiTheme="minorBidi" w:hAnsiTheme="minorBidi" w:cstheme="minorBidi"/>
          <w:szCs w:val="24"/>
        </w:rPr>
        <w:t xml:space="preserve"> total, </w:t>
      </w:r>
      <w:proofErr w:type="spellStart"/>
      <w:r w:rsidRPr="005435B4">
        <w:rPr>
          <w:rFonts w:asciiTheme="minorBidi" w:hAnsiTheme="minorBidi" w:cstheme="minorBidi"/>
          <w:szCs w:val="24"/>
        </w:rPr>
        <w:t>retirada</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basura</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el</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mismo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dia</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entrega</w:t>
      </w:r>
      <w:proofErr w:type="spellEnd"/>
      <w:r w:rsidRPr="005435B4">
        <w:rPr>
          <w:rFonts w:asciiTheme="minorBidi" w:hAnsiTheme="minorBidi" w:cstheme="minorBidi"/>
          <w:szCs w:val="24"/>
        </w:rPr>
        <w:t>.</w:t>
      </w:r>
    </w:p>
    <w:tbl>
      <w:tblPr>
        <w:tblStyle w:val="TableGrid"/>
        <w:tblW w:w="7234" w:type="dxa"/>
        <w:tblInd w:w="1620" w:type="dxa"/>
        <w:tblCellMar>
          <w:right w:w="328" w:type="dxa"/>
        </w:tblCellMar>
        <w:tblLook w:val="04A0" w:firstRow="1" w:lastRow="0" w:firstColumn="1" w:lastColumn="0" w:noHBand="0" w:noVBand="1"/>
      </w:tblPr>
      <w:tblGrid>
        <w:gridCol w:w="2536"/>
        <w:gridCol w:w="4698"/>
      </w:tblGrid>
      <w:tr w:rsidR="0059796C" w14:paraId="27A95F63" w14:textId="77777777" w:rsidTr="00C140EC">
        <w:trPr>
          <w:trHeight w:val="516"/>
        </w:trPr>
        <w:tc>
          <w:tcPr>
            <w:tcW w:w="2536" w:type="dxa"/>
            <w:tcBorders>
              <w:top w:val="nil"/>
              <w:left w:val="nil"/>
              <w:bottom w:val="nil"/>
              <w:right w:val="nil"/>
            </w:tcBorders>
            <w:shd w:val="clear" w:color="auto" w:fill="1A5496"/>
          </w:tcPr>
          <w:p w14:paraId="233CF832" w14:textId="77777777" w:rsidR="0059796C" w:rsidRDefault="0059796C" w:rsidP="00C140EC">
            <w:pPr>
              <w:spacing w:after="160" w:line="259" w:lineRule="auto"/>
              <w:ind w:left="0" w:firstLine="0"/>
            </w:pPr>
          </w:p>
        </w:tc>
        <w:tc>
          <w:tcPr>
            <w:tcW w:w="4698" w:type="dxa"/>
            <w:tcBorders>
              <w:top w:val="nil"/>
              <w:left w:val="nil"/>
              <w:bottom w:val="nil"/>
              <w:right w:val="nil"/>
            </w:tcBorders>
            <w:shd w:val="clear" w:color="auto" w:fill="1A5496"/>
          </w:tcPr>
          <w:p w14:paraId="750A4FEE" w14:textId="68731736" w:rsidR="0059796C" w:rsidRPr="005435B4" w:rsidRDefault="0059796C" w:rsidP="00C140EC">
            <w:pPr>
              <w:spacing w:after="0" w:line="259" w:lineRule="auto"/>
              <w:ind w:left="163" w:firstLine="0"/>
              <w:rPr>
                <w:rFonts w:asciiTheme="minorBidi" w:hAnsiTheme="minorBidi" w:cstheme="minorBidi"/>
              </w:rPr>
            </w:pPr>
            <w:r w:rsidRPr="005435B4">
              <w:rPr>
                <w:rFonts w:asciiTheme="minorBidi" w:eastAsia="Arial" w:hAnsiTheme="minorBidi" w:cstheme="minorBidi"/>
                <w:color w:val="FFFFFF"/>
                <w:sz w:val="30"/>
              </w:rPr>
              <w:t xml:space="preserve">Service </w:t>
            </w:r>
            <w:r>
              <w:rPr>
                <w:rFonts w:asciiTheme="minorBidi" w:eastAsia="Arial" w:hAnsiTheme="minorBidi" w:cstheme="minorBidi"/>
                <w:color w:val="FFFFFF"/>
                <w:sz w:val="30"/>
                <w:lang w:val="en-US"/>
              </w:rPr>
              <w:t>Ex</w:t>
            </w:r>
            <w:proofErr w:type="spellStart"/>
            <w:r w:rsidRPr="005435B4">
              <w:rPr>
                <w:rFonts w:asciiTheme="minorBidi" w:eastAsia="Arial" w:hAnsiTheme="minorBidi" w:cstheme="minorBidi"/>
                <w:color w:val="FFFFFF"/>
                <w:sz w:val="30"/>
              </w:rPr>
              <w:t>cludes</w:t>
            </w:r>
            <w:proofErr w:type="spellEnd"/>
          </w:p>
        </w:tc>
      </w:tr>
    </w:tbl>
    <w:p w14:paraId="424A2640" w14:textId="77777777" w:rsidR="00116C38" w:rsidRDefault="00116C38">
      <w:pPr>
        <w:spacing w:after="244" w:line="242" w:lineRule="auto"/>
        <w:ind w:left="-5"/>
        <w:rPr>
          <w:rFonts w:asciiTheme="minorBidi" w:hAnsiTheme="minorBidi" w:cstheme="minorBidi"/>
          <w:szCs w:val="24"/>
        </w:rPr>
      </w:pPr>
    </w:p>
    <w:p w14:paraId="513EFC66" w14:textId="4E81F415" w:rsidR="005634C2" w:rsidRPr="005435B4" w:rsidRDefault="005435B4">
      <w:pPr>
        <w:spacing w:after="244" w:line="242" w:lineRule="auto"/>
        <w:ind w:left="-5"/>
        <w:rPr>
          <w:rFonts w:asciiTheme="minorBidi" w:hAnsiTheme="minorBidi" w:cstheme="minorBidi"/>
          <w:szCs w:val="24"/>
        </w:rPr>
      </w:pPr>
      <w:r w:rsidRPr="005435B4">
        <w:rPr>
          <w:rFonts w:asciiTheme="minorBidi" w:hAnsiTheme="minorBidi" w:cstheme="minorBidi"/>
          <w:szCs w:val="24"/>
        </w:rPr>
        <w:t>THC: 20ft / €</w:t>
      </w:r>
      <w:r w:rsidR="00B35D6B">
        <w:rPr>
          <w:rFonts w:asciiTheme="minorBidi" w:hAnsiTheme="minorBidi" w:cstheme="minorBidi"/>
          <w:szCs w:val="24"/>
          <w:lang w:val="en-US"/>
        </w:rPr>
        <w:t>3</w:t>
      </w:r>
      <w:r w:rsidRPr="005435B4">
        <w:rPr>
          <w:rFonts w:asciiTheme="minorBidi" w:hAnsiTheme="minorBidi" w:cstheme="minorBidi"/>
          <w:szCs w:val="24"/>
        </w:rPr>
        <w:t xml:space="preserve">50.00 - 40ft / </w:t>
      </w:r>
      <w:r w:rsidR="004609F2">
        <w:rPr>
          <w:rFonts w:asciiTheme="minorBidi" w:hAnsiTheme="minorBidi" w:cstheme="minorBidi"/>
          <w:szCs w:val="24"/>
          <w:lang w:val="en-US"/>
        </w:rPr>
        <w:t>4</w:t>
      </w:r>
      <w:r w:rsidRPr="005435B4">
        <w:rPr>
          <w:rFonts w:asciiTheme="minorBidi" w:hAnsiTheme="minorBidi" w:cstheme="minorBidi"/>
          <w:szCs w:val="24"/>
        </w:rPr>
        <w:t xml:space="preserve">50.00 - 40ft HC / </w:t>
      </w:r>
      <w:r w:rsidR="004609F2">
        <w:rPr>
          <w:rFonts w:asciiTheme="minorBidi" w:hAnsiTheme="minorBidi" w:cstheme="minorBidi"/>
          <w:szCs w:val="24"/>
          <w:lang w:val="en-US"/>
        </w:rPr>
        <w:t>4</w:t>
      </w:r>
      <w:r w:rsidRPr="005435B4">
        <w:rPr>
          <w:rFonts w:asciiTheme="minorBidi" w:hAnsiTheme="minorBidi" w:cstheme="minorBidi"/>
          <w:szCs w:val="24"/>
        </w:rPr>
        <w:t>50.00, Storage, warehouse handling, chassis charges, long carries, stair carries (above 2</w:t>
      </w:r>
      <w:r w:rsidRPr="005435B4">
        <w:rPr>
          <w:rFonts w:asciiTheme="minorBidi" w:hAnsiTheme="minorBidi" w:cstheme="minorBidi"/>
          <w:szCs w:val="24"/>
          <w:vertAlign w:val="superscript"/>
        </w:rPr>
        <w:t>nd</w:t>
      </w:r>
      <w:r w:rsidRPr="005435B4">
        <w:rPr>
          <w:rFonts w:asciiTheme="minorBidi" w:hAnsiTheme="minorBidi" w:cstheme="minorBidi"/>
          <w:szCs w:val="24"/>
        </w:rPr>
        <w:t xml:space="preserve">floor) difficult access, debris collection after day of delivery, customs inspections, insurance, delivery on weekends or holidays, parking permits, shuttle charges, reassembly charges (assembly of IKEA style furniture is considered a third party handyman service), third party services and all other costs not associated with normal services. </w:t>
      </w:r>
    </w:p>
    <w:p w14:paraId="7865C85E" w14:textId="77777777" w:rsidR="005634C2" w:rsidRPr="005435B4" w:rsidRDefault="005435B4">
      <w:pPr>
        <w:spacing w:after="240" w:line="246" w:lineRule="auto"/>
        <w:ind w:left="-5"/>
        <w:rPr>
          <w:rFonts w:asciiTheme="minorBidi" w:hAnsiTheme="minorBidi" w:cstheme="minorBidi"/>
          <w:szCs w:val="24"/>
        </w:rPr>
      </w:pPr>
      <w:r w:rsidRPr="005435B4">
        <w:rPr>
          <w:rFonts w:asciiTheme="minorBidi" w:hAnsiTheme="minorBidi" w:cstheme="minorBidi"/>
          <w:b/>
          <w:color w:val="FF0000"/>
          <w:szCs w:val="24"/>
        </w:rPr>
        <w:t>NOTE IT IS ILEGAL TO ENTER CITY CENTRE WITH LARGE VEHICLES, IN THE CASE THAT DELIVERY IS IN THE CITY CENTRE PLEASE NOTE WE WILL INCURR WAREHOUSE HANDLING / SHUTTLE CHARGES OR IN SOME CASE BOTH.</w:t>
      </w:r>
    </w:p>
    <w:p w14:paraId="73C4ACE4" w14:textId="6812FFB4" w:rsidR="005634C2" w:rsidRPr="005435B4" w:rsidRDefault="005435B4">
      <w:pPr>
        <w:spacing w:after="244" w:line="242" w:lineRule="auto"/>
        <w:ind w:left="-5"/>
        <w:rPr>
          <w:rFonts w:asciiTheme="minorBidi" w:hAnsiTheme="minorBidi" w:cstheme="minorBidi"/>
          <w:szCs w:val="24"/>
        </w:rPr>
      </w:pPr>
      <w:r w:rsidRPr="005435B4">
        <w:rPr>
          <w:rFonts w:asciiTheme="minorBidi" w:hAnsiTheme="minorBidi" w:cstheme="minorBidi"/>
          <w:szCs w:val="24"/>
        </w:rPr>
        <w:t>THC: 20ft / €</w:t>
      </w:r>
      <w:r w:rsidR="00DD7CC9">
        <w:rPr>
          <w:rFonts w:asciiTheme="minorBidi" w:hAnsiTheme="minorBidi" w:cstheme="minorBidi"/>
          <w:szCs w:val="24"/>
          <w:lang w:val="en-US"/>
        </w:rPr>
        <w:t>3</w:t>
      </w:r>
      <w:r w:rsidRPr="005435B4">
        <w:rPr>
          <w:rFonts w:asciiTheme="minorBidi" w:hAnsiTheme="minorBidi" w:cstheme="minorBidi"/>
          <w:szCs w:val="24"/>
        </w:rPr>
        <w:t xml:space="preserve">50.00 - 40ft / </w:t>
      </w:r>
      <w:r w:rsidR="00DD7CC9">
        <w:rPr>
          <w:rFonts w:asciiTheme="minorBidi" w:hAnsiTheme="minorBidi" w:cstheme="minorBidi"/>
          <w:szCs w:val="24"/>
          <w:lang w:val="en-US"/>
        </w:rPr>
        <w:t>4</w:t>
      </w:r>
      <w:r w:rsidRPr="005435B4">
        <w:rPr>
          <w:rFonts w:asciiTheme="minorBidi" w:hAnsiTheme="minorBidi" w:cstheme="minorBidi"/>
          <w:szCs w:val="24"/>
        </w:rPr>
        <w:t xml:space="preserve">50.00 - 40ft HC / </w:t>
      </w:r>
      <w:r w:rsidR="00DD7CC9">
        <w:rPr>
          <w:rFonts w:asciiTheme="minorBidi" w:hAnsiTheme="minorBidi" w:cstheme="minorBidi"/>
          <w:szCs w:val="24"/>
          <w:lang w:val="en-US"/>
        </w:rPr>
        <w:t>45</w:t>
      </w:r>
      <w:r w:rsidRPr="005435B4">
        <w:rPr>
          <w:rFonts w:asciiTheme="minorBidi" w:hAnsiTheme="minorBidi" w:cstheme="minorBidi"/>
          <w:szCs w:val="24"/>
        </w:rPr>
        <w:t xml:space="preserve">0.00, </w:t>
      </w:r>
      <w:proofErr w:type="spellStart"/>
      <w:r w:rsidRPr="005435B4">
        <w:rPr>
          <w:rFonts w:asciiTheme="minorBidi" w:hAnsiTheme="minorBidi" w:cstheme="minorBidi"/>
          <w:szCs w:val="24"/>
        </w:rPr>
        <w:t>impuestos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tasas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almacenajes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manipulaciones</w:t>
      </w:r>
      <w:proofErr w:type="spellEnd"/>
      <w:r w:rsidRPr="005435B4">
        <w:rPr>
          <w:rFonts w:asciiTheme="minorBidi" w:hAnsiTheme="minorBidi" w:cstheme="minorBidi"/>
          <w:szCs w:val="24"/>
        </w:rPr>
        <w:t xml:space="preserve"> entrada </w:t>
      </w:r>
      <w:proofErr w:type="spellStart"/>
      <w:r w:rsidRPr="005435B4">
        <w:rPr>
          <w:rFonts w:asciiTheme="minorBidi" w:hAnsiTheme="minorBidi" w:cstheme="minorBidi"/>
          <w:szCs w:val="24"/>
        </w:rPr>
        <w:t>como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salida</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demoras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gastos</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navieras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entrega</w:t>
      </w:r>
      <w:proofErr w:type="spellEnd"/>
      <w:r w:rsidRPr="005435B4">
        <w:rPr>
          <w:rFonts w:asciiTheme="minorBidi" w:hAnsiTheme="minorBidi" w:cstheme="minorBidi"/>
          <w:szCs w:val="24"/>
        </w:rPr>
        <w:t xml:space="preserve"> a mas de 2ª planta, </w:t>
      </w:r>
      <w:proofErr w:type="spellStart"/>
      <w:r w:rsidRPr="005435B4">
        <w:rPr>
          <w:rFonts w:asciiTheme="minorBidi" w:hAnsiTheme="minorBidi" w:cstheme="minorBidi"/>
          <w:szCs w:val="24"/>
        </w:rPr>
        <w:t>inspecciones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aduanales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entregas</w:t>
      </w:r>
      <w:proofErr w:type="spellEnd"/>
      <w:r w:rsidRPr="005435B4">
        <w:rPr>
          <w:rFonts w:asciiTheme="minorBidi" w:hAnsiTheme="minorBidi" w:cstheme="minorBidi"/>
          <w:szCs w:val="24"/>
        </w:rPr>
        <w:t xml:space="preserve"> o </w:t>
      </w:r>
      <w:proofErr w:type="spellStart"/>
      <w:r w:rsidRPr="005435B4">
        <w:rPr>
          <w:rFonts w:asciiTheme="minorBidi" w:hAnsiTheme="minorBidi" w:cstheme="minorBidi"/>
          <w:szCs w:val="24"/>
        </w:rPr>
        <w:t>recogidas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en</w:t>
      </w:r>
      <w:proofErr w:type="spellEnd"/>
      <w:r w:rsidRPr="005435B4">
        <w:rPr>
          <w:rFonts w:asciiTheme="minorBidi" w:hAnsiTheme="minorBidi" w:cstheme="minorBidi"/>
          <w:szCs w:val="24"/>
        </w:rPr>
        <w:t xml:space="preserve"> fin de </w:t>
      </w:r>
      <w:proofErr w:type="spellStart"/>
      <w:r w:rsidRPr="005435B4">
        <w:rPr>
          <w:rFonts w:asciiTheme="minorBidi" w:hAnsiTheme="minorBidi" w:cstheme="minorBidi"/>
          <w:szCs w:val="24"/>
        </w:rPr>
        <w:t>semana</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permisos</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aparcamiento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gastos</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montaje</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montajes</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muebles</w:t>
      </w:r>
      <w:proofErr w:type="spellEnd"/>
      <w:r w:rsidRPr="005435B4">
        <w:rPr>
          <w:rFonts w:asciiTheme="minorBidi" w:hAnsiTheme="minorBidi" w:cstheme="minorBidi"/>
          <w:szCs w:val="24"/>
        </w:rPr>
        <w:t xml:space="preserve"> de IKEA son </w:t>
      </w:r>
      <w:proofErr w:type="spellStart"/>
      <w:r w:rsidRPr="005435B4">
        <w:rPr>
          <w:rFonts w:asciiTheme="minorBidi" w:hAnsiTheme="minorBidi" w:cstheme="minorBidi"/>
          <w:szCs w:val="24"/>
        </w:rPr>
        <w:t>considerados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como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servicio</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terceros</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servicio</w:t>
      </w:r>
      <w:proofErr w:type="spellEnd"/>
      <w:r w:rsidRPr="005435B4">
        <w:rPr>
          <w:rFonts w:asciiTheme="minorBidi" w:hAnsiTheme="minorBidi" w:cstheme="minorBidi"/>
          <w:szCs w:val="24"/>
        </w:rPr>
        <w:t xml:space="preserve"> de </w:t>
      </w:r>
      <w:proofErr w:type="spellStart"/>
      <w:r w:rsidRPr="005435B4">
        <w:rPr>
          <w:rFonts w:asciiTheme="minorBidi" w:hAnsiTheme="minorBidi" w:cstheme="minorBidi"/>
          <w:szCs w:val="24"/>
        </w:rPr>
        <w:t>transbordo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cualquier</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otro</w:t>
      </w:r>
      <w:proofErr w:type="spellEnd"/>
      <w:r w:rsidRPr="005435B4">
        <w:rPr>
          <w:rFonts w:asciiTheme="minorBidi" w:hAnsiTheme="minorBidi" w:cstheme="minorBidi"/>
          <w:szCs w:val="24"/>
        </w:rPr>
        <w:t xml:space="preserve"> </w:t>
      </w:r>
      <w:proofErr w:type="spellStart"/>
      <w:r w:rsidRPr="005435B4">
        <w:rPr>
          <w:rFonts w:asciiTheme="minorBidi" w:hAnsiTheme="minorBidi" w:cstheme="minorBidi"/>
          <w:szCs w:val="24"/>
        </w:rPr>
        <w:t>gasto</w:t>
      </w:r>
      <w:proofErr w:type="spellEnd"/>
      <w:r w:rsidRPr="005435B4">
        <w:rPr>
          <w:rFonts w:asciiTheme="minorBidi" w:hAnsiTheme="minorBidi" w:cstheme="minorBidi"/>
          <w:szCs w:val="24"/>
        </w:rPr>
        <w:t xml:space="preserve"> no </w:t>
      </w:r>
      <w:proofErr w:type="spellStart"/>
      <w:r w:rsidRPr="005435B4">
        <w:rPr>
          <w:rFonts w:asciiTheme="minorBidi" w:hAnsiTheme="minorBidi" w:cstheme="minorBidi"/>
          <w:szCs w:val="24"/>
        </w:rPr>
        <w:t>asociado</w:t>
      </w:r>
      <w:proofErr w:type="spellEnd"/>
      <w:r w:rsidRPr="005435B4">
        <w:rPr>
          <w:rFonts w:asciiTheme="minorBidi" w:hAnsiTheme="minorBidi" w:cstheme="minorBidi"/>
          <w:szCs w:val="24"/>
        </w:rPr>
        <w:t xml:space="preserve"> con </w:t>
      </w:r>
      <w:proofErr w:type="spellStart"/>
      <w:r w:rsidRPr="005435B4">
        <w:rPr>
          <w:rFonts w:asciiTheme="minorBidi" w:hAnsiTheme="minorBidi" w:cstheme="minorBidi"/>
          <w:szCs w:val="24"/>
        </w:rPr>
        <w:t>servicio</w:t>
      </w:r>
      <w:proofErr w:type="spellEnd"/>
      <w:r w:rsidRPr="005435B4">
        <w:rPr>
          <w:rFonts w:asciiTheme="minorBidi" w:hAnsiTheme="minorBidi" w:cstheme="minorBidi"/>
          <w:szCs w:val="24"/>
        </w:rPr>
        <w:t xml:space="preserve"> normal. </w:t>
      </w:r>
    </w:p>
    <w:p w14:paraId="64EBD2D4" w14:textId="3B425B03" w:rsidR="005634C2" w:rsidRDefault="005435B4" w:rsidP="00D93994">
      <w:pPr>
        <w:spacing w:after="793" w:line="246" w:lineRule="auto"/>
        <w:ind w:left="-5"/>
        <w:rPr>
          <w:rFonts w:asciiTheme="minorBidi" w:hAnsiTheme="minorBidi" w:cstheme="minorBidi"/>
          <w:b/>
          <w:color w:val="FF0000"/>
          <w:szCs w:val="24"/>
          <w:lang w:val="en-US"/>
        </w:rPr>
      </w:pPr>
      <w:r w:rsidRPr="005435B4">
        <w:rPr>
          <w:rFonts w:asciiTheme="minorBidi" w:hAnsiTheme="minorBidi" w:cstheme="minorBidi"/>
          <w:b/>
          <w:color w:val="FF0000"/>
          <w:szCs w:val="24"/>
        </w:rPr>
        <w:t>NOTA QUE ES ILEGAL ENTRAR EL CENTRO DE CIUDAD CON CAMIONES GRANDES EN CASO QUE ENTREGA ESTA POR EL CENTRO INCURRIREMOS GASTOS DE MANIPULACION EN EL ALMACEN / TRANSBORDO Y EN ALGUNOS CASOS AMBOS.</w:t>
      </w:r>
      <w:r w:rsidR="00D93994">
        <w:rPr>
          <w:rFonts w:asciiTheme="minorBidi" w:hAnsiTheme="minorBidi" w:cstheme="minorBidi"/>
          <w:b/>
          <w:color w:val="FF0000"/>
          <w:szCs w:val="24"/>
          <w:lang w:val="en-US"/>
        </w:rPr>
        <w:t xml:space="preserve"> </w:t>
      </w:r>
    </w:p>
    <w:tbl>
      <w:tblPr>
        <w:tblStyle w:val="TableGrid"/>
        <w:tblW w:w="7234" w:type="dxa"/>
        <w:tblInd w:w="1620" w:type="dxa"/>
        <w:tblCellMar>
          <w:right w:w="328" w:type="dxa"/>
        </w:tblCellMar>
        <w:tblLook w:val="04A0" w:firstRow="1" w:lastRow="0" w:firstColumn="1" w:lastColumn="0" w:noHBand="0" w:noVBand="1"/>
      </w:tblPr>
      <w:tblGrid>
        <w:gridCol w:w="2536"/>
        <w:gridCol w:w="4698"/>
      </w:tblGrid>
      <w:tr w:rsidR="00364066" w14:paraId="45CC34DF" w14:textId="77777777" w:rsidTr="00CC670D">
        <w:trPr>
          <w:trHeight w:val="516"/>
        </w:trPr>
        <w:tc>
          <w:tcPr>
            <w:tcW w:w="2536" w:type="dxa"/>
            <w:tcBorders>
              <w:top w:val="nil"/>
              <w:left w:val="nil"/>
              <w:bottom w:val="nil"/>
              <w:right w:val="nil"/>
            </w:tcBorders>
            <w:shd w:val="clear" w:color="auto" w:fill="1A5496"/>
          </w:tcPr>
          <w:p w14:paraId="787A07B2" w14:textId="77777777" w:rsidR="00364066" w:rsidRDefault="00364066" w:rsidP="00CC670D">
            <w:pPr>
              <w:spacing w:after="160" w:line="259" w:lineRule="auto"/>
              <w:ind w:left="0" w:firstLine="0"/>
            </w:pPr>
          </w:p>
        </w:tc>
        <w:tc>
          <w:tcPr>
            <w:tcW w:w="4698" w:type="dxa"/>
            <w:tcBorders>
              <w:top w:val="nil"/>
              <w:left w:val="nil"/>
              <w:bottom w:val="nil"/>
              <w:right w:val="nil"/>
            </w:tcBorders>
            <w:shd w:val="clear" w:color="auto" w:fill="1A5496"/>
          </w:tcPr>
          <w:p w14:paraId="7C86432E" w14:textId="77777777" w:rsidR="00364066" w:rsidRPr="005435B4" w:rsidRDefault="00364066" w:rsidP="00CC670D">
            <w:pPr>
              <w:spacing w:after="0" w:line="259" w:lineRule="auto"/>
              <w:ind w:left="163" w:firstLine="0"/>
              <w:rPr>
                <w:rFonts w:asciiTheme="minorBidi" w:hAnsiTheme="minorBidi" w:cstheme="minorBidi"/>
              </w:rPr>
            </w:pPr>
            <w:r>
              <w:rPr>
                <w:rFonts w:asciiTheme="minorBidi" w:eastAsia="Arial" w:hAnsiTheme="minorBidi" w:cstheme="minorBidi"/>
                <w:color w:val="FFFFFF"/>
                <w:sz w:val="30"/>
                <w:lang w:val="en-US"/>
              </w:rPr>
              <w:t>Additional Charges</w:t>
            </w:r>
          </w:p>
        </w:tc>
      </w:tr>
    </w:tbl>
    <w:p w14:paraId="46151DE9" w14:textId="77777777" w:rsidR="00364066" w:rsidRPr="005435B4" w:rsidRDefault="00364066" w:rsidP="00364066">
      <w:pPr>
        <w:spacing w:after="0" w:line="259" w:lineRule="auto"/>
        <w:ind w:left="0" w:firstLine="0"/>
        <w:rPr>
          <w:rFonts w:asciiTheme="minorBidi" w:hAnsiTheme="minorBidi" w:cstheme="minorBidi"/>
          <w:szCs w:val="24"/>
        </w:rPr>
      </w:pPr>
      <w:r w:rsidRPr="005435B4">
        <w:rPr>
          <w:rFonts w:asciiTheme="minorBidi" w:hAnsiTheme="minorBidi" w:cstheme="minorBidi"/>
          <w:b/>
          <w:szCs w:val="24"/>
        </w:rPr>
        <w:t xml:space="preserve"> </w:t>
      </w:r>
    </w:p>
    <w:p w14:paraId="332957C0" w14:textId="77777777" w:rsidR="00364066" w:rsidRDefault="00364066" w:rsidP="00364066">
      <w:pPr>
        <w:spacing w:after="266" w:line="246" w:lineRule="auto"/>
        <w:ind w:left="-5"/>
        <w:rPr>
          <w:rFonts w:asciiTheme="minorBidi" w:hAnsiTheme="minorBidi" w:cstheme="minorBidi"/>
          <w:b/>
          <w:color w:val="FF0000"/>
          <w:szCs w:val="24"/>
          <w:lang w:val="en-US"/>
        </w:rPr>
      </w:pPr>
      <w:r>
        <w:rPr>
          <w:rFonts w:asciiTheme="minorBidi" w:hAnsiTheme="minorBidi" w:cstheme="minorBidi"/>
          <w:szCs w:val="24"/>
          <w:lang w:val="en-US"/>
        </w:rPr>
        <w:t>Parking permit 350.00 EUR. Shuttle 15.00 EUR p/ m3. W/H Handling 12.00 EUR p/m3. Upright piano: 250.00 EUR to ground floor. Motorbike handling: 250.00 EUR.  Long walk ( per 25 m. carried ): 5 EUR p/m3. Above 1</w:t>
      </w:r>
      <w:r w:rsidRPr="00626660">
        <w:rPr>
          <w:rFonts w:asciiTheme="minorBidi" w:hAnsiTheme="minorBidi" w:cstheme="minorBidi"/>
          <w:szCs w:val="24"/>
          <w:vertAlign w:val="superscript"/>
          <w:lang w:val="en-US"/>
        </w:rPr>
        <w:t>st</w:t>
      </w:r>
      <w:r>
        <w:rPr>
          <w:rFonts w:asciiTheme="minorBidi" w:hAnsiTheme="minorBidi" w:cstheme="minorBidi"/>
          <w:szCs w:val="24"/>
          <w:lang w:val="en-US"/>
        </w:rPr>
        <w:t xml:space="preserve"> floor ( rate per floor ): 5 EUR p/m3.  </w:t>
      </w:r>
    </w:p>
    <w:p w14:paraId="0D6C3AAD" w14:textId="77777777" w:rsidR="00364066" w:rsidRDefault="00364066" w:rsidP="00D93994">
      <w:pPr>
        <w:spacing w:after="793" w:line="246" w:lineRule="auto"/>
        <w:ind w:left="-5"/>
        <w:rPr>
          <w:rFonts w:asciiTheme="minorBidi" w:hAnsiTheme="minorBidi" w:cstheme="minorBidi"/>
          <w:b/>
          <w:color w:val="FF0000"/>
          <w:szCs w:val="24"/>
          <w:lang w:val="en-US"/>
        </w:rPr>
      </w:pPr>
    </w:p>
    <w:p w14:paraId="7820D69D" w14:textId="77777777" w:rsidR="00D224AC" w:rsidRDefault="00D224AC" w:rsidP="00D93994">
      <w:pPr>
        <w:spacing w:after="793" w:line="246" w:lineRule="auto"/>
        <w:ind w:left="-5"/>
        <w:rPr>
          <w:rFonts w:asciiTheme="minorBidi" w:hAnsiTheme="minorBidi" w:cstheme="minorBidi"/>
          <w:b/>
          <w:color w:val="FF0000"/>
          <w:szCs w:val="24"/>
          <w:lang w:val="en-US"/>
        </w:rPr>
      </w:pPr>
    </w:p>
    <w:tbl>
      <w:tblPr>
        <w:tblStyle w:val="TableGrid"/>
        <w:tblW w:w="7234" w:type="dxa"/>
        <w:tblInd w:w="1620" w:type="dxa"/>
        <w:tblCellMar>
          <w:right w:w="328" w:type="dxa"/>
        </w:tblCellMar>
        <w:tblLook w:val="04A0" w:firstRow="1" w:lastRow="0" w:firstColumn="1" w:lastColumn="0" w:noHBand="0" w:noVBand="1"/>
      </w:tblPr>
      <w:tblGrid>
        <w:gridCol w:w="2536"/>
        <w:gridCol w:w="4698"/>
      </w:tblGrid>
      <w:tr w:rsidR="00D93994" w:rsidRPr="005435B4" w14:paraId="0FA8E992" w14:textId="77777777" w:rsidTr="00C140EC">
        <w:trPr>
          <w:trHeight w:val="516"/>
        </w:trPr>
        <w:tc>
          <w:tcPr>
            <w:tcW w:w="2536" w:type="dxa"/>
            <w:tcBorders>
              <w:top w:val="nil"/>
              <w:left w:val="nil"/>
              <w:bottom w:val="nil"/>
              <w:right w:val="nil"/>
            </w:tcBorders>
            <w:shd w:val="clear" w:color="auto" w:fill="1A5496"/>
          </w:tcPr>
          <w:p w14:paraId="2E224C6F" w14:textId="77777777" w:rsidR="00D93994" w:rsidRDefault="00D93994" w:rsidP="00C140EC">
            <w:pPr>
              <w:spacing w:after="160" w:line="259" w:lineRule="auto"/>
              <w:ind w:left="0" w:firstLine="0"/>
            </w:pPr>
          </w:p>
        </w:tc>
        <w:tc>
          <w:tcPr>
            <w:tcW w:w="4698" w:type="dxa"/>
            <w:tcBorders>
              <w:top w:val="nil"/>
              <w:left w:val="nil"/>
              <w:bottom w:val="nil"/>
              <w:right w:val="nil"/>
            </w:tcBorders>
            <w:shd w:val="clear" w:color="auto" w:fill="1A5496"/>
          </w:tcPr>
          <w:p w14:paraId="74DAF9AA" w14:textId="03C27FBF" w:rsidR="00D93994" w:rsidRPr="008671B2" w:rsidRDefault="00D93994" w:rsidP="00C140EC">
            <w:pPr>
              <w:spacing w:after="0" w:line="259" w:lineRule="auto"/>
              <w:ind w:left="163" w:firstLine="0"/>
              <w:rPr>
                <w:rFonts w:asciiTheme="minorBidi" w:hAnsiTheme="minorBidi" w:cstheme="minorBidi"/>
                <w:sz w:val="32"/>
                <w:szCs w:val="32"/>
                <w:lang w:val="en-US"/>
              </w:rPr>
            </w:pPr>
            <w:r w:rsidRPr="008671B2">
              <w:rPr>
                <w:rFonts w:asciiTheme="minorBidi" w:hAnsiTheme="minorBidi" w:cstheme="minorBidi"/>
                <w:color w:val="FFFFFF" w:themeColor="background1"/>
                <w:sz w:val="32"/>
                <w:szCs w:val="32"/>
                <w:lang w:val="en-US"/>
              </w:rPr>
              <w:t>Comments</w:t>
            </w:r>
          </w:p>
        </w:tc>
      </w:tr>
    </w:tbl>
    <w:p w14:paraId="3EDB6941" w14:textId="77777777" w:rsidR="008671B2" w:rsidRDefault="008671B2">
      <w:pPr>
        <w:ind w:left="-5"/>
        <w:rPr>
          <w:rFonts w:asciiTheme="minorBidi" w:hAnsiTheme="minorBidi" w:cstheme="minorBidi"/>
        </w:rPr>
      </w:pPr>
    </w:p>
    <w:p w14:paraId="4603F7C4" w14:textId="7F3567C8" w:rsidR="005634C2" w:rsidRPr="005435B4" w:rsidRDefault="005435B4">
      <w:pPr>
        <w:ind w:left="-5"/>
        <w:rPr>
          <w:rFonts w:asciiTheme="minorBidi" w:hAnsiTheme="minorBidi" w:cstheme="minorBidi"/>
        </w:rPr>
      </w:pPr>
      <w:r w:rsidRPr="005435B4">
        <w:rPr>
          <w:rFonts w:asciiTheme="minorBidi" w:hAnsiTheme="minorBidi" w:cstheme="minorBidi"/>
        </w:rPr>
        <w:t xml:space="preserve">Thank you for the opportunity to provide you with our destination rates, we are pleased to offer you our finest quality service in the </w:t>
      </w:r>
      <w:proofErr w:type="spellStart"/>
      <w:r w:rsidRPr="005435B4">
        <w:rPr>
          <w:rFonts w:asciiTheme="minorBidi" w:hAnsiTheme="minorBidi" w:cstheme="minorBidi"/>
        </w:rPr>
        <w:t>iberian</w:t>
      </w:r>
      <w:proofErr w:type="spellEnd"/>
      <w:r w:rsidRPr="005435B4">
        <w:rPr>
          <w:rFonts w:asciiTheme="minorBidi" w:hAnsiTheme="minorBidi" w:cstheme="minorBidi"/>
        </w:rPr>
        <w:t xml:space="preserve"> peninsular and are happy to help with any request.</w:t>
      </w:r>
    </w:p>
    <w:p w14:paraId="2144F17F" w14:textId="77777777" w:rsidR="005634C2" w:rsidRPr="005435B4" w:rsidRDefault="005435B4">
      <w:pPr>
        <w:spacing w:after="282"/>
        <w:ind w:left="-5"/>
        <w:rPr>
          <w:rFonts w:asciiTheme="minorBidi" w:hAnsiTheme="minorBidi" w:cstheme="minorBidi"/>
        </w:rPr>
      </w:pPr>
      <w:proofErr w:type="spellStart"/>
      <w:r w:rsidRPr="005435B4">
        <w:rPr>
          <w:rFonts w:asciiTheme="minorBidi" w:hAnsiTheme="minorBidi" w:cstheme="minorBidi"/>
        </w:rPr>
        <w:t>Muchas</w:t>
      </w:r>
      <w:proofErr w:type="spellEnd"/>
      <w:r w:rsidRPr="005435B4">
        <w:rPr>
          <w:rFonts w:asciiTheme="minorBidi" w:hAnsiTheme="minorBidi" w:cstheme="minorBidi"/>
        </w:rPr>
        <w:t xml:space="preserve"> gracias </w:t>
      </w:r>
      <w:proofErr w:type="spellStart"/>
      <w:r w:rsidRPr="005435B4">
        <w:rPr>
          <w:rFonts w:asciiTheme="minorBidi" w:hAnsiTheme="minorBidi" w:cstheme="minorBidi"/>
        </w:rPr>
        <w:t>por</w:t>
      </w:r>
      <w:proofErr w:type="spellEnd"/>
      <w:r w:rsidRPr="005435B4">
        <w:rPr>
          <w:rFonts w:asciiTheme="minorBidi" w:hAnsiTheme="minorBidi" w:cstheme="minorBidi"/>
        </w:rPr>
        <w:t xml:space="preserve"> la </w:t>
      </w:r>
      <w:proofErr w:type="spellStart"/>
      <w:r w:rsidRPr="005435B4">
        <w:rPr>
          <w:rFonts w:asciiTheme="minorBidi" w:hAnsiTheme="minorBidi" w:cstheme="minorBidi"/>
        </w:rPr>
        <w:t>oportunidad</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presentar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nuestras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tarifas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nos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complace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ofrecerles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una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alta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calidad</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servicio</w:t>
      </w:r>
      <w:proofErr w:type="spellEnd"/>
      <w:r w:rsidRPr="005435B4">
        <w:rPr>
          <w:rFonts w:asciiTheme="minorBidi" w:hAnsiTheme="minorBidi" w:cstheme="minorBidi"/>
        </w:rPr>
        <w:t xml:space="preserve"> y </w:t>
      </w:r>
      <w:proofErr w:type="spellStart"/>
      <w:r w:rsidRPr="005435B4">
        <w:rPr>
          <w:rFonts w:asciiTheme="minorBidi" w:hAnsiTheme="minorBidi" w:cstheme="minorBidi"/>
        </w:rPr>
        <w:t>dispuestos</w:t>
      </w:r>
      <w:proofErr w:type="spellEnd"/>
      <w:r w:rsidRPr="005435B4">
        <w:rPr>
          <w:rFonts w:asciiTheme="minorBidi" w:hAnsiTheme="minorBidi" w:cstheme="minorBidi"/>
        </w:rPr>
        <w:t xml:space="preserve"> a </w:t>
      </w:r>
      <w:proofErr w:type="spellStart"/>
      <w:r w:rsidRPr="005435B4">
        <w:rPr>
          <w:rFonts w:asciiTheme="minorBidi" w:hAnsiTheme="minorBidi" w:cstheme="minorBidi"/>
        </w:rPr>
        <w:t>ayudar</w:t>
      </w:r>
      <w:proofErr w:type="spellEnd"/>
      <w:r w:rsidRPr="005435B4">
        <w:rPr>
          <w:rFonts w:asciiTheme="minorBidi" w:hAnsiTheme="minorBidi" w:cstheme="minorBidi"/>
        </w:rPr>
        <w:t xml:space="preserve"> con </w:t>
      </w:r>
      <w:proofErr w:type="spellStart"/>
      <w:r w:rsidRPr="005435B4">
        <w:rPr>
          <w:rFonts w:asciiTheme="minorBidi" w:hAnsiTheme="minorBidi" w:cstheme="minorBidi"/>
        </w:rPr>
        <w:t>cualquier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tipo</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solicitud</w:t>
      </w:r>
      <w:proofErr w:type="spellEnd"/>
      <w:r w:rsidRPr="005435B4">
        <w:rPr>
          <w:rFonts w:asciiTheme="minorBidi" w:hAnsiTheme="minorBidi" w:cstheme="minorBidi"/>
        </w:rPr>
        <w:t xml:space="preserve">. </w:t>
      </w:r>
    </w:p>
    <w:p w14:paraId="0F6627DA" w14:textId="77777777" w:rsidR="00454626" w:rsidRDefault="00454626" w:rsidP="00454626">
      <w:pPr>
        <w:pStyle w:val="Normal1"/>
        <w:ind w:left="0"/>
        <w:rPr>
          <w:lang w:val="en-GB"/>
        </w:rPr>
      </w:pPr>
      <w:r>
        <w:rPr>
          <w:rFonts w:ascii="Arial" w:hAnsi="Arial" w:cs="Arial"/>
          <w:b/>
          <w:bCs/>
          <w:lang w:val="en-GB"/>
        </w:rPr>
        <w:t xml:space="preserve">Consigning Details / </w:t>
      </w:r>
      <w:proofErr w:type="spellStart"/>
      <w:r>
        <w:rPr>
          <w:rFonts w:ascii="Arial" w:hAnsi="Arial" w:cs="Arial"/>
          <w:b/>
          <w:bCs/>
          <w:lang w:val="en-GB"/>
        </w:rPr>
        <w:t>Datos</w:t>
      </w:r>
      <w:proofErr w:type="spellEnd"/>
      <w:r>
        <w:rPr>
          <w:rFonts w:ascii="Arial" w:hAnsi="Arial" w:cs="Arial"/>
          <w:b/>
          <w:bCs/>
          <w:lang w:val="en-GB"/>
        </w:rPr>
        <w:t xml:space="preserve"> de </w:t>
      </w:r>
      <w:proofErr w:type="spellStart"/>
      <w:r>
        <w:rPr>
          <w:rFonts w:ascii="Arial" w:hAnsi="Arial" w:cs="Arial"/>
          <w:b/>
          <w:bCs/>
          <w:lang w:val="en-GB"/>
        </w:rPr>
        <w:t>consignacion</w:t>
      </w:r>
      <w:proofErr w:type="spellEnd"/>
    </w:p>
    <w:p w14:paraId="5D13A026" w14:textId="77777777" w:rsidR="00454626" w:rsidRDefault="00454626" w:rsidP="00454626">
      <w:pPr>
        <w:pStyle w:val="Normal1"/>
        <w:ind w:left="0"/>
        <w:rPr>
          <w:lang w:val="en-GB"/>
        </w:rPr>
      </w:pPr>
      <w:r>
        <w:rPr>
          <w:rFonts w:ascii="Arial" w:hAnsi="Arial" w:cs="Arial"/>
          <w:lang w:val="en-GB"/>
        </w:rPr>
        <w:t>Name of client per passport C/O</w:t>
      </w:r>
    </w:p>
    <w:p w14:paraId="54F3B65C" w14:textId="77777777" w:rsidR="00454626" w:rsidRDefault="00454626" w:rsidP="00454626">
      <w:pPr>
        <w:pStyle w:val="Normal1"/>
        <w:ind w:left="0"/>
        <w:rPr>
          <w:lang w:val="en-GB"/>
        </w:rPr>
      </w:pPr>
      <w:r>
        <w:rPr>
          <w:rFonts w:ascii="Arial" w:hAnsi="Arial" w:cs="Arial"/>
          <w:lang w:val="en-GB"/>
        </w:rPr>
        <w:t xml:space="preserve">Global </w:t>
      </w:r>
    </w:p>
    <w:p w14:paraId="24A7B81F" w14:textId="77777777" w:rsidR="00454626" w:rsidRDefault="00454626" w:rsidP="00454626">
      <w:pPr>
        <w:pStyle w:val="Normal1"/>
        <w:ind w:left="0"/>
        <w:rPr>
          <w:lang w:val="en-GB"/>
        </w:rPr>
      </w:pPr>
      <w:r>
        <w:rPr>
          <w:rFonts w:ascii="Arial" w:hAnsi="Arial" w:cs="Arial"/>
          <w:lang w:val="en-GB"/>
        </w:rPr>
        <w:t xml:space="preserve">Relocation Management Spain S.L </w:t>
      </w:r>
    </w:p>
    <w:p w14:paraId="514F48CA" w14:textId="77777777" w:rsidR="00454626" w:rsidRDefault="00454626" w:rsidP="00454626">
      <w:pPr>
        <w:pStyle w:val="Normal1"/>
        <w:ind w:left="0" w:right="8077"/>
        <w:rPr>
          <w:lang w:val="en-GB"/>
        </w:rPr>
      </w:pPr>
      <w:r>
        <w:rPr>
          <w:rFonts w:ascii="Arial" w:hAnsi="Arial" w:cs="Arial"/>
          <w:lang w:val="en-GB"/>
        </w:rPr>
        <w:t xml:space="preserve">Calle </w:t>
      </w:r>
      <w:proofErr w:type="spellStart"/>
      <w:r>
        <w:rPr>
          <w:rFonts w:ascii="Arial" w:hAnsi="Arial" w:cs="Arial"/>
          <w:lang w:val="en-GB"/>
        </w:rPr>
        <w:t>casto</w:t>
      </w:r>
      <w:proofErr w:type="spellEnd"/>
      <w:r>
        <w:rPr>
          <w:rFonts w:ascii="Arial" w:hAnsi="Arial" w:cs="Arial"/>
          <w:lang w:val="en-GB"/>
        </w:rPr>
        <w:t xml:space="preserve"> </w:t>
      </w:r>
      <w:proofErr w:type="spellStart"/>
      <w:r>
        <w:rPr>
          <w:rFonts w:ascii="Arial" w:hAnsi="Arial" w:cs="Arial"/>
          <w:lang w:val="en-GB"/>
        </w:rPr>
        <w:t>Loarce</w:t>
      </w:r>
      <w:proofErr w:type="spellEnd"/>
      <w:r>
        <w:rPr>
          <w:rFonts w:ascii="Arial" w:hAnsi="Arial" w:cs="Arial"/>
          <w:lang w:val="en-GB"/>
        </w:rPr>
        <w:t xml:space="preserve"> 7, Getafe 28906 Madrid. </w:t>
      </w:r>
    </w:p>
    <w:p w14:paraId="69A84AD1" w14:textId="77777777" w:rsidR="00454626" w:rsidRDefault="00454626" w:rsidP="00454626">
      <w:pPr>
        <w:pStyle w:val="Normal1"/>
        <w:spacing w:after="282"/>
        <w:ind w:left="0"/>
        <w:rPr>
          <w:lang w:val="en-GB"/>
        </w:rPr>
      </w:pPr>
      <w:r>
        <w:rPr>
          <w:rFonts w:ascii="Arial" w:hAnsi="Arial" w:cs="Arial"/>
          <w:lang w:val="en-GB"/>
        </w:rPr>
        <w:t>EORI: ESB85379709</w:t>
      </w:r>
    </w:p>
    <w:p w14:paraId="61A83D8D" w14:textId="77777777" w:rsidR="00484C6C" w:rsidRPr="00484C6C" w:rsidRDefault="00484C6C" w:rsidP="00484C6C">
      <w:pPr>
        <w:pStyle w:val="Normal1"/>
        <w:ind w:left="0" w:right="8830"/>
        <w:rPr>
          <w:rFonts w:asciiTheme="minorBidi" w:hAnsiTheme="minorBidi" w:cstheme="minorBidi"/>
          <w:lang w:val="en-GB"/>
        </w:rPr>
      </w:pPr>
      <w:r w:rsidRPr="00484C6C">
        <w:rPr>
          <w:rFonts w:asciiTheme="minorBidi" w:hAnsiTheme="minorBidi" w:cstheme="minorBidi"/>
          <w:b/>
          <w:bCs/>
          <w:lang w:val="en-GB"/>
        </w:rPr>
        <w:t xml:space="preserve">NOTIFY </w:t>
      </w:r>
      <w:r w:rsidRPr="00484C6C">
        <w:rPr>
          <w:rFonts w:asciiTheme="minorBidi" w:hAnsiTheme="minorBidi" w:cstheme="minorBidi"/>
          <w:lang w:val="en-GB"/>
        </w:rPr>
        <w:t>MADRID:</w:t>
      </w:r>
    </w:p>
    <w:p w14:paraId="0E4E3466" w14:textId="77777777" w:rsidR="00484C6C" w:rsidRPr="00484C6C" w:rsidRDefault="00484C6C" w:rsidP="00484C6C">
      <w:pPr>
        <w:pStyle w:val="Normal1"/>
        <w:ind w:left="0"/>
        <w:rPr>
          <w:rFonts w:asciiTheme="minorBidi" w:hAnsiTheme="minorBidi" w:cstheme="minorBidi"/>
          <w:lang w:val="en-GB"/>
        </w:rPr>
      </w:pPr>
      <w:r w:rsidRPr="00484C6C">
        <w:rPr>
          <w:rFonts w:asciiTheme="minorBidi" w:hAnsiTheme="minorBidi" w:cstheme="minorBidi"/>
          <w:lang w:val="en-GB"/>
        </w:rPr>
        <w:t xml:space="preserve">Global </w:t>
      </w:r>
    </w:p>
    <w:p w14:paraId="693CEF4A" w14:textId="77777777" w:rsidR="00484C6C" w:rsidRPr="00484C6C" w:rsidRDefault="00484C6C" w:rsidP="00484C6C">
      <w:pPr>
        <w:pStyle w:val="Normal1"/>
        <w:ind w:left="0"/>
        <w:rPr>
          <w:rFonts w:asciiTheme="minorBidi" w:hAnsiTheme="minorBidi" w:cstheme="minorBidi"/>
          <w:lang w:val="en-GB"/>
        </w:rPr>
      </w:pPr>
      <w:r w:rsidRPr="00484C6C">
        <w:rPr>
          <w:rFonts w:asciiTheme="minorBidi" w:hAnsiTheme="minorBidi" w:cstheme="minorBidi"/>
          <w:lang w:val="en-GB"/>
        </w:rPr>
        <w:t xml:space="preserve">Relocation Management Spain S.L </w:t>
      </w:r>
    </w:p>
    <w:p w14:paraId="61B4D999" w14:textId="77777777" w:rsidR="00484C6C" w:rsidRPr="00484C6C" w:rsidRDefault="00484C6C" w:rsidP="00484C6C">
      <w:pPr>
        <w:pStyle w:val="Normal1"/>
        <w:ind w:left="0" w:right="8077"/>
        <w:rPr>
          <w:rFonts w:asciiTheme="minorBidi" w:hAnsiTheme="minorBidi" w:cstheme="minorBidi"/>
          <w:lang w:val="es-ES"/>
        </w:rPr>
      </w:pPr>
      <w:r w:rsidRPr="00484C6C">
        <w:rPr>
          <w:rFonts w:asciiTheme="minorBidi" w:hAnsiTheme="minorBidi" w:cstheme="minorBidi"/>
          <w:lang w:val="es-ES"/>
        </w:rPr>
        <w:t xml:space="preserve">Calle casto </w:t>
      </w:r>
      <w:proofErr w:type="spellStart"/>
      <w:r w:rsidRPr="00484C6C">
        <w:rPr>
          <w:rFonts w:asciiTheme="minorBidi" w:hAnsiTheme="minorBidi" w:cstheme="minorBidi"/>
          <w:lang w:val="es-ES"/>
        </w:rPr>
        <w:t>Loarce</w:t>
      </w:r>
      <w:proofErr w:type="spellEnd"/>
      <w:r w:rsidRPr="00484C6C">
        <w:rPr>
          <w:rFonts w:asciiTheme="minorBidi" w:hAnsiTheme="minorBidi" w:cstheme="minorBidi"/>
          <w:lang w:val="es-ES"/>
        </w:rPr>
        <w:t xml:space="preserve"> 7, Getafe 28906 Madrid. </w:t>
      </w:r>
    </w:p>
    <w:p w14:paraId="720CBC1D" w14:textId="77777777" w:rsidR="00484C6C" w:rsidRPr="00484C6C" w:rsidRDefault="00484C6C" w:rsidP="00484C6C">
      <w:pPr>
        <w:pStyle w:val="Normal1"/>
        <w:spacing w:after="288"/>
        <w:ind w:left="0" w:right="7897"/>
        <w:rPr>
          <w:rFonts w:asciiTheme="minorBidi" w:hAnsiTheme="minorBidi" w:cstheme="minorBidi"/>
          <w:lang w:val="es-ES"/>
        </w:rPr>
      </w:pPr>
      <w:r w:rsidRPr="00484C6C">
        <w:rPr>
          <w:rFonts w:asciiTheme="minorBidi" w:hAnsiTheme="minorBidi" w:cstheme="minorBidi"/>
          <w:lang w:val="es-ES"/>
        </w:rPr>
        <w:t xml:space="preserve">Tel: 0034 91 809 3758 E-mail: </w:t>
      </w:r>
      <w:hyperlink r:id="rId5" w:history="1">
        <w:r w:rsidRPr="00484C6C">
          <w:rPr>
            <w:rStyle w:val="Hyperlink"/>
            <w:rFonts w:asciiTheme="minorBidi" w:hAnsiTheme="minorBidi" w:cstheme="minorBidi"/>
            <w:lang w:val="es-ES"/>
          </w:rPr>
          <w:t>info@gcrelo.com</w:t>
        </w:r>
      </w:hyperlink>
      <w:r w:rsidRPr="00484C6C">
        <w:rPr>
          <w:rFonts w:asciiTheme="minorBidi" w:hAnsiTheme="minorBidi" w:cstheme="minorBidi"/>
          <w:lang w:val="es-ES"/>
        </w:rPr>
        <w:t xml:space="preserve"> </w:t>
      </w:r>
    </w:p>
    <w:p w14:paraId="21FCCB36" w14:textId="77777777" w:rsidR="005634C2" w:rsidRPr="005435B4" w:rsidRDefault="005435B4">
      <w:pPr>
        <w:spacing w:after="1" w:line="257" w:lineRule="auto"/>
        <w:ind w:left="-5" w:right="7122"/>
        <w:rPr>
          <w:rFonts w:asciiTheme="minorBidi" w:hAnsiTheme="minorBidi" w:cstheme="minorBidi"/>
        </w:rPr>
      </w:pPr>
      <w:r w:rsidRPr="005435B4">
        <w:rPr>
          <w:rFonts w:asciiTheme="minorBidi" w:eastAsia="Arial" w:hAnsiTheme="minorBidi" w:cstheme="minorBidi"/>
        </w:rPr>
        <w:t>BARCELONA:</w:t>
      </w:r>
    </w:p>
    <w:p w14:paraId="7A0CAC42" w14:textId="77777777" w:rsidR="005634C2" w:rsidRPr="005435B4" w:rsidRDefault="005435B4">
      <w:pPr>
        <w:spacing w:after="1" w:line="257" w:lineRule="auto"/>
        <w:ind w:left="-5" w:right="7122"/>
        <w:rPr>
          <w:rFonts w:asciiTheme="minorBidi" w:hAnsiTheme="minorBidi" w:cstheme="minorBidi"/>
        </w:rPr>
      </w:pPr>
      <w:r w:rsidRPr="005435B4">
        <w:rPr>
          <w:rFonts w:asciiTheme="minorBidi" w:eastAsia="Arial" w:hAnsiTheme="minorBidi" w:cstheme="minorBidi"/>
        </w:rPr>
        <w:t>Global  Corporate  Relocations Tel: 0034 93 880 4620</w:t>
      </w:r>
    </w:p>
    <w:p w14:paraId="53395FCE" w14:textId="77777777" w:rsidR="005634C2" w:rsidRPr="005435B4" w:rsidRDefault="005435B4">
      <w:pPr>
        <w:spacing w:after="1" w:line="257" w:lineRule="auto"/>
        <w:ind w:left="-5" w:right="7122"/>
        <w:rPr>
          <w:rFonts w:asciiTheme="minorBidi" w:hAnsiTheme="minorBidi" w:cstheme="minorBidi"/>
        </w:rPr>
      </w:pPr>
      <w:r w:rsidRPr="005435B4">
        <w:rPr>
          <w:rFonts w:asciiTheme="minorBidi" w:eastAsia="Arial" w:hAnsiTheme="minorBidi" w:cstheme="minorBidi"/>
        </w:rPr>
        <w:t>E-mail: barcelona@gcrelo.com</w:t>
      </w:r>
    </w:p>
    <w:p w14:paraId="5B1D372E" w14:textId="77777777" w:rsidR="005634C2" w:rsidRPr="005435B4" w:rsidRDefault="005435B4">
      <w:pPr>
        <w:spacing w:after="0" w:line="259" w:lineRule="auto"/>
        <w:ind w:left="0" w:firstLine="0"/>
        <w:rPr>
          <w:rFonts w:asciiTheme="minorBidi" w:hAnsiTheme="minorBidi" w:cstheme="minorBidi"/>
        </w:rPr>
      </w:pPr>
      <w:r w:rsidRPr="005435B4">
        <w:rPr>
          <w:rFonts w:asciiTheme="minorBidi" w:hAnsiTheme="minorBidi" w:cstheme="minorBidi"/>
        </w:rPr>
        <w:t xml:space="preserve"> </w:t>
      </w:r>
    </w:p>
    <w:p w14:paraId="0ADAB548" w14:textId="77777777" w:rsidR="005634C2" w:rsidRPr="005435B4" w:rsidRDefault="005435B4">
      <w:pPr>
        <w:spacing w:line="254" w:lineRule="auto"/>
        <w:ind w:left="-5"/>
        <w:rPr>
          <w:rFonts w:asciiTheme="minorBidi" w:hAnsiTheme="minorBidi" w:cstheme="minorBidi"/>
        </w:rPr>
      </w:pPr>
      <w:r w:rsidRPr="005435B4">
        <w:rPr>
          <w:rFonts w:asciiTheme="minorBidi" w:hAnsiTheme="minorBidi" w:cstheme="minorBidi"/>
          <w:b/>
        </w:rPr>
        <w:t xml:space="preserve">Required Documents (please also see attached information sheet) / </w:t>
      </w:r>
      <w:proofErr w:type="spellStart"/>
      <w:r w:rsidRPr="005435B4">
        <w:rPr>
          <w:rFonts w:asciiTheme="minorBidi" w:hAnsiTheme="minorBidi" w:cstheme="minorBidi"/>
          <w:b/>
        </w:rPr>
        <w:t>Documentacion</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necesario</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por</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favor</w:t>
      </w:r>
      <w:proofErr w:type="spellEnd"/>
      <w:r w:rsidRPr="005435B4">
        <w:rPr>
          <w:rFonts w:asciiTheme="minorBidi" w:hAnsiTheme="minorBidi" w:cstheme="minorBidi"/>
          <w:b/>
        </w:rPr>
        <w:t xml:space="preserve"> leer </w:t>
      </w:r>
      <w:proofErr w:type="spellStart"/>
      <w:r w:rsidRPr="005435B4">
        <w:rPr>
          <w:rFonts w:asciiTheme="minorBidi" w:hAnsiTheme="minorBidi" w:cstheme="minorBidi"/>
          <w:b/>
        </w:rPr>
        <w:t>el</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documento</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en</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el</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anexo</w:t>
      </w:r>
      <w:proofErr w:type="spellEnd"/>
      <w:r w:rsidRPr="005435B4">
        <w:rPr>
          <w:rFonts w:asciiTheme="minorBidi" w:hAnsiTheme="minorBidi" w:cstheme="minorBidi"/>
          <w:b/>
        </w:rPr>
        <w:t xml:space="preserve">. </w:t>
      </w:r>
    </w:p>
    <w:p w14:paraId="03694F45"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Change of residence certificate / Baja consular - From origin consulate / del  </w:t>
      </w:r>
      <w:proofErr w:type="spellStart"/>
      <w:r w:rsidRPr="005435B4">
        <w:rPr>
          <w:rFonts w:asciiTheme="minorBidi" w:hAnsiTheme="minorBidi" w:cstheme="minorBidi"/>
        </w:rPr>
        <w:t>consulado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origen</w:t>
      </w:r>
      <w:proofErr w:type="spellEnd"/>
    </w:p>
    <w:p w14:paraId="7A12C1CF"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Copy of clients photo page in passport / </w:t>
      </w:r>
      <w:proofErr w:type="spellStart"/>
      <w:r w:rsidRPr="005435B4">
        <w:rPr>
          <w:rFonts w:asciiTheme="minorBidi" w:hAnsiTheme="minorBidi" w:cstheme="minorBidi"/>
        </w:rPr>
        <w:t>Copia</w:t>
      </w:r>
      <w:proofErr w:type="spellEnd"/>
      <w:r w:rsidRPr="005435B4">
        <w:rPr>
          <w:rFonts w:asciiTheme="minorBidi" w:hAnsiTheme="minorBidi" w:cstheme="minorBidi"/>
        </w:rPr>
        <w:t xml:space="preserve"> del </w:t>
      </w:r>
      <w:proofErr w:type="spellStart"/>
      <w:r w:rsidRPr="005435B4">
        <w:rPr>
          <w:rFonts w:asciiTheme="minorBidi" w:hAnsiTheme="minorBidi" w:cstheme="minorBidi"/>
        </w:rPr>
        <w:t>pasaporte</w:t>
      </w:r>
      <w:proofErr w:type="spellEnd"/>
      <w:r w:rsidRPr="005435B4">
        <w:rPr>
          <w:rFonts w:asciiTheme="minorBidi" w:hAnsiTheme="minorBidi" w:cstheme="minorBidi"/>
        </w:rPr>
        <w:t xml:space="preserve">. </w:t>
      </w:r>
    </w:p>
    <w:p w14:paraId="3CA227CC"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Copy of client DNI / NIE identity card. / </w:t>
      </w:r>
      <w:proofErr w:type="spellStart"/>
      <w:r w:rsidRPr="005435B4">
        <w:rPr>
          <w:rFonts w:asciiTheme="minorBidi" w:hAnsiTheme="minorBidi" w:cstheme="minorBidi"/>
        </w:rPr>
        <w:t>Copia</w:t>
      </w:r>
      <w:proofErr w:type="spellEnd"/>
      <w:r w:rsidRPr="005435B4">
        <w:rPr>
          <w:rFonts w:asciiTheme="minorBidi" w:hAnsiTheme="minorBidi" w:cstheme="minorBidi"/>
        </w:rPr>
        <w:t xml:space="preserve"> de DNI / NIE carnet de </w:t>
      </w:r>
      <w:proofErr w:type="spellStart"/>
      <w:r w:rsidRPr="005435B4">
        <w:rPr>
          <w:rFonts w:asciiTheme="minorBidi" w:hAnsiTheme="minorBidi" w:cstheme="minorBidi"/>
        </w:rPr>
        <w:t>identidad</w:t>
      </w:r>
      <w:proofErr w:type="spellEnd"/>
      <w:r w:rsidRPr="005435B4">
        <w:rPr>
          <w:rFonts w:asciiTheme="minorBidi" w:hAnsiTheme="minorBidi" w:cstheme="minorBidi"/>
        </w:rPr>
        <w:t xml:space="preserve">. </w:t>
      </w:r>
    </w:p>
    <w:p w14:paraId="33DD91DB"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Express bill of lading. </w:t>
      </w:r>
    </w:p>
    <w:p w14:paraId="563142BE"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Copy of detailed inventory  / Copy de </w:t>
      </w:r>
      <w:proofErr w:type="spellStart"/>
      <w:r w:rsidRPr="005435B4">
        <w:rPr>
          <w:rFonts w:asciiTheme="minorBidi" w:hAnsiTheme="minorBidi" w:cstheme="minorBidi"/>
        </w:rPr>
        <w:t>inventario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detallado</w:t>
      </w:r>
      <w:proofErr w:type="spellEnd"/>
      <w:r w:rsidRPr="005435B4">
        <w:rPr>
          <w:rFonts w:asciiTheme="minorBidi" w:hAnsiTheme="minorBidi" w:cstheme="minorBidi"/>
        </w:rPr>
        <w:t xml:space="preserve">. </w:t>
      </w:r>
    </w:p>
    <w:p w14:paraId="3ADA581A"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Copy of valued inventory declared by the client / </w:t>
      </w:r>
      <w:proofErr w:type="spellStart"/>
      <w:r w:rsidRPr="005435B4">
        <w:rPr>
          <w:rFonts w:asciiTheme="minorBidi" w:hAnsiTheme="minorBidi" w:cstheme="minorBidi"/>
        </w:rPr>
        <w:t>copia</w:t>
      </w:r>
      <w:proofErr w:type="spellEnd"/>
      <w:r w:rsidRPr="005435B4">
        <w:rPr>
          <w:rFonts w:asciiTheme="minorBidi" w:hAnsiTheme="minorBidi" w:cstheme="minorBidi"/>
        </w:rPr>
        <w:t xml:space="preserve"> del </w:t>
      </w:r>
      <w:proofErr w:type="spellStart"/>
      <w:r w:rsidRPr="005435B4">
        <w:rPr>
          <w:rFonts w:asciiTheme="minorBidi" w:hAnsiTheme="minorBidi" w:cstheme="minorBidi"/>
        </w:rPr>
        <w:t>inventario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valorado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firmado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por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parte</w:t>
      </w:r>
      <w:proofErr w:type="spellEnd"/>
      <w:r w:rsidRPr="005435B4">
        <w:rPr>
          <w:rFonts w:asciiTheme="minorBidi" w:hAnsiTheme="minorBidi" w:cstheme="minorBidi"/>
        </w:rPr>
        <w:t xml:space="preserve"> del </w:t>
      </w:r>
      <w:proofErr w:type="spellStart"/>
      <w:r w:rsidRPr="005435B4">
        <w:rPr>
          <w:rFonts w:asciiTheme="minorBidi" w:hAnsiTheme="minorBidi" w:cstheme="minorBidi"/>
        </w:rPr>
        <w:t>importador</w:t>
      </w:r>
      <w:proofErr w:type="spellEnd"/>
      <w:r w:rsidRPr="005435B4">
        <w:rPr>
          <w:rFonts w:asciiTheme="minorBidi" w:hAnsiTheme="minorBidi" w:cstheme="minorBidi"/>
        </w:rPr>
        <w:t xml:space="preserve">. </w:t>
      </w:r>
    </w:p>
    <w:p w14:paraId="6572B88E" w14:textId="77777777" w:rsidR="005634C2" w:rsidRPr="005435B4" w:rsidRDefault="005435B4">
      <w:pPr>
        <w:numPr>
          <w:ilvl w:val="0"/>
          <w:numId w:val="1"/>
        </w:numPr>
        <w:ind w:hanging="720"/>
        <w:rPr>
          <w:rFonts w:asciiTheme="minorBidi" w:hAnsiTheme="minorBidi" w:cstheme="minorBidi"/>
        </w:rPr>
      </w:pPr>
      <w:proofErr w:type="spellStart"/>
      <w:r w:rsidRPr="005435B4">
        <w:rPr>
          <w:rFonts w:asciiTheme="minorBidi" w:hAnsiTheme="minorBidi" w:cstheme="minorBidi"/>
        </w:rPr>
        <w:t>Certificado</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empadronomiento</w:t>
      </w:r>
      <w:proofErr w:type="spellEnd"/>
      <w:r w:rsidRPr="005435B4">
        <w:rPr>
          <w:rFonts w:asciiTheme="minorBidi" w:hAnsiTheme="minorBidi" w:cstheme="minorBidi"/>
        </w:rPr>
        <w:t xml:space="preserve"> - from destination town hall / del </w:t>
      </w:r>
      <w:proofErr w:type="spellStart"/>
      <w:r w:rsidRPr="005435B4">
        <w:rPr>
          <w:rFonts w:asciiTheme="minorBidi" w:hAnsiTheme="minorBidi" w:cstheme="minorBidi"/>
        </w:rPr>
        <w:t>ayuntamiento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España. </w:t>
      </w:r>
    </w:p>
    <w:p w14:paraId="7D1F1AFD" w14:textId="77777777" w:rsidR="005634C2" w:rsidRPr="005435B4" w:rsidRDefault="005435B4">
      <w:pPr>
        <w:numPr>
          <w:ilvl w:val="0"/>
          <w:numId w:val="1"/>
        </w:numPr>
        <w:ind w:hanging="720"/>
        <w:rPr>
          <w:rFonts w:asciiTheme="minorBidi" w:hAnsiTheme="minorBidi" w:cstheme="minorBidi"/>
        </w:rPr>
      </w:pPr>
      <w:r w:rsidRPr="005435B4">
        <w:rPr>
          <w:rFonts w:asciiTheme="minorBidi" w:hAnsiTheme="minorBidi" w:cstheme="minorBidi"/>
        </w:rPr>
        <w:t xml:space="preserve">Power of attorney for customs clearance which we will send with our introduction. / </w:t>
      </w:r>
      <w:proofErr w:type="spellStart"/>
      <w:r w:rsidRPr="005435B4">
        <w:rPr>
          <w:rFonts w:asciiTheme="minorBidi" w:hAnsiTheme="minorBidi" w:cstheme="minorBidi"/>
        </w:rPr>
        <w:t>autorización</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despacho</w:t>
      </w:r>
      <w:proofErr w:type="spellEnd"/>
      <w:r w:rsidRPr="005435B4">
        <w:rPr>
          <w:rFonts w:asciiTheme="minorBidi" w:hAnsiTheme="minorBidi" w:cstheme="minorBidi"/>
        </w:rPr>
        <w:t xml:space="preserve"> que </w:t>
      </w:r>
      <w:proofErr w:type="spellStart"/>
      <w:r w:rsidRPr="005435B4">
        <w:rPr>
          <w:rFonts w:asciiTheme="minorBidi" w:hAnsiTheme="minorBidi" w:cstheme="minorBidi"/>
        </w:rPr>
        <w:t>mandaremos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nosotros</w:t>
      </w:r>
      <w:proofErr w:type="spellEnd"/>
      <w:r w:rsidRPr="005435B4">
        <w:rPr>
          <w:rFonts w:asciiTheme="minorBidi" w:hAnsiTheme="minorBidi" w:cstheme="minorBidi"/>
        </w:rPr>
        <w:t xml:space="preserve"> con </w:t>
      </w:r>
      <w:proofErr w:type="spellStart"/>
      <w:r w:rsidRPr="005435B4">
        <w:rPr>
          <w:rFonts w:asciiTheme="minorBidi" w:hAnsiTheme="minorBidi" w:cstheme="minorBidi"/>
        </w:rPr>
        <w:t>nuestra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introducción</w:t>
      </w:r>
      <w:proofErr w:type="spellEnd"/>
      <w:r w:rsidRPr="005435B4">
        <w:rPr>
          <w:rFonts w:asciiTheme="minorBidi" w:hAnsiTheme="minorBidi" w:cstheme="minorBidi"/>
        </w:rPr>
        <w:t xml:space="preserve"> al </w:t>
      </w:r>
      <w:proofErr w:type="spellStart"/>
      <w:r w:rsidRPr="005435B4">
        <w:rPr>
          <w:rFonts w:asciiTheme="minorBidi" w:hAnsiTheme="minorBidi" w:cstheme="minorBidi"/>
        </w:rPr>
        <w:t>cliente</w:t>
      </w:r>
      <w:proofErr w:type="spellEnd"/>
      <w:r w:rsidRPr="005435B4">
        <w:rPr>
          <w:rFonts w:asciiTheme="minorBidi" w:hAnsiTheme="minorBidi" w:cstheme="minorBidi"/>
        </w:rPr>
        <w:t xml:space="preserve">. </w:t>
      </w:r>
    </w:p>
    <w:p w14:paraId="2D5B6255" w14:textId="77777777" w:rsidR="005634C2" w:rsidRPr="005435B4" w:rsidRDefault="005435B4">
      <w:pPr>
        <w:spacing w:after="0" w:line="259" w:lineRule="auto"/>
        <w:ind w:left="0" w:firstLine="0"/>
        <w:rPr>
          <w:rFonts w:asciiTheme="minorBidi" w:hAnsiTheme="minorBidi" w:cstheme="minorBidi"/>
        </w:rPr>
      </w:pPr>
      <w:r w:rsidRPr="005435B4">
        <w:rPr>
          <w:rFonts w:asciiTheme="minorBidi" w:hAnsiTheme="minorBidi" w:cstheme="minorBidi"/>
        </w:rPr>
        <w:t xml:space="preserve"> </w:t>
      </w:r>
    </w:p>
    <w:p w14:paraId="25D82BA0" w14:textId="77777777" w:rsidR="005634C2" w:rsidRPr="005435B4" w:rsidRDefault="005435B4">
      <w:pPr>
        <w:ind w:left="-5"/>
        <w:rPr>
          <w:rFonts w:asciiTheme="minorBidi" w:hAnsiTheme="minorBidi" w:cstheme="minorBidi"/>
        </w:rPr>
      </w:pPr>
      <w:r w:rsidRPr="005435B4">
        <w:rPr>
          <w:rFonts w:asciiTheme="minorBidi" w:hAnsiTheme="minorBidi" w:cstheme="minorBidi"/>
        </w:rPr>
        <w:t xml:space="preserve">Please note / toman nota: </w:t>
      </w:r>
    </w:p>
    <w:p w14:paraId="710E5D4F" w14:textId="77777777" w:rsidR="005634C2" w:rsidRPr="005435B4" w:rsidRDefault="005435B4">
      <w:pPr>
        <w:numPr>
          <w:ilvl w:val="0"/>
          <w:numId w:val="2"/>
        </w:numPr>
        <w:rPr>
          <w:rFonts w:asciiTheme="minorBidi" w:hAnsiTheme="minorBidi" w:cstheme="minorBidi"/>
        </w:rPr>
      </w:pPr>
      <w:r w:rsidRPr="005435B4">
        <w:rPr>
          <w:rFonts w:asciiTheme="minorBidi" w:hAnsiTheme="minorBidi" w:cstheme="minorBidi"/>
        </w:rPr>
        <w:t xml:space="preserve">We will require the original documents for both the change of residence certificate and the certificate from the town hall in Spain sent to our office in Madrid / </w:t>
      </w:r>
      <w:proofErr w:type="spellStart"/>
      <w:r w:rsidRPr="005435B4">
        <w:rPr>
          <w:rFonts w:asciiTheme="minorBidi" w:hAnsiTheme="minorBidi" w:cstheme="minorBidi"/>
        </w:rPr>
        <w:t>Necesitaremos</w:t>
      </w:r>
      <w:proofErr w:type="spellEnd"/>
      <w:r w:rsidRPr="005435B4">
        <w:rPr>
          <w:rFonts w:asciiTheme="minorBidi" w:hAnsiTheme="minorBidi" w:cstheme="minorBidi"/>
        </w:rPr>
        <w:t xml:space="preserve"> la </w:t>
      </w:r>
      <w:proofErr w:type="spellStart"/>
      <w:r w:rsidRPr="005435B4">
        <w:rPr>
          <w:rFonts w:asciiTheme="minorBidi" w:hAnsiTheme="minorBidi" w:cstheme="minorBidi"/>
        </w:rPr>
        <w:t>documentación</w:t>
      </w:r>
      <w:proofErr w:type="spellEnd"/>
      <w:r w:rsidRPr="005435B4">
        <w:rPr>
          <w:rFonts w:asciiTheme="minorBidi" w:hAnsiTheme="minorBidi" w:cstheme="minorBidi"/>
        </w:rPr>
        <w:t xml:space="preserve"> original de la </w:t>
      </w:r>
      <w:proofErr w:type="spellStart"/>
      <w:r w:rsidRPr="005435B4">
        <w:rPr>
          <w:rFonts w:asciiTheme="minorBidi" w:hAnsiTheme="minorBidi" w:cstheme="minorBidi"/>
        </w:rPr>
        <w:t>baja</w:t>
      </w:r>
      <w:proofErr w:type="spellEnd"/>
      <w:r w:rsidRPr="005435B4">
        <w:rPr>
          <w:rFonts w:asciiTheme="minorBidi" w:hAnsiTheme="minorBidi" w:cstheme="minorBidi"/>
        </w:rPr>
        <w:t xml:space="preserve"> consular y </w:t>
      </w:r>
      <w:proofErr w:type="spellStart"/>
      <w:r w:rsidRPr="005435B4">
        <w:rPr>
          <w:rFonts w:asciiTheme="minorBidi" w:hAnsiTheme="minorBidi" w:cstheme="minorBidi"/>
        </w:rPr>
        <w:t>certificado</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empadronomiento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mandados</w:t>
      </w:r>
      <w:proofErr w:type="spellEnd"/>
      <w:r w:rsidRPr="005435B4">
        <w:rPr>
          <w:rFonts w:asciiTheme="minorBidi" w:hAnsiTheme="minorBidi" w:cstheme="minorBidi"/>
        </w:rPr>
        <w:t xml:space="preserve"> a </w:t>
      </w:r>
      <w:proofErr w:type="spellStart"/>
      <w:r w:rsidRPr="005435B4">
        <w:rPr>
          <w:rFonts w:asciiTheme="minorBidi" w:hAnsiTheme="minorBidi" w:cstheme="minorBidi"/>
        </w:rPr>
        <w:t>nuestra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oficina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Madrid. </w:t>
      </w:r>
    </w:p>
    <w:p w14:paraId="4F1E84C7" w14:textId="77777777" w:rsidR="005634C2" w:rsidRPr="005435B4" w:rsidRDefault="005435B4">
      <w:pPr>
        <w:numPr>
          <w:ilvl w:val="0"/>
          <w:numId w:val="2"/>
        </w:numPr>
        <w:rPr>
          <w:rFonts w:asciiTheme="minorBidi" w:hAnsiTheme="minorBidi" w:cstheme="minorBidi"/>
        </w:rPr>
      </w:pPr>
      <w:r w:rsidRPr="005435B4">
        <w:rPr>
          <w:rFonts w:asciiTheme="minorBidi" w:hAnsiTheme="minorBidi" w:cstheme="minorBidi"/>
        </w:rPr>
        <w:t xml:space="preserve">If your client can not provide a change of residence certificate please contact our office to discuss alternatives / </w:t>
      </w:r>
      <w:proofErr w:type="spellStart"/>
      <w:r w:rsidRPr="005435B4">
        <w:rPr>
          <w:rFonts w:asciiTheme="minorBidi" w:hAnsiTheme="minorBidi" w:cstheme="minorBidi"/>
        </w:rPr>
        <w:t>por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favor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ponerse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contacto</w:t>
      </w:r>
      <w:proofErr w:type="spellEnd"/>
      <w:r w:rsidRPr="005435B4">
        <w:rPr>
          <w:rFonts w:asciiTheme="minorBidi" w:hAnsiTheme="minorBidi" w:cstheme="minorBidi"/>
        </w:rPr>
        <w:t xml:space="preserve"> con </w:t>
      </w:r>
      <w:proofErr w:type="spellStart"/>
      <w:r w:rsidRPr="005435B4">
        <w:rPr>
          <w:rFonts w:asciiTheme="minorBidi" w:hAnsiTheme="minorBidi" w:cstheme="minorBidi"/>
        </w:rPr>
        <w:t>nosotros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caso</w:t>
      </w:r>
      <w:proofErr w:type="spellEnd"/>
      <w:r w:rsidRPr="005435B4">
        <w:rPr>
          <w:rFonts w:asciiTheme="minorBidi" w:hAnsiTheme="minorBidi" w:cstheme="minorBidi"/>
        </w:rPr>
        <w:t xml:space="preserve"> de que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cliente</w:t>
      </w:r>
      <w:proofErr w:type="spellEnd"/>
      <w:r w:rsidRPr="005435B4">
        <w:rPr>
          <w:rFonts w:asciiTheme="minorBidi" w:hAnsiTheme="minorBidi" w:cstheme="minorBidi"/>
        </w:rPr>
        <w:t xml:space="preserve"> no </w:t>
      </w:r>
      <w:proofErr w:type="spellStart"/>
      <w:r w:rsidRPr="005435B4">
        <w:rPr>
          <w:rFonts w:asciiTheme="minorBidi" w:hAnsiTheme="minorBidi" w:cstheme="minorBidi"/>
        </w:rPr>
        <w:t>puede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conseguir</w:t>
      </w:r>
      <w:proofErr w:type="spellEnd"/>
      <w:r w:rsidRPr="005435B4">
        <w:rPr>
          <w:rFonts w:asciiTheme="minorBidi" w:hAnsiTheme="minorBidi" w:cstheme="minorBidi"/>
        </w:rPr>
        <w:t xml:space="preserve"> la </w:t>
      </w:r>
      <w:proofErr w:type="spellStart"/>
      <w:r w:rsidRPr="005435B4">
        <w:rPr>
          <w:rFonts w:asciiTheme="minorBidi" w:hAnsiTheme="minorBidi" w:cstheme="minorBidi"/>
        </w:rPr>
        <w:t>baja</w:t>
      </w:r>
      <w:proofErr w:type="spellEnd"/>
      <w:r w:rsidRPr="005435B4">
        <w:rPr>
          <w:rFonts w:asciiTheme="minorBidi" w:hAnsiTheme="minorBidi" w:cstheme="minorBidi"/>
        </w:rPr>
        <w:t xml:space="preserve"> consular para </w:t>
      </w:r>
      <w:proofErr w:type="spellStart"/>
      <w:r w:rsidRPr="005435B4">
        <w:rPr>
          <w:rFonts w:asciiTheme="minorBidi" w:hAnsiTheme="minorBidi" w:cstheme="minorBidi"/>
        </w:rPr>
        <w:t>alternativas</w:t>
      </w:r>
      <w:proofErr w:type="spellEnd"/>
      <w:r w:rsidRPr="005435B4">
        <w:rPr>
          <w:rFonts w:asciiTheme="minorBidi" w:hAnsiTheme="minorBidi" w:cstheme="minorBidi"/>
        </w:rPr>
        <w:t xml:space="preserve">. </w:t>
      </w:r>
    </w:p>
    <w:p w14:paraId="60D8A17B" w14:textId="77777777" w:rsidR="005634C2" w:rsidRPr="005435B4" w:rsidRDefault="005435B4">
      <w:pPr>
        <w:spacing w:after="0" w:line="259" w:lineRule="auto"/>
        <w:ind w:left="0" w:firstLine="0"/>
        <w:rPr>
          <w:rFonts w:asciiTheme="minorBidi" w:hAnsiTheme="minorBidi" w:cstheme="minorBidi"/>
        </w:rPr>
      </w:pPr>
      <w:r w:rsidRPr="005435B4">
        <w:rPr>
          <w:rFonts w:asciiTheme="minorBidi" w:hAnsiTheme="minorBidi" w:cstheme="minorBidi"/>
        </w:rPr>
        <w:t xml:space="preserve"> </w:t>
      </w:r>
    </w:p>
    <w:p w14:paraId="71B7C7B1" w14:textId="77777777" w:rsidR="005634C2" w:rsidRPr="005435B4" w:rsidRDefault="005435B4">
      <w:pPr>
        <w:spacing w:line="254" w:lineRule="auto"/>
        <w:ind w:left="-5"/>
        <w:rPr>
          <w:rFonts w:asciiTheme="minorBidi" w:hAnsiTheme="minorBidi" w:cstheme="minorBidi"/>
        </w:rPr>
      </w:pPr>
      <w:r w:rsidRPr="005435B4">
        <w:rPr>
          <w:rFonts w:asciiTheme="minorBidi" w:hAnsiTheme="minorBidi" w:cstheme="minorBidi"/>
          <w:b/>
        </w:rPr>
        <w:t xml:space="preserve">Customs Information / </w:t>
      </w:r>
      <w:proofErr w:type="spellStart"/>
      <w:r w:rsidRPr="005435B4">
        <w:rPr>
          <w:rFonts w:asciiTheme="minorBidi" w:hAnsiTheme="minorBidi" w:cstheme="minorBidi"/>
          <w:b/>
        </w:rPr>
        <w:t>información</w:t>
      </w:r>
      <w:proofErr w:type="spellEnd"/>
      <w:r w:rsidRPr="005435B4">
        <w:rPr>
          <w:rFonts w:asciiTheme="minorBidi" w:hAnsiTheme="minorBidi" w:cstheme="minorBidi"/>
          <w:b/>
        </w:rPr>
        <w:t xml:space="preserve"> </w:t>
      </w:r>
      <w:proofErr w:type="spellStart"/>
      <w:r w:rsidRPr="005435B4">
        <w:rPr>
          <w:rFonts w:asciiTheme="minorBidi" w:hAnsiTheme="minorBidi" w:cstheme="minorBidi"/>
          <w:b/>
        </w:rPr>
        <w:t>aduanal</w:t>
      </w:r>
      <w:proofErr w:type="spellEnd"/>
    </w:p>
    <w:p w14:paraId="3274D39A" w14:textId="77777777" w:rsidR="005634C2" w:rsidRPr="005435B4" w:rsidRDefault="005435B4">
      <w:pPr>
        <w:spacing w:after="282"/>
        <w:ind w:left="-5"/>
        <w:rPr>
          <w:rFonts w:asciiTheme="minorBidi" w:hAnsiTheme="minorBidi" w:cstheme="minorBidi"/>
        </w:rPr>
      </w:pPr>
      <w:r w:rsidRPr="005435B4">
        <w:rPr>
          <w:rFonts w:asciiTheme="minorBidi" w:hAnsiTheme="minorBidi" w:cstheme="minorBidi"/>
        </w:rPr>
        <w:lastRenderedPageBreak/>
        <w:t>All shipments coming into Spain are eligible for duty free entry if shipper is changing their main place of residency and have been living outside of Spain for a minimum of 1 year. It is down to the shipper to provide sufficient evidence to customs to justify their change of residency by providing the correct documentation. If the client can not provide documents or does not qualify for duty free entry customs will impose duties which are charged at 30% over the shippers declared value (+30% of the air freight in case of air shipment).</w:t>
      </w:r>
    </w:p>
    <w:p w14:paraId="46E68FFD" w14:textId="77777777" w:rsidR="005634C2" w:rsidRPr="005435B4" w:rsidRDefault="005435B4">
      <w:pPr>
        <w:ind w:left="-5"/>
        <w:rPr>
          <w:rFonts w:asciiTheme="minorBidi" w:hAnsiTheme="minorBidi" w:cstheme="minorBidi"/>
        </w:rPr>
      </w:pPr>
      <w:r w:rsidRPr="005435B4">
        <w:rPr>
          <w:rFonts w:asciiTheme="minorBidi" w:hAnsiTheme="minorBidi" w:cstheme="minorBidi"/>
        </w:rPr>
        <w:t xml:space="preserve">Todos </w:t>
      </w:r>
      <w:proofErr w:type="spellStart"/>
      <w:r w:rsidRPr="005435B4">
        <w:rPr>
          <w:rFonts w:asciiTheme="minorBidi" w:hAnsiTheme="minorBidi" w:cstheme="minorBidi"/>
        </w:rPr>
        <w:t>los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embarques</w:t>
      </w:r>
      <w:proofErr w:type="spellEnd"/>
      <w:r w:rsidRPr="005435B4">
        <w:rPr>
          <w:rFonts w:asciiTheme="minorBidi" w:hAnsiTheme="minorBidi" w:cstheme="minorBidi"/>
        </w:rPr>
        <w:t xml:space="preserve"> que </w:t>
      </w:r>
      <w:proofErr w:type="spellStart"/>
      <w:r w:rsidRPr="005435B4">
        <w:rPr>
          <w:rFonts w:asciiTheme="minorBidi" w:hAnsiTheme="minorBidi" w:cstheme="minorBidi"/>
        </w:rPr>
        <w:t>entran</w:t>
      </w:r>
      <w:proofErr w:type="spellEnd"/>
      <w:r w:rsidRPr="005435B4">
        <w:rPr>
          <w:rFonts w:asciiTheme="minorBidi" w:hAnsiTheme="minorBidi" w:cstheme="minorBidi"/>
        </w:rPr>
        <w:t xml:space="preserve"> a España </w:t>
      </w:r>
      <w:proofErr w:type="spellStart"/>
      <w:r w:rsidRPr="005435B4">
        <w:rPr>
          <w:rFonts w:asciiTheme="minorBidi" w:hAnsiTheme="minorBidi" w:cstheme="minorBidi"/>
        </w:rPr>
        <w:t>tienen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derecho</w:t>
      </w:r>
      <w:proofErr w:type="spellEnd"/>
      <w:r w:rsidRPr="005435B4">
        <w:rPr>
          <w:rFonts w:asciiTheme="minorBidi" w:hAnsiTheme="minorBidi" w:cstheme="minorBidi"/>
        </w:rPr>
        <w:t xml:space="preserve"> a </w:t>
      </w:r>
      <w:proofErr w:type="spellStart"/>
      <w:r w:rsidRPr="005435B4">
        <w:rPr>
          <w:rFonts w:asciiTheme="minorBidi" w:hAnsiTheme="minorBidi" w:cstheme="minorBidi"/>
        </w:rPr>
        <w:t>despacho</w:t>
      </w:r>
      <w:proofErr w:type="spellEnd"/>
      <w:r w:rsidRPr="005435B4">
        <w:rPr>
          <w:rFonts w:asciiTheme="minorBidi" w:hAnsiTheme="minorBidi" w:cstheme="minorBidi"/>
        </w:rPr>
        <w:t xml:space="preserve"> con </w:t>
      </w:r>
      <w:proofErr w:type="spellStart"/>
      <w:r w:rsidRPr="005435B4">
        <w:rPr>
          <w:rFonts w:asciiTheme="minorBidi" w:hAnsiTheme="minorBidi" w:cstheme="minorBidi"/>
        </w:rPr>
        <w:t>franquicia</w:t>
      </w:r>
      <w:proofErr w:type="spellEnd"/>
      <w:r w:rsidRPr="005435B4">
        <w:rPr>
          <w:rFonts w:asciiTheme="minorBidi" w:hAnsiTheme="minorBidi" w:cstheme="minorBidi"/>
        </w:rPr>
        <w:t xml:space="preserve"> (sin </w:t>
      </w:r>
      <w:proofErr w:type="spellStart"/>
      <w:r w:rsidRPr="005435B4">
        <w:rPr>
          <w:rFonts w:asciiTheme="minorBidi" w:hAnsiTheme="minorBidi" w:cstheme="minorBidi"/>
        </w:rPr>
        <w:t>impuestos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si</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cliente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esta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haciendo</w:t>
      </w:r>
      <w:proofErr w:type="spellEnd"/>
      <w:r w:rsidRPr="005435B4">
        <w:rPr>
          <w:rFonts w:asciiTheme="minorBidi" w:hAnsiTheme="minorBidi" w:cstheme="minorBidi"/>
        </w:rPr>
        <w:t xml:space="preserve"> un </w:t>
      </w:r>
      <w:proofErr w:type="spellStart"/>
      <w:r w:rsidRPr="005435B4">
        <w:rPr>
          <w:rFonts w:asciiTheme="minorBidi" w:hAnsiTheme="minorBidi" w:cstheme="minorBidi"/>
        </w:rPr>
        <w:t>cambio</w:t>
      </w:r>
      <w:proofErr w:type="spellEnd"/>
      <w:r w:rsidRPr="005435B4">
        <w:rPr>
          <w:rFonts w:asciiTheme="minorBidi" w:hAnsiTheme="minorBidi" w:cstheme="minorBidi"/>
        </w:rPr>
        <w:t xml:space="preserve"> de residencia y </w:t>
      </w:r>
      <w:proofErr w:type="spellStart"/>
      <w:r w:rsidRPr="005435B4">
        <w:rPr>
          <w:rFonts w:asciiTheme="minorBidi" w:hAnsiTheme="minorBidi" w:cstheme="minorBidi"/>
        </w:rPr>
        <w:t>lleva</w:t>
      </w:r>
      <w:proofErr w:type="spellEnd"/>
      <w:r w:rsidRPr="005435B4">
        <w:rPr>
          <w:rFonts w:asciiTheme="minorBidi" w:hAnsiTheme="minorBidi" w:cstheme="minorBidi"/>
        </w:rPr>
        <w:t xml:space="preserve"> al </w:t>
      </w:r>
      <w:proofErr w:type="spellStart"/>
      <w:r w:rsidRPr="005435B4">
        <w:rPr>
          <w:rFonts w:asciiTheme="minorBidi" w:hAnsiTheme="minorBidi" w:cstheme="minorBidi"/>
        </w:rPr>
        <w:t>menos</w:t>
      </w:r>
      <w:proofErr w:type="spellEnd"/>
      <w:r w:rsidRPr="005435B4">
        <w:rPr>
          <w:rFonts w:asciiTheme="minorBidi" w:hAnsiTheme="minorBidi" w:cstheme="minorBidi"/>
        </w:rPr>
        <w:t xml:space="preserve"> 1 </w:t>
      </w:r>
      <w:proofErr w:type="spellStart"/>
      <w:r w:rsidRPr="005435B4">
        <w:rPr>
          <w:rFonts w:asciiTheme="minorBidi" w:hAnsiTheme="minorBidi" w:cstheme="minorBidi"/>
        </w:rPr>
        <w:t>año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viviendo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fuera</w:t>
      </w:r>
      <w:proofErr w:type="spellEnd"/>
      <w:r w:rsidRPr="005435B4">
        <w:rPr>
          <w:rFonts w:asciiTheme="minorBidi" w:hAnsiTheme="minorBidi" w:cstheme="minorBidi"/>
        </w:rPr>
        <w:t xml:space="preserve"> de España. Sera la </w:t>
      </w:r>
      <w:proofErr w:type="spellStart"/>
      <w:r w:rsidRPr="005435B4">
        <w:rPr>
          <w:rFonts w:asciiTheme="minorBidi" w:hAnsiTheme="minorBidi" w:cstheme="minorBidi"/>
        </w:rPr>
        <w:t>responsabilidad</w:t>
      </w:r>
      <w:proofErr w:type="spellEnd"/>
      <w:r w:rsidRPr="005435B4">
        <w:rPr>
          <w:rFonts w:asciiTheme="minorBidi" w:hAnsiTheme="minorBidi" w:cstheme="minorBidi"/>
        </w:rPr>
        <w:t xml:space="preserve"> del </w:t>
      </w:r>
      <w:proofErr w:type="spellStart"/>
      <w:r w:rsidRPr="005435B4">
        <w:rPr>
          <w:rFonts w:asciiTheme="minorBidi" w:hAnsiTheme="minorBidi" w:cstheme="minorBidi"/>
        </w:rPr>
        <w:t>cliente</w:t>
      </w:r>
      <w:proofErr w:type="spellEnd"/>
      <w:r w:rsidRPr="005435B4">
        <w:rPr>
          <w:rFonts w:asciiTheme="minorBidi" w:hAnsiTheme="minorBidi" w:cstheme="minorBidi"/>
        </w:rPr>
        <w:t xml:space="preserve"> para </w:t>
      </w:r>
      <w:proofErr w:type="spellStart"/>
      <w:r w:rsidRPr="005435B4">
        <w:rPr>
          <w:rFonts w:asciiTheme="minorBidi" w:hAnsiTheme="minorBidi" w:cstheme="minorBidi"/>
        </w:rPr>
        <w:t>justificar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su</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cambio</w:t>
      </w:r>
      <w:proofErr w:type="spellEnd"/>
      <w:r w:rsidRPr="005435B4">
        <w:rPr>
          <w:rFonts w:asciiTheme="minorBidi" w:hAnsiTheme="minorBidi" w:cstheme="minorBidi"/>
        </w:rPr>
        <w:t xml:space="preserve"> de residencia con la </w:t>
      </w:r>
      <w:proofErr w:type="spellStart"/>
      <w:r w:rsidRPr="005435B4">
        <w:rPr>
          <w:rFonts w:asciiTheme="minorBidi" w:hAnsiTheme="minorBidi" w:cstheme="minorBidi"/>
        </w:rPr>
        <w:t>documentación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requerida</w:t>
      </w:r>
      <w:proofErr w:type="spellEnd"/>
      <w:r w:rsidRPr="005435B4">
        <w:rPr>
          <w:rFonts w:asciiTheme="minorBidi" w:hAnsiTheme="minorBidi" w:cstheme="minorBidi"/>
        </w:rPr>
        <w:t xml:space="preserve">. </w:t>
      </w:r>
    </w:p>
    <w:p w14:paraId="162EBCF9" w14:textId="77777777" w:rsidR="005634C2" w:rsidRPr="005435B4" w:rsidRDefault="005435B4">
      <w:pPr>
        <w:spacing w:after="284"/>
        <w:ind w:left="-5"/>
        <w:rPr>
          <w:rFonts w:asciiTheme="minorBidi" w:hAnsiTheme="minorBidi" w:cstheme="minorBidi"/>
        </w:rPr>
      </w:pPr>
      <w:r w:rsidRPr="005435B4">
        <w:rPr>
          <w:rFonts w:asciiTheme="minorBidi" w:hAnsiTheme="minorBidi" w:cstheme="minorBidi"/>
        </w:rPr>
        <w:t xml:space="preserve">En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caso</w:t>
      </w:r>
      <w:proofErr w:type="spellEnd"/>
      <w:r w:rsidRPr="005435B4">
        <w:rPr>
          <w:rFonts w:asciiTheme="minorBidi" w:hAnsiTheme="minorBidi" w:cstheme="minorBidi"/>
        </w:rPr>
        <w:t xml:space="preserve"> de que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cliente</w:t>
      </w:r>
      <w:proofErr w:type="spellEnd"/>
      <w:r w:rsidRPr="005435B4">
        <w:rPr>
          <w:rFonts w:asciiTheme="minorBidi" w:hAnsiTheme="minorBidi" w:cstheme="minorBidi"/>
        </w:rPr>
        <w:t xml:space="preserve"> no </w:t>
      </w:r>
      <w:proofErr w:type="spellStart"/>
      <w:r w:rsidRPr="005435B4">
        <w:rPr>
          <w:rFonts w:asciiTheme="minorBidi" w:hAnsiTheme="minorBidi" w:cstheme="minorBidi"/>
        </w:rPr>
        <w:t>tiene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documentación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adecuada</w:t>
      </w:r>
      <w:proofErr w:type="spellEnd"/>
      <w:r w:rsidRPr="005435B4">
        <w:rPr>
          <w:rFonts w:asciiTheme="minorBidi" w:hAnsiTheme="minorBidi" w:cstheme="minorBidi"/>
        </w:rPr>
        <w:t xml:space="preserve"> o que no </w:t>
      </w:r>
      <w:proofErr w:type="spellStart"/>
      <w:r w:rsidRPr="005435B4">
        <w:rPr>
          <w:rFonts w:asciiTheme="minorBidi" w:hAnsiTheme="minorBidi" w:cstheme="minorBidi"/>
        </w:rPr>
        <w:t>tiene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derecho</w:t>
      </w:r>
      <w:proofErr w:type="spellEnd"/>
      <w:r w:rsidRPr="005435B4">
        <w:rPr>
          <w:rFonts w:asciiTheme="minorBidi" w:hAnsiTheme="minorBidi" w:cstheme="minorBidi"/>
        </w:rPr>
        <w:t xml:space="preserve"> al </w:t>
      </w:r>
      <w:proofErr w:type="spellStart"/>
      <w:r w:rsidRPr="005435B4">
        <w:rPr>
          <w:rFonts w:asciiTheme="minorBidi" w:hAnsiTheme="minorBidi" w:cstheme="minorBidi"/>
        </w:rPr>
        <w:t>despacho</w:t>
      </w:r>
      <w:proofErr w:type="spellEnd"/>
      <w:r w:rsidRPr="005435B4">
        <w:rPr>
          <w:rFonts w:asciiTheme="minorBidi" w:hAnsiTheme="minorBidi" w:cstheme="minorBidi"/>
        </w:rPr>
        <w:t xml:space="preserve"> con </w:t>
      </w:r>
      <w:proofErr w:type="spellStart"/>
      <w:r w:rsidRPr="005435B4">
        <w:rPr>
          <w:rFonts w:asciiTheme="minorBidi" w:hAnsiTheme="minorBidi" w:cstheme="minorBidi"/>
        </w:rPr>
        <w:t>franquicia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habra</w:t>
      </w:r>
      <w:proofErr w:type="spellEnd"/>
      <w:r w:rsidRPr="005435B4">
        <w:rPr>
          <w:rFonts w:asciiTheme="minorBidi" w:hAnsiTheme="minorBidi" w:cstheme="minorBidi"/>
        </w:rPr>
        <w:t xml:space="preserve"> que </w:t>
      </w:r>
      <w:proofErr w:type="spellStart"/>
      <w:r w:rsidRPr="005435B4">
        <w:rPr>
          <w:rFonts w:asciiTheme="minorBidi" w:hAnsiTheme="minorBidi" w:cstheme="minorBidi"/>
        </w:rPr>
        <w:t>pagar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impuestos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calculados</w:t>
      </w:r>
      <w:proofErr w:type="spellEnd"/>
      <w:r w:rsidRPr="005435B4">
        <w:rPr>
          <w:rFonts w:asciiTheme="minorBidi" w:hAnsiTheme="minorBidi" w:cstheme="minorBidi"/>
        </w:rPr>
        <w:t xml:space="preserve"> a 30% </w:t>
      </w:r>
      <w:proofErr w:type="spellStart"/>
      <w:r w:rsidRPr="005435B4">
        <w:rPr>
          <w:rFonts w:asciiTheme="minorBidi" w:hAnsiTheme="minorBidi" w:cstheme="minorBidi"/>
        </w:rPr>
        <w:t>sobre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valor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declarado</w:t>
      </w:r>
      <w:proofErr w:type="spellEnd"/>
      <w:r w:rsidRPr="005435B4">
        <w:rPr>
          <w:rFonts w:asciiTheme="minorBidi" w:hAnsiTheme="minorBidi" w:cstheme="minorBidi"/>
        </w:rPr>
        <w:t xml:space="preserve"> (+30% </w:t>
      </w:r>
      <w:proofErr w:type="spellStart"/>
      <w:r w:rsidRPr="005435B4">
        <w:rPr>
          <w:rFonts w:asciiTheme="minorBidi" w:hAnsiTheme="minorBidi" w:cstheme="minorBidi"/>
        </w:rPr>
        <w:t>sobre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flete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aéreo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en</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caso</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embarques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aereos</w:t>
      </w:r>
      <w:proofErr w:type="spellEnd"/>
      <w:r w:rsidRPr="005435B4">
        <w:rPr>
          <w:rFonts w:asciiTheme="minorBidi" w:hAnsiTheme="minorBidi" w:cstheme="minorBidi"/>
        </w:rPr>
        <w:t xml:space="preserve">). </w:t>
      </w:r>
    </w:p>
    <w:p w14:paraId="1A144AB1" w14:textId="77777777" w:rsidR="005634C2" w:rsidRPr="005435B4" w:rsidRDefault="005435B4">
      <w:pPr>
        <w:spacing w:after="0" w:line="259" w:lineRule="auto"/>
        <w:ind w:left="0" w:firstLine="0"/>
        <w:rPr>
          <w:rFonts w:asciiTheme="minorBidi" w:hAnsiTheme="minorBidi" w:cstheme="minorBidi"/>
        </w:rPr>
      </w:pPr>
      <w:r w:rsidRPr="005435B4">
        <w:rPr>
          <w:rFonts w:asciiTheme="minorBidi" w:hAnsiTheme="minorBidi" w:cstheme="minorBidi"/>
        </w:rPr>
        <w:t xml:space="preserve"> </w:t>
      </w:r>
    </w:p>
    <w:p w14:paraId="17821E8D" w14:textId="77777777" w:rsidR="005634C2" w:rsidRPr="005435B4" w:rsidRDefault="005435B4">
      <w:pPr>
        <w:spacing w:line="254" w:lineRule="auto"/>
        <w:ind w:left="-5"/>
        <w:rPr>
          <w:rFonts w:asciiTheme="minorBidi" w:hAnsiTheme="minorBidi" w:cstheme="minorBidi"/>
        </w:rPr>
      </w:pPr>
      <w:r w:rsidRPr="005435B4">
        <w:rPr>
          <w:rFonts w:asciiTheme="minorBidi" w:hAnsiTheme="minorBidi" w:cstheme="minorBidi"/>
          <w:b/>
        </w:rPr>
        <w:t xml:space="preserve">Payment Details / Pago </w:t>
      </w:r>
    </w:p>
    <w:p w14:paraId="75DACE2D" w14:textId="77777777" w:rsidR="005634C2" w:rsidRPr="005435B4" w:rsidRDefault="005435B4">
      <w:pPr>
        <w:ind w:left="-5"/>
        <w:rPr>
          <w:rFonts w:asciiTheme="minorBidi" w:hAnsiTheme="minorBidi" w:cstheme="minorBidi"/>
        </w:rPr>
      </w:pPr>
      <w:r w:rsidRPr="005435B4">
        <w:rPr>
          <w:rFonts w:asciiTheme="minorBidi" w:hAnsiTheme="minorBidi" w:cstheme="minorBidi"/>
        </w:rPr>
        <w:t xml:space="preserve">LACMA and FIDI members and credit approved agents receive 30 days credit, all others must have either paid or sent proof of payment prior to delivery. </w:t>
      </w:r>
    </w:p>
    <w:p w14:paraId="2477D624" w14:textId="597AE6B0" w:rsidR="005634C2" w:rsidRDefault="005435B4" w:rsidP="008671B2">
      <w:pPr>
        <w:spacing w:after="508"/>
        <w:ind w:left="-5"/>
        <w:rPr>
          <w:rFonts w:asciiTheme="minorBidi" w:hAnsiTheme="minorBidi" w:cstheme="minorBidi"/>
        </w:rPr>
      </w:pPr>
      <w:proofErr w:type="spellStart"/>
      <w:r w:rsidRPr="005435B4">
        <w:rPr>
          <w:rFonts w:asciiTheme="minorBidi" w:hAnsiTheme="minorBidi" w:cstheme="minorBidi"/>
        </w:rPr>
        <w:t>Ofrecemos</w:t>
      </w:r>
      <w:proofErr w:type="spellEnd"/>
      <w:r w:rsidRPr="005435B4">
        <w:rPr>
          <w:rFonts w:asciiTheme="minorBidi" w:hAnsiTheme="minorBidi" w:cstheme="minorBidi"/>
        </w:rPr>
        <w:t xml:space="preserve"> 30 </w:t>
      </w:r>
      <w:proofErr w:type="spellStart"/>
      <w:r w:rsidRPr="005435B4">
        <w:rPr>
          <w:rFonts w:asciiTheme="minorBidi" w:hAnsiTheme="minorBidi" w:cstheme="minorBidi"/>
        </w:rPr>
        <w:t>dias</w:t>
      </w:r>
      <w:proofErr w:type="spellEnd"/>
      <w:r w:rsidRPr="005435B4">
        <w:rPr>
          <w:rFonts w:asciiTheme="minorBidi" w:hAnsiTheme="minorBidi" w:cstheme="minorBidi"/>
        </w:rPr>
        <w:t xml:space="preserve"> de </w:t>
      </w:r>
      <w:proofErr w:type="spellStart"/>
      <w:r w:rsidRPr="005435B4">
        <w:rPr>
          <w:rFonts w:asciiTheme="minorBidi" w:hAnsiTheme="minorBidi" w:cstheme="minorBidi"/>
        </w:rPr>
        <w:t>credito</w:t>
      </w:r>
      <w:proofErr w:type="spellEnd"/>
      <w:r w:rsidRPr="005435B4">
        <w:rPr>
          <w:rFonts w:asciiTheme="minorBidi" w:hAnsiTheme="minorBidi" w:cstheme="minorBidi"/>
        </w:rPr>
        <w:t xml:space="preserve"> a </w:t>
      </w:r>
      <w:proofErr w:type="spellStart"/>
      <w:r w:rsidRPr="005435B4">
        <w:rPr>
          <w:rFonts w:asciiTheme="minorBidi" w:hAnsiTheme="minorBidi" w:cstheme="minorBidi"/>
        </w:rPr>
        <w:t>los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agentes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autorizados</w:t>
      </w:r>
      <w:proofErr w:type="spellEnd"/>
      <w:r w:rsidRPr="005435B4">
        <w:rPr>
          <w:rFonts w:asciiTheme="minorBidi" w:hAnsiTheme="minorBidi" w:cstheme="minorBidi"/>
        </w:rPr>
        <w:t xml:space="preserve"> y </w:t>
      </w:r>
      <w:proofErr w:type="spellStart"/>
      <w:r w:rsidRPr="005435B4">
        <w:rPr>
          <w:rFonts w:asciiTheme="minorBidi" w:hAnsiTheme="minorBidi" w:cstheme="minorBidi"/>
        </w:rPr>
        <w:t>los</w:t>
      </w:r>
      <w:proofErr w:type="spellEnd"/>
      <w:r w:rsidRPr="005435B4">
        <w:rPr>
          <w:rFonts w:asciiTheme="minorBidi" w:hAnsiTheme="minorBidi" w:cstheme="minorBidi"/>
        </w:rPr>
        <w:t xml:space="preserve"> que </w:t>
      </w:r>
      <w:proofErr w:type="spellStart"/>
      <w:r w:rsidRPr="005435B4">
        <w:rPr>
          <w:rFonts w:asciiTheme="minorBidi" w:hAnsiTheme="minorBidi" w:cstheme="minorBidi"/>
        </w:rPr>
        <w:t>pertenece</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parte</w:t>
      </w:r>
      <w:proofErr w:type="spellEnd"/>
      <w:r w:rsidRPr="005435B4">
        <w:rPr>
          <w:rFonts w:asciiTheme="minorBidi" w:hAnsiTheme="minorBidi" w:cstheme="minorBidi"/>
        </w:rPr>
        <w:t xml:space="preserve"> de LACMA y FIDI, </w:t>
      </w:r>
      <w:proofErr w:type="spellStart"/>
      <w:r w:rsidRPr="005435B4">
        <w:rPr>
          <w:rFonts w:asciiTheme="minorBidi" w:hAnsiTheme="minorBidi" w:cstheme="minorBidi"/>
        </w:rPr>
        <w:t>por</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todos</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los</w:t>
      </w:r>
      <w:proofErr w:type="spellEnd"/>
      <w:r w:rsidRPr="005435B4">
        <w:rPr>
          <w:rFonts w:asciiTheme="minorBidi" w:hAnsiTheme="minorBidi" w:cstheme="minorBidi"/>
        </w:rPr>
        <w:t xml:space="preserve"> de mas se </w:t>
      </w:r>
      <w:proofErr w:type="spellStart"/>
      <w:r w:rsidRPr="005435B4">
        <w:rPr>
          <w:rFonts w:asciiTheme="minorBidi" w:hAnsiTheme="minorBidi" w:cstheme="minorBidi"/>
        </w:rPr>
        <w:t>solicita</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el</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pago</w:t>
      </w:r>
      <w:proofErr w:type="spellEnd"/>
      <w:r w:rsidRPr="005435B4">
        <w:rPr>
          <w:rFonts w:asciiTheme="minorBidi" w:hAnsiTheme="minorBidi" w:cstheme="minorBidi"/>
        </w:rPr>
        <w:t xml:space="preserve"> </w:t>
      </w:r>
      <w:proofErr w:type="spellStart"/>
      <w:r w:rsidRPr="005435B4">
        <w:rPr>
          <w:rFonts w:asciiTheme="minorBidi" w:hAnsiTheme="minorBidi" w:cstheme="minorBidi"/>
        </w:rPr>
        <w:t>completo</w:t>
      </w:r>
      <w:proofErr w:type="spellEnd"/>
      <w:r w:rsidRPr="005435B4">
        <w:rPr>
          <w:rFonts w:asciiTheme="minorBidi" w:hAnsiTheme="minorBidi" w:cstheme="minorBidi"/>
        </w:rPr>
        <w:t xml:space="preserve"> antes de la </w:t>
      </w:r>
      <w:proofErr w:type="spellStart"/>
      <w:r w:rsidRPr="005435B4">
        <w:rPr>
          <w:rFonts w:asciiTheme="minorBidi" w:hAnsiTheme="minorBidi" w:cstheme="minorBidi"/>
        </w:rPr>
        <w:t>entrega</w:t>
      </w:r>
      <w:proofErr w:type="spellEnd"/>
      <w:r w:rsidRPr="005435B4">
        <w:rPr>
          <w:rFonts w:asciiTheme="minorBidi" w:hAnsiTheme="minorBidi" w:cstheme="minorBidi"/>
        </w:rPr>
        <w:t xml:space="preserve">. </w:t>
      </w:r>
    </w:p>
    <w:tbl>
      <w:tblPr>
        <w:tblStyle w:val="TableGrid"/>
        <w:tblW w:w="7234" w:type="dxa"/>
        <w:tblInd w:w="1620" w:type="dxa"/>
        <w:tblCellMar>
          <w:right w:w="328" w:type="dxa"/>
        </w:tblCellMar>
        <w:tblLook w:val="04A0" w:firstRow="1" w:lastRow="0" w:firstColumn="1" w:lastColumn="0" w:noHBand="0" w:noVBand="1"/>
      </w:tblPr>
      <w:tblGrid>
        <w:gridCol w:w="7234"/>
      </w:tblGrid>
      <w:tr w:rsidR="008671B2" w:rsidRPr="005435B4" w14:paraId="4971A2C5" w14:textId="77777777" w:rsidTr="00C140EC">
        <w:trPr>
          <w:trHeight w:val="516"/>
        </w:trPr>
        <w:tc>
          <w:tcPr>
            <w:tcW w:w="4698" w:type="dxa"/>
            <w:tcBorders>
              <w:top w:val="nil"/>
              <w:left w:val="nil"/>
              <w:bottom w:val="nil"/>
              <w:right w:val="nil"/>
            </w:tcBorders>
            <w:shd w:val="clear" w:color="auto" w:fill="1A5496"/>
          </w:tcPr>
          <w:p w14:paraId="07BF1ABE" w14:textId="17EAA849" w:rsidR="008671B2" w:rsidRPr="008671B2" w:rsidRDefault="008671B2" w:rsidP="008671B2">
            <w:pPr>
              <w:spacing w:after="0" w:line="259" w:lineRule="auto"/>
              <w:ind w:left="163" w:firstLine="0"/>
              <w:jc w:val="center"/>
              <w:rPr>
                <w:rFonts w:asciiTheme="minorBidi" w:hAnsiTheme="minorBidi" w:cstheme="minorBidi"/>
                <w:color w:val="FFFFFF" w:themeColor="background1"/>
                <w:sz w:val="32"/>
                <w:szCs w:val="32"/>
                <w:lang w:val="en-US"/>
              </w:rPr>
            </w:pPr>
            <w:r w:rsidRPr="008671B2">
              <w:rPr>
                <w:rFonts w:asciiTheme="minorBidi" w:hAnsiTheme="minorBidi" w:cstheme="minorBidi"/>
                <w:color w:val="FFFFFF" w:themeColor="background1"/>
                <w:sz w:val="32"/>
                <w:szCs w:val="32"/>
                <w:lang w:val="en-US"/>
              </w:rPr>
              <w:t>Attachments</w:t>
            </w:r>
          </w:p>
        </w:tc>
      </w:tr>
    </w:tbl>
    <w:p w14:paraId="68D24B8C" w14:textId="77777777" w:rsidR="008671B2" w:rsidRDefault="008671B2">
      <w:pPr>
        <w:spacing w:after="55" w:line="259" w:lineRule="auto"/>
        <w:ind w:left="130"/>
      </w:pPr>
    </w:p>
    <w:p w14:paraId="245EED8F" w14:textId="25B6972C" w:rsidR="005634C2" w:rsidRDefault="00000000">
      <w:pPr>
        <w:spacing w:after="55" w:line="259" w:lineRule="auto"/>
        <w:ind w:left="130"/>
      </w:pPr>
      <w:hyperlink r:id="rId6">
        <w:r w:rsidR="005435B4">
          <w:rPr>
            <w:rFonts w:ascii="Arial" w:eastAsia="Arial" w:hAnsi="Arial" w:cs="Arial"/>
            <w:color w:val="0000CC"/>
            <w:u w:val="single" w:color="0000CC"/>
          </w:rPr>
          <w:t>IMPORT DOCS REQUIRED Español.pdf</w:t>
        </w:r>
      </w:hyperlink>
    </w:p>
    <w:p w14:paraId="68CC4F8D" w14:textId="77777777" w:rsidR="005634C2" w:rsidRDefault="00000000">
      <w:pPr>
        <w:spacing w:after="55" w:line="259" w:lineRule="auto"/>
        <w:ind w:left="130"/>
      </w:pPr>
      <w:hyperlink r:id="rId7">
        <w:r w:rsidR="005435B4">
          <w:rPr>
            <w:rFonts w:ascii="Arial" w:eastAsia="Arial" w:hAnsi="Arial" w:cs="Arial"/>
            <w:color w:val="0000CC"/>
            <w:u w:val="single" w:color="0000CC"/>
          </w:rPr>
          <w:t>IMPORT DOCS REQUIRED English.pdf</w:t>
        </w:r>
      </w:hyperlink>
    </w:p>
    <w:sectPr w:rsidR="005634C2">
      <w:pgSz w:w="12240" w:h="15840"/>
      <w:pgMar w:top="680" w:right="756" w:bottom="209"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1E1B"/>
    <w:multiLevelType w:val="hybridMultilevel"/>
    <w:tmpl w:val="5AE2F8FE"/>
    <w:lvl w:ilvl="0" w:tplc="D6B09D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D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E1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A12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6FC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41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06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0B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C24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981006"/>
    <w:multiLevelType w:val="hybridMultilevel"/>
    <w:tmpl w:val="C69E4560"/>
    <w:lvl w:ilvl="0" w:tplc="FE5815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A3F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424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2C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2C2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CC6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E51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0D0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614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20634618">
    <w:abstractNumId w:val="0"/>
  </w:num>
  <w:num w:numId="2" w16cid:durableId="118641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C2"/>
    <w:rsid w:val="0000149C"/>
    <w:rsid w:val="00116C38"/>
    <w:rsid w:val="0016339D"/>
    <w:rsid w:val="002B48B6"/>
    <w:rsid w:val="00364066"/>
    <w:rsid w:val="00454626"/>
    <w:rsid w:val="004609F2"/>
    <w:rsid w:val="00484C6C"/>
    <w:rsid w:val="005435B4"/>
    <w:rsid w:val="00547590"/>
    <w:rsid w:val="005634C2"/>
    <w:rsid w:val="00570A68"/>
    <w:rsid w:val="0059796C"/>
    <w:rsid w:val="00626660"/>
    <w:rsid w:val="006728BB"/>
    <w:rsid w:val="0075526E"/>
    <w:rsid w:val="00782B6C"/>
    <w:rsid w:val="0078710D"/>
    <w:rsid w:val="008671B2"/>
    <w:rsid w:val="009E0F1E"/>
    <w:rsid w:val="00B35D6B"/>
    <w:rsid w:val="00B84FC3"/>
    <w:rsid w:val="00BB3088"/>
    <w:rsid w:val="00BE43A2"/>
    <w:rsid w:val="00D224AC"/>
    <w:rsid w:val="00D93994"/>
    <w:rsid w:val="00DD7CC9"/>
    <w:rsid w:val="00E9549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E901"/>
  <w15:docId w15:val="{0591EA0B-81BE-434A-8590-BD9D9DEA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hd w:val="clear" w:color="auto" w:fill="1A5496"/>
      <w:spacing w:after="221" w:line="265" w:lineRule="auto"/>
      <w:ind w:left="86" w:hanging="10"/>
      <w:jc w:val="center"/>
      <w:outlineLvl w:val="0"/>
    </w:pPr>
    <w:rPr>
      <w:rFonts w:ascii="Arial" w:eastAsia="Arial" w:hAnsi="Arial" w:cs="Arial"/>
      <w:color w:val="FFFF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ormal1">
    <w:name w:val="Normal1"/>
    <w:basedOn w:val="Normal"/>
    <w:rsid w:val="00454626"/>
    <w:pPr>
      <w:spacing w:line="240" w:lineRule="auto"/>
    </w:pPr>
    <w:rPr>
      <w:rFonts w:eastAsiaTheme="minorHAnsi"/>
      <w:kern w:val="0"/>
      <w:szCs w:val="24"/>
      <w14:ligatures w14:val="none"/>
    </w:rPr>
  </w:style>
  <w:style w:type="character" w:styleId="Hyperlink">
    <w:name w:val="Hyperlink"/>
    <w:basedOn w:val="DefaultParagraphFont"/>
    <w:uiPriority w:val="99"/>
    <w:semiHidden/>
    <w:unhideWhenUsed/>
    <w:rsid w:val="00484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447">
      <w:bodyDiv w:val="1"/>
      <w:marLeft w:val="0"/>
      <w:marRight w:val="0"/>
      <w:marTop w:val="0"/>
      <w:marBottom w:val="0"/>
      <w:divBdr>
        <w:top w:val="none" w:sz="0" w:space="0" w:color="auto"/>
        <w:left w:val="none" w:sz="0" w:space="0" w:color="auto"/>
        <w:bottom w:val="none" w:sz="0" w:space="0" w:color="auto"/>
        <w:right w:val="none" w:sz="0" w:space="0" w:color="auto"/>
      </w:divBdr>
    </w:div>
    <w:div w:id="136178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ttcloud.co/GlobalCorporateRelo/attachments/IMPORT%20DOCS%20REQUIRED%20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tcloud.co/GlobalCorporateRelo/attachments/IMPORT%20DOCS%20REQUIRED%20Espa%F1ol.pdf" TargetMode="External"/><Relationship Id="rId5" Type="http://schemas.openxmlformats.org/officeDocument/2006/relationships/hyperlink" Target="mailto:info@gcrel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Mover MoversPOE</dc:creator>
  <cp:keywords/>
  <cp:lastModifiedBy>Miranda Blok</cp:lastModifiedBy>
  <cp:revision>27</cp:revision>
  <dcterms:created xsi:type="dcterms:W3CDTF">2023-12-19T12:07:00Z</dcterms:created>
  <dcterms:modified xsi:type="dcterms:W3CDTF">2024-01-03T06:22:00Z</dcterms:modified>
</cp:coreProperties>
</file>