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A425" w14:textId="77777777" w:rsidR="00FB2E81" w:rsidRPr="00250894" w:rsidRDefault="00FB2E81" w:rsidP="00FB2E8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50894">
        <w:rPr>
          <w:rFonts w:eastAsia="Times New Roman" w:cstheme="minorHAnsi"/>
          <w:b/>
          <w:bCs/>
          <w:color w:val="000000"/>
          <w:sz w:val="24"/>
          <w:szCs w:val="24"/>
        </w:rPr>
        <w:t xml:space="preserve">FCL Shipments </w:t>
      </w: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1720"/>
        <w:gridCol w:w="2460"/>
        <w:gridCol w:w="1320"/>
        <w:gridCol w:w="1300"/>
        <w:gridCol w:w="1620"/>
        <w:gridCol w:w="1660"/>
        <w:gridCol w:w="1300"/>
        <w:gridCol w:w="1580"/>
      </w:tblGrid>
      <w:tr w:rsidR="00232539" w:rsidRPr="00232539" w14:paraId="72F2D468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C31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Rates include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46D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F7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F7B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08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244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7C7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703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5C08A7EE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7F3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Delivery order charges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F88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948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18E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B32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D46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AA4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72422E7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79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Normal import customs clearance &amp; port charges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C4B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8DE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D1E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5B1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42B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033979F5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D47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Local haulage with direct transportation within city Limits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4C7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5C4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2BC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C53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702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33CA04A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68E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Delivery to residence (up to 2nd floor)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F31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88A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22D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BC1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AA3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EE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B0879FA" w14:textId="77777777" w:rsidTr="00232539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FA1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Unloading, Unpacking of cartons onto a flat surface and removal of debris on the same day of delivery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1E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82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11ABB6D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534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Simple Reassembly of Table Legs and Beds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E9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2B8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EB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9A0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6C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04C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6D29C20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37E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D46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C5A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D8B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419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EE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35B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E67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5524C9B0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4301" w14:textId="209C70A9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Rates </w:t>
            </w:r>
            <w:r w:rsidR="0097211A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xclude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4CD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896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53C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3A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536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8EC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AC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02C6A8C0" w14:textId="77777777" w:rsidTr="00232539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AC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THC at destination port and other destination shipping line charges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154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F0C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CDA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0EF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7DE2EE2B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810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Demurrage charges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C02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AEB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996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9B6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953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CB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AD4E97D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40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Exchange Bill of Lading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E66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847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F8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388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CFD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FAD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9E40B31" w14:textId="77777777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430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Extensive Customs Examination, </w:t>
            </w:r>
            <w:r w:rsidR="00FB2E81" w:rsidRPr="00232539">
              <w:rPr>
                <w:rFonts w:ascii="Calibri" w:eastAsia="Times New Roman" w:hAnsi="Calibri" w:cs="Times New Roman"/>
                <w:color w:val="000000"/>
              </w:rPr>
              <w:t>customs</w:t>
            </w: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duty ,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VAT &amp; port storage charges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CBC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EE5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069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6B0743D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562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Extensive or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Brand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new furniture assembly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F47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CE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244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E65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AD2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D0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B8F003E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46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Abnormal Access, Long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Carry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and delivery above 2nd Floor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4BD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FFF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F77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057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B9F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8A221C6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229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Heavy Lifting, Crane or Forklift Service, Uncrating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D89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D58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148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8C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A55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5A7E3FC1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5A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Re-Delivery &amp; delivery outside City Limits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638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C31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29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121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6A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B4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A78617D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C23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Warehouse Storage &amp; Handling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1EB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BD9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CD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AD1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561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A64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7994212A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D4D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Second Clearance of Detained Items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4E6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5B4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4DF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26F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FD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3FC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DF42F3B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40F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Delivery during Weekends (Sunday) &amp; Public Holidays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358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125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EB8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05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66F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DE517DC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D1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Insurance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8F8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A05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AD8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F26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AC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044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088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F6EADA2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D3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Cars will be handed over to client at Jebel Ali port only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DCF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851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6DE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8A7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E22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654262F" w14:textId="77777777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E8A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Any payments done by us on behalf of customer will be at cost of 15% admin charges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A5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0A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462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78E62C17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99E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77D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A11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E68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85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8EC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3DB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4BA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A1F0BD3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7A2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Additional Charges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C1B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CAF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F9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210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84A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F8F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323C2462" w14:textId="77777777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6D4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Shuttle service (load, transport, offload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)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$ 20/CBM (minimum $ 50, thereafter $ 20/</w:t>
            </w:r>
            <w:proofErr w:type="spellStart"/>
            <w:r w:rsidRPr="00232539">
              <w:rPr>
                <w:rFonts w:ascii="Calibri" w:eastAsia="Times New Roman" w:hAnsi="Calibri" w:cs="Times New Roman"/>
                <w:color w:val="000000"/>
              </w:rPr>
              <w:t>cbm</w:t>
            </w:r>
            <w:proofErr w:type="spellEnd"/>
            <w:r w:rsidRPr="00232539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000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23A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657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5F71F91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917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Long carry above 20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m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$12/ </w:t>
            </w:r>
            <w:proofErr w:type="spellStart"/>
            <w:r w:rsidRPr="00232539">
              <w:rPr>
                <w:rFonts w:ascii="Calibri" w:eastAsia="Times New Roman" w:hAnsi="Calibri" w:cs="Times New Roman"/>
                <w:color w:val="000000"/>
              </w:rPr>
              <w:t>cbm</w:t>
            </w:r>
            <w:proofErr w:type="spell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(minimum $ 50)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DE6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691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765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B3E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E19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C7D14EB" w14:textId="77777777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E2F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Heavy handling (above 50 kg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)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50kg-75kg - $ 100 / 750kg-150kg - $ 175/ 150kg-250kg - $275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0D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80C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803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7E2E561C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6E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Uncrating of wooden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crate 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$35 / crate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2BC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F09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C55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D89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182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7A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D3D9D8F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6E3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Upright piano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handling 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$ 150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87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692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B8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A78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6C1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35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A36AF9C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485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Baby grand piano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handling 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$ 250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55A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5FD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38A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78E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8F9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3A9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B61D4F9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E2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Grand piano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handling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 $ 400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0F8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737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242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F9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709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0C3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5184FBB7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232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Stair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Carry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$10/ </w:t>
            </w:r>
            <w:proofErr w:type="spellStart"/>
            <w:r w:rsidRPr="00232539">
              <w:rPr>
                <w:rFonts w:ascii="Calibri" w:eastAsia="Times New Roman" w:hAnsi="Calibri" w:cs="Times New Roman"/>
                <w:color w:val="000000"/>
              </w:rPr>
              <w:t>cbm</w:t>
            </w:r>
            <w:proofErr w:type="spell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(minimum $ 50)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E8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60D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EBD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9F0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C3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8BF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814AA18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8C05" w14:textId="77777777"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Handyman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charges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$50 man/hour (minimum of 3 </w:t>
            </w:r>
            <w:proofErr w:type="spellStart"/>
            <w:r w:rsidRPr="00232539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232539"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14:paraId="6A3D9546" w14:textId="77777777"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7948934" w14:textId="77777777"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A0F434B" w14:textId="77777777"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69573A2" w14:textId="77777777"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E81CA17" w14:textId="77777777"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432D60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C11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9D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C85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841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B2C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A666FE3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50F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929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28C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971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033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FF2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AC1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E2E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99B83F2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4B9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Storage charges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419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08D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93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85B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385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408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D4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4AEC894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C29D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LCL /GROUPGAE /AIR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E9D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F7B43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STORAGE HANDLING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0C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46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619609D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51AB5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STORAGE 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826C65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WEEK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9448CE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MONTH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F47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1E3FC61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CBM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55E0FD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ONE TIME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C4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444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D83F7B2" w14:textId="77777777" w:rsidTr="00232539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69C346F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CBM 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1947884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USD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E032E5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USD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E5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B3BE7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9EE1B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83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68B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FDA8AE2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1884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0 -0.50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6A4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F5F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47-50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EC3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12C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0 -0.50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F9B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A95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DF3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3633BFF4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46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0.30-0.50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0DC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C30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50-53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964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F225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0.30-0.50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E0B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955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70D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93BA17B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BC3E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0.50- 1.0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971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8E98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53-56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485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0E3F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0.50- 1.0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677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459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0B1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5C269B49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D3C3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1.0-2.0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EC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2850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56-59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4DB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5334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1.0-2.0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248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FA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12C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740C2CC8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196F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2.0-3.0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FF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CC00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59-64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EAC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DE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2.0-3.0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15DD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A2D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E17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E8C7A12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F39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3.0-4.0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8FF1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F13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64-70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643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0D71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3.0-4.0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201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4E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C1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6D78D7C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D29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4.0-5.0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93E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1E9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70-75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FEF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081E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4.0-5.0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32F4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7C2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CE6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053D0EE0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A44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875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1A5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D16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322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F48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263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6B1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AC7F986" w14:textId="77777777" w:rsidTr="00232539">
        <w:trPr>
          <w:trHeight w:val="30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5FB9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FCL/ LCL /GROUPAGE/AIR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067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5B6EE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STORAGE HANDLING/ONE TIME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AF2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9F6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23ED51D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BC71F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STORAGE 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6D7E0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USD PER CBM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88B64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USD /CBM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6C4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D7B942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CBM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EAEE2C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USD PER CBM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D59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AC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A53DDC1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F827973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CBM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7A084C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STORAGE PER WEEK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9D0515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PER MONTH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B65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2A6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774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B72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CE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17972EE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EE10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5-6 CBM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11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D874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D5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5CE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5-6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0F9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3A4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412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058059E7" w14:textId="77777777" w:rsidTr="00232539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99E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6-8 CBM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55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56A8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52E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8A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6-8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C55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158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9E0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798795C7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C1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8-10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B888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2DD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330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9A13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8-10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734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B40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433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7E28D245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CB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10-13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10E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EE1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91C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D2D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10-13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79D0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D87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EDA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50E88197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BC1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13-17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13B5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E5B1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701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CC9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13-17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C5C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7E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475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015B4254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70A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17-22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E4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F39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C9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330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17-22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E112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5A5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82A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9F6AB6C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4052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22-27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F48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3C2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1B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843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22-27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82FF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1F7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063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349830DF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B99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27-33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C7F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BA8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58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58E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27-33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B33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95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135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186BC39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84C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33-40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AEB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502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7D3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5DA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33-40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085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58A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BC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6AF0C126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0FE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40-48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6488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A174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64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B84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40-48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350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68F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DB1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D8B047C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B1F0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48-56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03A6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1BC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B1D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25D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48-56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818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FD6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8D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31FD9E1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C43D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56-62 CBM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507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AD3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DF1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C91A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56-62 CBM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D06C" w14:textId="77777777" w:rsidR="00232539" w:rsidRPr="00232539" w:rsidRDefault="00232539" w:rsidP="002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A13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17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06ADB726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373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5F2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F02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DC5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E853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6F2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EB1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5C3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7AF8BF14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E85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Additional remarks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6DD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799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2E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3D5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18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7FF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53487D3C" w14:textId="77777777" w:rsidTr="00232539">
        <w:trPr>
          <w:trHeight w:val="300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63B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** If the destination shipping line charges are not prepaid the disbursement fee would be 15% of the charges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451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053CF345" w14:textId="77777777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3B6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** Do not book the shipment with CMA-CGM/ANL shipping line as they require a 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32539">
              <w:rPr>
                <w:rFonts w:ascii="Calibri" w:eastAsia="Times New Roman" w:hAnsi="Calibri" w:cs="Times New Roman"/>
                <w:color w:val="000000"/>
              </w:rPr>
              <w:t>ontainer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5EF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27C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E50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0C97133" w14:textId="77777777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5AB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Pr="00232539">
              <w:rPr>
                <w:rFonts w:ascii="Calibri" w:eastAsia="Times New Roman" w:hAnsi="Calibri" w:cs="Times New Roman"/>
                <w:color w:val="000000"/>
              </w:rPr>
              <w:t>deposit to take the container out of the port which would not be provided by us.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C36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A8A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A40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C934C88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694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1A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2B6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D82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F8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189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7E2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461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456AF59" w14:textId="77777777" w:rsidTr="00232539">
        <w:trPr>
          <w:trHeight w:val="300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C4C8" w14:textId="77777777" w:rsidR="00FB2E81" w:rsidRPr="00FB2E81" w:rsidRDefault="00FB2E81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B2E81">
              <w:rPr>
                <w:rFonts w:ascii="Calibri" w:eastAsia="Times New Roman" w:hAnsi="Calibri" w:cs="Times New Roman"/>
                <w:b/>
                <w:color w:val="000000"/>
              </w:rPr>
              <w:t xml:space="preserve">Prohibited Items: </w:t>
            </w:r>
          </w:p>
          <w:p w14:paraId="0705187B" w14:textId="77777777"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Drugs, Narcotics, Alcohol, Pornographic Material, Political/ Religious Literature, Products of Israeli Origin,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E8C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6F8F621" w14:textId="77777777" w:rsidTr="00232539">
        <w:trPr>
          <w:trHeight w:val="300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C4BE" w14:textId="77777777"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Fireworks, deemed offensive, Ivory, Weapons &amp; Ammunition, Chemicals, Fertilizers, Laser Pens, Radar Jammers,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9DF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3329ADD" w14:textId="77777777" w:rsidTr="00232539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FFB7" w14:textId="77777777"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Wireless Radio, Endangered Animal Species, and Any Objects, Sculptures, Paintings, Video Tapes or Books</w:t>
            </w:r>
            <w:r>
              <w:rPr>
                <w:rFonts w:ascii="Calibri" w:eastAsia="Times New Roman" w:hAnsi="Calibri" w:cs="Times New Roman"/>
                <w:color w:val="000000"/>
              </w:rPr>
              <w:t>, Pirated Goods</w:t>
            </w: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045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1C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4E63A49" w14:textId="77777777" w:rsidTr="00232539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D345" w14:textId="77777777"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E6BE" w14:textId="77777777"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D759" w14:textId="77777777"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4062" w14:textId="77777777"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BB47" w14:textId="77777777"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7E2A" w14:textId="77777777" w:rsidR="00232539" w:rsidRPr="00232539" w:rsidRDefault="00232539" w:rsidP="002325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F64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3C7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970372E" w14:textId="77777777" w:rsidTr="00232539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E92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Documents required (At least 7 days prior to arrival of the shipment):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10F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386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FC1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5E8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35552FCF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A7A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Sea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Way Bill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>/Express Release or Airway Bill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6C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79B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2E5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40D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1B2C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11F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05B03A76" w14:textId="77777777" w:rsidTr="00232539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E14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Detailed HHGDS/ PE Packing List in English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5846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13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9860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C35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E39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8FCB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28FF0889" w14:textId="77777777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0E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Copy of Client’s Passport &amp; Valid UAE Residence Visa Copy or Emirates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ID  is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a must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FE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B9A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E36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1EB49384" w14:textId="77777777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32C1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Local contact address, telephone number and e-mail address of the client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FEC9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5BB4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DCD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539" w:rsidRPr="00232539" w14:paraId="4E6748FF" w14:textId="77777777" w:rsidTr="00232539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00F0" w14:textId="77777777" w:rsid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Authorization Letter - to be filled by the client, template will be provided at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destination</w:t>
            </w:r>
            <w:proofErr w:type="gramEnd"/>
          </w:p>
          <w:p w14:paraId="4B59C3DC" w14:textId="77777777" w:rsidR="00250894" w:rsidRDefault="00250894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DBCD435" w14:textId="77777777" w:rsidR="00FD2998" w:rsidRDefault="00FD2998" w:rsidP="00250894">
            <w:pPr>
              <w:rPr>
                <w:rFonts w:cstheme="minorHAnsi"/>
                <w:b/>
                <w:bCs/>
              </w:rPr>
            </w:pPr>
            <w:bookmarkStart w:id="0" w:name="_MailAutoSig"/>
          </w:p>
          <w:p w14:paraId="5FC912B4" w14:textId="26852A84" w:rsidR="00250894" w:rsidRPr="00250894" w:rsidRDefault="00250894" w:rsidP="00250894">
            <w:pPr>
              <w:rPr>
                <w:rFonts w:cstheme="minorHAnsi"/>
                <w:b/>
                <w:bCs/>
              </w:rPr>
            </w:pPr>
            <w:proofErr w:type="gramStart"/>
            <w:r w:rsidRPr="00250894">
              <w:rPr>
                <w:rFonts w:cstheme="minorHAnsi"/>
                <w:b/>
                <w:bCs/>
              </w:rPr>
              <w:t>Thanks</w:t>
            </w:r>
            <w:proofErr w:type="gramEnd"/>
            <w:r w:rsidRPr="00250894">
              <w:rPr>
                <w:rFonts w:cstheme="minorHAnsi"/>
                <w:b/>
                <w:bCs/>
              </w:rPr>
              <w:t xml:space="preserve"> and Regards,</w:t>
            </w:r>
          </w:p>
          <w:p w14:paraId="3FDF6BC4" w14:textId="77777777" w:rsidR="00250894" w:rsidRPr="00250894" w:rsidRDefault="00250894" w:rsidP="00250894">
            <w:pPr>
              <w:rPr>
                <w:rFonts w:cstheme="minorHAnsi"/>
                <w:b/>
                <w:bCs/>
              </w:rPr>
            </w:pPr>
          </w:p>
          <w:p w14:paraId="79361903" w14:textId="77777777" w:rsidR="00250894" w:rsidRPr="00250894" w:rsidRDefault="00250894" w:rsidP="00250894">
            <w:pPr>
              <w:rPr>
                <w:rFonts w:cstheme="minorHAnsi"/>
              </w:rPr>
            </w:pPr>
            <w:r w:rsidRPr="00250894">
              <w:rPr>
                <w:rFonts w:cstheme="minorHAnsi"/>
                <w:b/>
                <w:bCs/>
              </w:rPr>
              <w:t>Ramela Perera | International Move Coordinator</w:t>
            </w:r>
          </w:p>
          <w:p w14:paraId="2B6A8DFD" w14:textId="77777777" w:rsidR="00250894" w:rsidRPr="00250894" w:rsidRDefault="00250894" w:rsidP="00250894">
            <w:pPr>
              <w:rPr>
                <w:rFonts w:cstheme="minorHAnsi"/>
              </w:rPr>
            </w:pPr>
            <w:r w:rsidRPr="00250894">
              <w:rPr>
                <w:rFonts w:cstheme="minorHAnsi"/>
                <w:b/>
                <w:bCs/>
              </w:rPr>
              <w:t>Leader Relocations LLC | Toll Free (UAE): 800-MOVERS (532337)</w:t>
            </w:r>
          </w:p>
          <w:p w14:paraId="31D5ED2A" w14:textId="77777777" w:rsidR="00250894" w:rsidRPr="00250894" w:rsidRDefault="00250894" w:rsidP="00250894">
            <w:pPr>
              <w:rPr>
                <w:rFonts w:cstheme="minorHAnsi"/>
              </w:rPr>
            </w:pPr>
            <w:r w:rsidRPr="00250894">
              <w:rPr>
                <w:rFonts w:cstheme="minorHAnsi"/>
                <w:b/>
                <w:bCs/>
              </w:rPr>
              <w:t>Mob: +971 55 603 9446 | Tel: +971 4 885 2204 </w:t>
            </w:r>
          </w:p>
          <w:p w14:paraId="76F83E52" w14:textId="77777777" w:rsidR="00250894" w:rsidRPr="00250894" w:rsidRDefault="00000000" w:rsidP="00250894">
            <w:pPr>
              <w:rPr>
                <w:rFonts w:cstheme="minorHAnsi"/>
              </w:rPr>
            </w:pPr>
            <w:hyperlink r:id="rId6" w:tgtFrame="_blank" w:history="1">
              <w:r w:rsidR="00250894" w:rsidRPr="00250894">
                <w:rPr>
                  <w:rStyle w:val="Hyperlink"/>
                  <w:rFonts w:cstheme="minorHAnsi"/>
                  <w:b/>
                  <w:bCs/>
                </w:rPr>
                <w:t>import@leaderrelocations.com</w:t>
              </w:r>
            </w:hyperlink>
            <w:r w:rsidR="00250894" w:rsidRPr="00250894">
              <w:rPr>
                <w:rFonts w:cstheme="minorHAnsi"/>
                <w:b/>
                <w:bCs/>
              </w:rPr>
              <w:t> | </w:t>
            </w:r>
            <w:hyperlink r:id="rId7" w:tgtFrame="_blank" w:history="1">
              <w:r w:rsidR="00250894" w:rsidRPr="00250894">
                <w:rPr>
                  <w:rStyle w:val="Hyperlink"/>
                  <w:rFonts w:cstheme="minorHAnsi"/>
                  <w:b/>
                  <w:bCs/>
                </w:rPr>
                <w:t>www.leaderrelocations.com</w:t>
              </w:r>
            </w:hyperlink>
          </w:p>
          <w:p w14:paraId="2C7BB65E" w14:textId="77777777" w:rsidR="00250894" w:rsidRPr="00250894" w:rsidRDefault="00250894" w:rsidP="00250894">
            <w:pPr>
              <w:rPr>
                <w:rFonts w:cstheme="minorHAnsi"/>
                <w:b/>
                <w:bCs/>
              </w:rPr>
            </w:pPr>
            <w:r w:rsidRPr="00250894">
              <w:rPr>
                <w:rFonts w:cstheme="minorHAnsi"/>
                <w:b/>
                <w:bCs/>
              </w:rPr>
              <w:t>WN-3, Dubai Investment Park, P.O. Box 16327, Dubai, U.A.E</w:t>
            </w:r>
          </w:p>
          <w:p w14:paraId="21100140" w14:textId="77777777" w:rsidR="00250894" w:rsidRPr="00250894" w:rsidRDefault="00250894" w:rsidP="00250894">
            <w:pPr>
              <w:rPr>
                <w:rFonts w:cstheme="minorHAnsi"/>
              </w:rPr>
            </w:pPr>
            <w:r w:rsidRPr="00250894">
              <w:rPr>
                <w:rFonts w:cstheme="minorHAnsi"/>
                <w:b/>
                <w:bCs/>
              </w:rPr>
              <w:t>Member of International Association of Movers (IAM)</w:t>
            </w:r>
          </w:p>
          <w:p w14:paraId="7E0CCA90" w14:textId="77777777" w:rsidR="00250894" w:rsidRPr="00250894" w:rsidRDefault="00250894" w:rsidP="00250894">
            <w:pPr>
              <w:rPr>
                <w:rFonts w:cstheme="minorHAnsi"/>
                <w:b/>
                <w:bCs/>
              </w:rPr>
            </w:pPr>
            <w:r w:rsidRPr="00250894">
              <w:rPr>
                <w:rFonts w:cstheme="minorHAnsi"/>
                <w:b/>
                <w:bCs/>
              </w:rPr>
              <w:t>Abu Dhabi | Dubai | Sharjah | 30+ Years in Business</w:t>
            </w:r>
          </w:p>
          <w:p w14:paraId="4BC4001B" w14:textId="77777777" w:rsidR="00250894" w:rsidRDefault="00250894" w:rsidP="00250894">
            <w:pPr>
              <w:rPr>
                <w:color w:val="1F497D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23646064" wp14:editId="5CD2B006">
                  <wp:extent cx="449580" cy="449580"/>
                  <wp:effectExtent l="0" t="0" r="7620" b="7620"/>
                  <wp:docPr id="2141657322" name="Pictur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 xml:space="preserve">    </w:t>
            </w:r>
            <w:r>
              <w:rPr>
                <w:noProof/>
                <w:color w:val="1F497D"/>
              </w:rPr>
              <w:drawing>
                <wp:inline distT="0" distB="0" distL="0" distR="0" wp14:anchorId="19B7ABE6" wp14:editId="364A689A">
                  <wp:extent cx="464820" cy="464820"/>
                  <wp:effectExtent l="0" t="0" r="11430" b="11430"/>
                  <wp:docPr id="1005568770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   </w:t>
            </w:r>
            <w:r>
              <w:rPr>
                <w:noProof/>
                <w:color w:val="1F497D"/>
              </w:rPr>
              <w:drawing>
                <wp:inline distT="0" distB="0" distL="0" distR="0" wp14:anchorId="5F9BB1D0" wp14:editId="7301588B">
                  <wp:extent cx="403860" cy="403860"/>
                  <wp:effectExtent l="0" t="0" r="15240" b="15240"/>
                  <wp:docPr id="2094953045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   </w:t>
            </w:r>
            <w:r>
              <w:rPr>
                <w:noProof/>
                <w:color w:val="1F497D"/>
              </w:rPr>
              <w:drawing>
                <wp:inline distT="0" distB="0" distL="0" distR="0" wp14:anchorId="15AEC07D" wp14:editId="6C1B35C7">
                  <wp:extent cx="403860" cy="403860"/>
                  <wp:effectExtent l="0" t="0" r="15240" b="15240"/>
                  <wp:docPr id="115787598" name="Pictur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/>
              </w:rPr>
              <w:t>  </w:t>
            </w:r>
          </w:p>
          <w:bookmarkEnd w:id="0"/>
          <w:p w14:paraId="3944E726" w14:textId="77777777" w:rsidR="00250894" w:rsidRPr="00D56D84" w:rsidRDefault="00250894" w:rsidP="00250894">
            <w:pPr>
              <w:pStyle w:val="NoSpacing"/>
              <w:rPr>
                <w:rFonts w:asciiTheme="minorBidi" w:hAnsiTheme="minorBidi"/>
                <w:sz w:val="28"/>
                <w:szCs w:val="28"/>
                <w:lang w:val="en-US" w:eastAsia="ko-KR"/>
              </w:rPr>
            </w:pPr>
          </w:p>
          <w:p w14:paraId="108BF3F7" w14:textId="77777777" w:rsidR="00250894" w:rsidRPr="00232539" w:rsidRDefault="00250894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095E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55A7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E732" w14:textId="77777777" w:rsidR="00232539" w:rsidRPr="00232539" w:rsidRDefault="00232539" w:rsidP="00232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B6844B0" w14:textId="77777777" w:rsidR="00CF3DD6" w:rsidRDefault="00CF3DD6"/>
    <w:sectPr w:rsidR="00CF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966D" w14:textId="77777777" w:rsidR="00EC00FB" w:rsidRDefault="00EC00FB" w:rsidP="00FB2E81">
      <w:pPr>
        <w:spacing w:after="0" w:line="240" w:lineRule="auto"/>
      </w:pPr>
      <w:r>
        <w:separator/>
      </w:r>
    </w:p>
  </w:endnote>
  <w:endnote w:type="continuationSeparator" w:id="0">
    <w:p w14:paraId="4B6B26AF" w14:textId="77777777" w:rsidR="00EC00FB" w:rsidRDefault="00EC00FB" w:rsidP="00FB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697E" w14:textId="77777777" w:rsidR="00EC00FB" w:rsidRDefault="00EC00FB" w:rsidP="00FB2E81">
      <w:pPr>
        <w:spacing w:after="0" w:line="240" w:lineRule="auto"/>
      </w:pPr>
      <w:r>
        <w:separator/>
      </w:r>
    </w:p>
  </w:footnote>
  <w:footnote w:type="continuationSeparator" w:id="0">
    <w:p w14:paraId="549BC008" w14:textId="77777777" w:rsidR="00EC00FB" w:rsidRDefault="00EC00FB" w:rsidP="00FB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39"/>
    <w:rsid w:val="00232539"/>
    <w:rsid w:val="00250894"/>
    <w:rsid w:val="006667F4"/>
    <w:rsid w:val="008C23D4"/>
    <w:rsid w:val="0097211A"/>
    <w:rsid w:val="00CA61E4"/>
    <w:rsid w:val="00CF3DD6"/>
    <w:rsid w:val="00EC00FB"/>
    <w:rsid w:val="00FB2E81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BE2C"/>
  <w15:docId w15:val="{6D0547B7-148A-4BFB-9EEB-CA48430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E81"/>
  </w:style>
  <w:style w:type="paragraph" w:styleId="Footer">
    <w:name w:val="footer"/>
    <w:basedOn w:val="Normal"/>
    <w:link w:val="FooterChar"/>
    <w:uiPriority w:val="99"/>
    <w:unhideWhenUsed/>
    <w:rsid w:val="00FB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E81"/>
  </w:style>
  <w:style w:type="character" w:styleId="Hyperlink">
    <w:name w:val="Hyperlink"/>
    <w:basedOn w:val="DefaultParagraphFont"/>
    <w:uiPriority w:val="99"/>
    <w:semiHidden/>
    <w:unhideWhenUsed/>
    <w:rsid w:val="00250894"/>
    <w:rPr>
      <w:color w:val="0000FF"/>
      <w:u w:val="single"/>
    </w:rPr>
  </w:style>
  <w:style w:type="paragraph" w:styleId="NoSpacing">
    <w:name w:val="No Spacing"/>
    <w:uiPriority w:val="1"/>
    <w:qFormat/>
    <w:rsid w:val="00250894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eaderRelocations" TargetMode="External"/><Relationship Id="rId13" Type="http://schemas.openxmlformats.org/officeDocument/2006/relationships/image" Target="cid:image002.jpg@01D9DCEB.C5FBF770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leaderrelocations.com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instagram.com/leaderrelocations/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3.png@01D9DCEB.C5FBF77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mport@leaderrelocations.com" TargetMode="External"/><Relationship Id="rId11" Type="http://schemas.openxmlformats.org/officeDocument/2006/relationships/hyperlink" Target="https://twitter.com/LeaderRelocati1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image" Target="cid:image001.jpg@01D9DCEB.C5FBF770" TargetMode="External"/><Relationship Id="rId19" Type="http://schemas.openxmlformats.org/officeDocument/2006/relationships/image" Target="cid:image004.jpg@01D9DCEB.C5FBF77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://www.linkedin.com/company/leaderrelo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Miranda Blok</cp:lastModifiedBy>
  <cp:revision>5</cp:revision>
  <dcterms:created xsi:type="dcterms:W3CDTF">2023-09-20T09:54:00Z</dcterms:created>
  <dcterms:modified xsi:type="dcterms:W3CDTF">2023-09-29T05:59:00Z</dcterms:modified>
</cp:coreProperties>
</file>