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sidR="3C29AE59" w:rsidP="0AAD310E" w:rsidRDefault="3C29AE59" w14:paraId="1E03EB84" w14:textId="2A824F67">
      <w:pPr>
        <w:spacing w:after="80"/>
        <w:rPr>
          <w:rFonts w:ascii="Arial" w:hAnsi="Arial" w:eastAsia="Arial" w:cs="Arial"/>
          <w:b w:val="0"/>
          <w:bCs w:val="0"/>
          <w:i w:val="0"/>
          <w:iCs w:val="0"/>
          <w:caps w:val="0"/>
          <w:smallCaps w:val="0"/>
          <w:color w:val="000000"/>
          <w:sz w:val="22"/>
          <w:szCs w:val="22"/>
        </w:rPr>
      </w:pPr>
      <w:r w:rsidRPr="0AAD310E" w:rsidR="3C29AE59">
        <w:rPr>
          <w:rFonts w:ascii="Arial" w:hAnsi="Arial" w:eastAsia="Arial" w:cs="Arial"/>
          <w:b w:val="1"/>
          <w:bCs w:val="1"/>
          <w:i w:val="0"/>
          <w:iCs w:val="0"/>
          <w:caps w:val="0"/>
          <w:smallCaps w:val="0"/>
          <w:color w:val="000000"/>
          <w:sz w:val="22"/>
          <w:szCs w:val="22"/>
        </w:rPr>
        <w:t>Contact:</w:t>
      </w:r>
    </w:p>
    <w:p w:rsidR="3C29AE59" w:rsidP="0AAD310E" w:rsidRDefault="3C29AE59" w14:paraId="708979C0" w14:textId="154FE542">
      <w:pPr>
        <w:spacing w:after="80"/>
        <w:rPr>
          <w:rFonts w:ascii="Arial" w:hAnsi="Arial" w:eastAsia="Arial" w:cs="Arial"/>
          <w:b w:val="0"/>
          <w:bCs w:val="0"/>
          <w:i w:val="0"/>
          <w:iCs w:val="0"/>
          <w:caps w:val="0"/>
          <w:smallCaps w:val="0"/>
          <w:color w:val="000000"/>
          <w:sz w:val="20"/>
          <w:szCs w:val="20"/>
          <w:lang w:val="en-US"/>
        </w:rPr>
      </w:pPr>
      <w:r w:rsidRPr="0AAD310E" w:rsidR="3C29AE59">
        <w:rPr>
          <w:rFonts w:ascii="Arial" w:hAnsi="Arial" w:eastAsia="Arial" w:cs="Arial"/>
          <w:b w:val="1"/>
          <w:bCs w:val="1"/>
          <w:i w:val="0"/>
          <w:iCs w:val="0"/>
          <w:caps w:val="0"/>
          <w:smallCaps w:val="0"/>
          <w:color w:val="000000"/>
          <w:sz w:val="20"/>
          <w:szCs w:val="20"/>
          <w:lang w:val="en-US"/>
        </w:rPr>
        <w:t xml:space="preserve">Name: </w:t>
      </w:r>
      <w:r w:rsidRPr="0AAD310E" w:rsidR="3C29AE59">
        <w:rPr>
          <w:rFonts w:ascii="Arial" w:hAnsi="Arial" w:eastAsia="Arial" w:cs="Arial"/>
          <w:b w:val="0"/>
          <w:bCs w:val="0"/>
          <w:i w:val="0"/>
          <w:iCs w:val="0"/>
          <w:caps w:val="0"/>
          <w:smallCaps w:val="0"/>
          <w:color w:val="000000"/>
          <w:sz w:val="20"/>
          <w:szCs w:val="20"/>
          <w:lang w:val="en-US"/>
        </w:rPr>
        <w:t xml:space="preserve">Janki </w:t>
      </w:r>
      <w:r w:rsidRPr="0AAD310E" w:rsidR="3C29AE59">
        <w:rPr>
          <w:rFonts w:ascii="Arial" w:hAnsi="Arial" w:eastAsia="Arial" w:cs="Arial"/>
          <w:b w:val="0"/>
          <w:bCs w:val="0"/>
          <w:i w:val="0"/>
          <w:iCs w:val="0"/>
          <w:caps w:val="0"/>
          <w:smallCaps w:val="0"/>
          <w:color w:val="000000"/>
          <w:sz w:val="20"/>
          <w:szCs w:val="20"/>
          <w:lang w:val="en-US"/>
        </w:rPr>
        <w:t>Narkar</w:t>
      </w:r>
    </w:p>
    <w:p w:rsidR="3C29AE59" w:rsidP="0AAD310E" w:rsidRDefault="3C29AE59" w14:paraId="4B1719E3" w14:textId="0D80C374">
      <w:pPr>
        <w:spacing w:after="80"/>
        <w:rPr>
          <w:rFonts w:ascii="Arial" w:hAnsi="Arial" w:eastAsia="Arial" w:cs="Arial"/>
          <w:b w:val="0"/>
          <w:bCs w:val="0"/>
          <w:i w:val="0"/>
          <w:iCs w:val="0"/>
          <w:caps w:val="0"/>
          <w:smallCaps w:val="0"/>
          <w:color w:val="1155CC"/>
          <w:sz w:val="20"/>
          <w:szCs w:val="20"/>
        </w:rPr>
      </w:pPr>
      <w:r w:rsidRPr="0AAD310E" w:rsidR="3C29AE59">
        <w:rPr>
          <w:rFonts w:ascii="Arial" w:hAnsi="Arial" w:eastAsia="Arial" w:cs="Arial"/>
          <w:b w:val="1"/>
          <w:bCs w:val="1"/>
          <w:i w:val="0"/>
          <w:iCs w:val="0"/>
          <w:caps w:val="0"/>
          <w:smallCaps w:val="0"/>
          <w:color w:val="000000"/>
          <w:sz w:val="20"/>
          <w:szCs w:val="20"/>
        </w:rPr>
        <w:t xml:space="preserve">Email: </w:t>
      </w:r>
      <w:hyperlink r:id="R2195a97fa3044323">
        <w:r w:rsidRPr="0AAD310E" w:rsidR="3C29AE59">
          <w:rPr>
            <w:rStyle w:val="Hyperlink"/>
            <w:rFonts w:ascii="Arial" w:hAnsi="Arial" w:eastAsia="Arial" w:cs="Arial"/>
            <w:b w:val="0"/>
            <w:bCs w:val="0"/>
            <w:i w:val="0"/>
            <w:iCs w:val="0"/>
            <w:caps w:val="0"/>
            <w:smallCaps w:val="0"/>
            <w:strike w:val="0"/>
            <w:dstrike w:val="0"/>
            <w:sz w:val="20"/>
            <w:szCs w:val="20"/>
          </w:rPr>
          <w:t>rates@fourwinds-ksa.com</w:t>
        </w:r>
      </w:hyperlink>
    </w:p>
    <w:p w:rsidR="3C29AE59" w:rsidP="0AAD310E" w:rsidRDefault="3C29AE59" w14:paraId="056B2F41" w14:textId="677235D0">
      <w:pPr>
        <w:spacing w:after="80"/>
        <w:rPr>
          <w:rFonts w:ascii="Arial" w:hAnsi="Arial" w:eastAsia="Arial" w:cs="Arial"/>
          <w:b w:val="0"/>
          <w:bCs w:val="0"/>
          <w:i w:val="0"/>
          <w:iCs w:val="0"/>
          <w:caps w:val="0"/>
          <w:smallCaps w:val="0"/>
          <w:color w:val="000000"/>
          <w:sz w:val="20"/>
          <w:szCs w:val="20"/>
          <w:lang w:val="en-US"/>
        </w:rPr>
      </w:pPr>
      <w:r w:rsidRPr="0AAD310E" w:rsidR="3C29AE59">
        <w:rPr>
          <w:rFonts w:ascii="Arial" w:hAnsi="Arial" w:eastAsia="Arial" w:cs="Arial"/>
          <w:b w:val="1"/>
          <w:bCs w:val="1"/>
          <w:i w:val="0"/>
          <w:iCs w:val="0"/>
          <w:caps w:val="0"/>
          <w:smallCaps w:val="0"/>
          <w:color w:val="000000"/>
          <w:sz w:val="20"/>
          <w:szCs w:val="20"/>
          <w:lang w:val="en-US"/>
        </w:rPr>
        <w:t xml:space="preserve">Phone: </w:t>
      </w:r>
      <w:r w:rsidRPr="0AAD310E" w:rsidR="3C29AE59">
        <w:rPr>
          <w:rFonts w:ascii="Arial" w:hAnsi="Arial" w:eastAsia="Arial" w:cs="Arial"/>
          <w:b w:val="0"/>
          <w:bCs w:val="0"/>
          <w:i w:val="0"/>
          <w:iCs w:val="0"/>
          <w:caps w:val="0"/>
          <w:smallCaps w:val="0"/>
          <w:color w:val="000000"/>
          <w:sz w:val="20"/>
          <w:szCs w:val="20"/>
          <w:lang w:val="en-US"/>
        </w:rPr>
        <w:t xml:space="preserve">+966 (0)126547111 </w:t>
      </w:r>
      <w:r w:rsidRPr="0AAD310E" w:rsidR="3C29AE59">
        <w:rPr>
          <w:rFonts w:ascii="Arial" w:hAnsi="Arial" w:eastAsia="Arial" w:cs="Arial"/>
          <w:b w:val="0"/>
          <w:bCs w:val="0"/>
          <w:i w:val="0"/>
          <w:iCs w:val="0"/>
          <w:caps w:val="0"/>
          <w:smallCaps w:val="0"/>
          <w:color w:val="000000"/>
          <w:sz w:val="20"/>
          <w:szCs w:val="20"/>
          <w:lang w:val="en-US"/>
        </w:rPr>
        <w:t>ext</w:t>
      </w:r>
      <w:r w:rsidRPr="0AAD310E" w:rsidR="3C29AE59">
        <w:rPr>
          <w:rFonts w:ascii="Arial" w:hAnsi="Arial" w:eastAsia="Arial" w:cs="Arial"/>
          <w:b w:val="0"/>
          <w:bCs w:val="0"/>
          <w:i w:val="0"/>
          <w:iCs w:val="0"/>
          <w:caps w:val="0"/>
          <w:smallCaps w:val="0"/>
          <w:color w:val="000000"/>
          <w:sz w:val="20"/>
          <w:szCs w:val="20"/>
          <w:lang w:val="en-US"/>
        </w:rPr>
        <w:t xml:space="preserve"> 286</w:t>
      </w:r>
    </w:p>
    <w:p w:rsidR="0AAD310E" w:rsidP="0AAD310E" w:rsidRDefault="0AAD310E" w14:paraId="19759AB7" w14:textId="3060F550">
      <w:pPr>
        <w:spacing w:before="240" w:after="120"/>
        <w:rPr>
          <w:rFonts w:ascii="Arial" w:hAnsi="Arial" w:eastAsia="Arial" w:cs="Arial"/>
          <w:b w:val="1"/>
          <w:bCs w:val="1"/>
          <w:sz w:val="24"/>
          <w:szCs w:val="24"/>
          <w:u w:val="single"/>
        </w:rPr>
      </w:pPr>
    </w:p>
    <w:p xmlns:wp14="http://schemas.microsoft.com/office/word/2010/wordml" w14:paraId="15AB2150" wp14:textId="77777777">
      <w:pPr>
        <w:spacing w:before="240" w:after="120"/>
      </w:pPr>
      <w:r>
        <w:rPr>
          <w:rFonts w:ascii="Arial" w:hAnsi="Arial" w:eastAsia="Arial" w:cs="Arial"/>
          <w:b/>
          <w:bCs/>
          <w:sz w:val="24"/>
          <w:szCs w:val="24"/>
          <w:u w:val="single"/>
        </w:rPr>
        <w:t xml:space="preserve">Additional Charges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0FF5C654"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2C5B15F" wp14:textId="77777777">
            <w:r>
              <w:rPr>
                <w:rFonts w:ascii="Arial" w:hAnsi="Arial" w:eastAsia="Arial" w:cs="Arial"/>
                <w:b w:val="false"/>
                <w:bCs w:val="false"/>
                <w:sz w:val="20"/>
                <w:szCs w:val="20"/>
              </w:rPr>
              <w:t xml:space="preserve">DTHC (LCL):</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9851504" wp14:textId="77777777">
            <w:r>
              <w:rPr>
                <w:rFonts w:ascii="Arial" w:hAnsi="Arial" w:eastAsia="Arial" w:cs="Arial"/>
                <w:b w:val="false"/>
                <w:bCs w:val="false"/>
                <w:sz w:val="20"/>
                <w:szCs w:val="20"/>
              </w:rPr>
              <w:t xml:space="preserve">$661.08</w:t>
            </w:r>
          </w:p>
        </w:tc>
      </w:tr>
    </w:tbl>
    <w:p xmlns:wp14="http://schemas.microsoft.com/office/word/2010/wordml" w14:paraId="41C8F396" wp14:textId="77777777">
      <w:pPr>
        <w:spacing w:after="160"/>
      </w:pPr>
    </w:p>
    <w:p xmlns:wp14="http://schemas.microsoft.com/office/word/2010/wordml" w14:paraId="58F54EB8" wp14:textId="77777777">
      <w:pPr>
        <w:spacing w:after="80"/>
        <w:jc w:val="center"/>
      </w:pPr>
      <w:r>
        <w:rPr>
          <w:rFonts w:ascii="Arial" w:hAnsi="Arial" w:eastAsia="Arial" w:cs="Arial"/>
          <w:b/>
          <w:bCs/>
          <w:sz w:val="20"/>
          <w:szCs w:val="20"/>
        </w:rPr>
        <w:t xml:space="preserve">All pricing includes VAT of 15%</w:t>
      </w:r>
    </w:p>
    <w:p xmlns:wp14="http://schemas.microsoft.com/office/word/2010/wordml" w14:paraId="12AB0257" wp14:textId="77777777">
      <w:pPr>
        <w:spacing w:after="80"/>
        <w:jc w:val="center"/>
      </w:pPr>
      <w:r>
        <w:rPr>
          <w:rFonts w:ascii="Arial" w:hAnsi="Arial" w:eastAsia="Arial" w:cs="Arial"/>
          <w:b/>
          <w:bCs/>
          <w:sz w:val="20"/>
          <w:szCs w:val="20"/>
        </w:rPr>
        <w:t xml:space="preserve">Please note rates are not valid for ITGBL, BGRS, CARTUS Contracts</w:t>
      </w:r>
    </w:p>
    <w:p xmlns:wp14="http://schemas.microsoft.com/office/word/2010/wordml" w14:paraId="72A3D3EC" wp14:textId="77777777">
      <w:pPr>
        <w:spacing w:after="160"/>
      </w:pPr>
    </w:p>
    <w:p xmlns:wp14="http://schemas.microsoft.com/office/word/2010/wordml" w14:paraId="25A9409A" wp14:textId="77777777">
      <w:pPr>
        <w:spacing w:before="240" w:after="120"/>
      </w:pPr>
      <w:r w:rsidRPr="4E6301D4" w:rsidR="4E6301D4">
        <w:rPr>
          <w:rFonts w:ascii="Arial" w:hAnsi="Arial" w:eastAsia="Arial" w:cs="Arial"/>
          <w:b w:val="1"/>
          <w:bCs w:val="1"/>
          <w:sz w:val="24"/>
          <w:szCs w:val="24"/>
          <w:u w:val="single"/>
          <w:lang w:val="en-US"/>
        </w:rPr>
        <w:t xml:space="preserve">Optional Charges (If </w:t>
      </w:r>
      <w:r w:rsidRPr="4E6301D4" w:rsidR="4E6301D4">
        <w:rPr>
          <w:rFonts w:ascii="Arial" w:hAnsi="Arial" w:eastAsia="Arial" w:cs="Arial"/>
          <w:b w:val="1"/>
          <w:bCs w:val="1"/>
          <w:sz w:val="24"/>
          <w:szCs w:val="24"/>
          <w:u w:val="single"/>
          <w:lang w:val="en-US"/>
        </w:rPr>
        <w:t>Required</w:t>
      </w:r>
      <w:r w:rsidRPr="4E6301D4" w:rsidR="4E6301D4">
        <w:rPr>
          <w:rFonts w:ascii="Arial" w:hAnsi="Arial" w:eastAsia="Arial" w:cs="Arial"/>
          <w:b w:val="1"/>
          <w:bCs w:val="1"/>
          <w:sz w:val="24"/>
          <w:szCs w:val="24"/>
          <w:u w:val="single"/>
          <w:lang w:val="en-US"/>
        </w:rPr>
        <w:t>)</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xmlns:wp14="http://schemas.microsoft.com/office/word/2010/wordml" w14:paraId="2401E824"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7689E66A" wp14:textId="77777777">
            <w:r>
              <w:rPr>
                <w:rFonts w:ascii="Arial" w:hAnsi="Arial" w:eastAsia="Arial" w:cs="Arial"/>
                <w:b/>
                <w:bCs/>
                <w:sz w:val="20"/>
                <w:szCs w:val="20"/>
              </w:rPr>
              <w:t xml:space="preserve">Monthly Storage: </w:t>
            </w:r>
            <w:r>
              <w:rPr>
                <w:rFonts w:ascii="Arial" w:hAnsi="Arial" w:eastAsia="Arial" w:cs="Arial"/>
                <w:sz w:val="20"/>
                <w:szCs w:val="20"/>
              </w:rPr>
              <w:t xml:space="preserve">$110.18</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35471448" wp14:textId="77777777">
            <w:r>
              <w:rPr>
                <w:rFonts w:ascii="Arial" w:hAnsi="Arial" w:eastAsia="Arial" w:cs="Arial"/>
                <w:b/>
                <w:bCs/>
                <w:sz w:val="20"/>
                <w:szCs w:val="20"/>
              </w:rPr>
              <w:t xml:space="preserve">Warehouse Handling: </w:t>
            </w:r>
            <w:r>
              <w:rPr>
                <w:rFonts w:ascii="Arial" w:hAnsi="Arial" w:eastAsia="Arial" w:cs="Arial"/>
                <w:sz w:val="20"/>
                <w:szCs w:val="20"/>
              </w:rPr>
              <w:t xml:space="preserve">$91.82</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1956669F" wp14:textId="77777777">
            <w:r>
              <w:rPr>
                <w:rFonts w:ascii="Arial" w:hAnsi="Arial" w:eastAsia="Arial" w:cs="Arial"/>
                <w:b/>
                <w:bCs/>
                <w:sz w:val="20"/>
                <w:szCs w:val="20"/>
              </w:rPr>
              <w:t xml:space="preserve">Long Carry: </w:t>
            </w:r>
            <w:r>
              <w:rPr>
                <w:rFonts w:ascii="Arial" w:hAnsi="Arial" w:eastAsia="Arial" w:cs="Arial"/>
                <w:sz w:val="20"/>
                <w:szCs w:val="20"/>
              </w:rPr>
              <w:t xml:space="preserve">$75.00</w:t>
            </w:r>
          </w:p>
        </w:tc>
      </w:tr>
      <w:tr xmlns:wp14="http://schemas.microsoft.com/office/word/2010/wordml" w14:paraId="2A6E4DFC"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667B767E" wp14:textId="77777777">
            <w:r>
              <w:rPr>
                <w:rFonts w:ascii="Arial" w:hAnsi="Arial" w:eastAsia="Arial" w:cs="Arial"/>
                <w:b/>
                <w:bCs/>
                <w:sz w:val="20"/>
                <w:szCs w:val="20"/>
              </w:rPr>
              <w:t xml:space="preserve">Stair Carry: </w:t>
            </w:r>
            <w:r>
              <w:rPr>
                <w:rFonts w:ascii="Arial" w:hAnsi="Arial" w:eastAsia="Arial" w:cs="Arial"/>
                <w:sz w:val="20"/>
                <w:szCs w:val="20"/>
              </w:rPr>
              <w:t xml:space="preserve">$75.00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58241BAD" wp14:textId="77777777">
            <w:r>
              <w:rPr>
                <w:rFonts w:ascii="Arial" w:hAnsi="Arial" w:eastAsia="Arial" w:cs="Arial"/>
                <w:b/>
                <w:bCs/>
                <w:sz w:val="20"/>
                <w:szCs w:val="20"/>
              </w:rPr>
              <w:t xml:space="preserve">Upright Piano: </w:t>
            </w:r>
            <w:r>
              <w:rPr>
                <w:rFonts w:ascii="Arial" w:hAnsi="Arial" w:eastAsia="Arial" w:cs="Arial"/>
                <w:sz w:val="20"/>
                <w:szCs w:val="20"/>
              </w:rPr>
              <w:t xml:space="preserve">$230.00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36510092" wp14:textId="77777777">
            <w:r>
              <w:rPr>
                <w:rFonts w:ascii="Arial" w:hAnsi="Arial" w:eastAsia="Arial" w:cs="Arial"/>
                <w:b/>
                <w:bCs/>
                <w:sz w:val="20"/>
                <w:szCs w:val="20"/>
              </w:rPr>
              <w:t xml:space="preserve">Baby Grand Piano: </w:t>
            </w:r>
            <w:r>
              <w:rPr>
                <w:rFonts w:ascii="Arial" w:hAnsi="Arial" w:eastAsia="Arial" w:cs="Arial"/>
                <w:sz w:val="20"/>
                <w:szCs w:val="20"/>
              </w:rPr>
              <w:t xml:space="preserve">$345.00</w:t>
            </w:r>
          </w:p>
        </w:tc>
      </w:tr>
      <w:tr xmlns:wp14="http://schemas.microsoft.com/office/word/2010/wordml" w14:paraId="657AC550"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1C23D8B9" wp14:textId="77777777">
            <w:r>
              <w:rPr>
                <w:rFonts w:ascii="Arial" w:hAnsi="Arial" w:eastAsia="Arial" w:cs="Arial"/>
                <w:b/>
                <w:bCs/>
                <w:sz w:val="20"/>
                <w:szCs w:val="20"/>
              </w:rPr>
              <w:t xml:space="preserve">Grand Piano: </w:t>
            </w:r>
            <w:r>
              <w:rPr>
                <w:rFonts w:ascii="Arial" w:hAnsi="Arial" w:eastAsia="Arial" w:cs="Arial"/>
                <w:sz w:val="20"/>
                <w:szCs w:val="20"/>
              </w:rPr>
              <w:t xml:space="preserve">$345.00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4629790A" wp14:textId="77777777">
            <w:r>
              <w:rPr>
                <w:rFonts w:ascii="Arial" w:hAnsi="Arial" w:eastAsia="Arial" w:cs="Arial"/>
                <w:b/>
                <w:bCs/>
                <w:sz w:val="20"/>
                <w:szCs w:val="20"/>
              </w:rPr>
              <w:t xml:space="preserve">Safe Handling: </w:t>
            </w:r>
            <w:r>
              <w:rPr>
                <w:rFonts w:ascii="Arial" w:hAnsi="Arial" w:eastAsia="Arial" w:cs="Arial"/>
                <w:sz w:val="20"/>
                <w:szCs w:val="20"/>
              </w:rPr>
              <w:t xml:space="preserve">$230.00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74BF0636" wp14:textId="77777777">
            <w:r>
              <w:rPr>
                <w:rFonts w:ascii="Arial" w:hAnsi="Arial" w:eastAsia="Arial" w:cs="Arial"/>
                <w:b/>
                <w:bCs/>
                <w:sz w:val="20"/>
                <w:szCs w:val="20"/>
              </w:rPr>
              <w:t xml:space="preserve">Delivery Via Warehouse: </w:t>
            </w:r>
            <w:r>
              <w:rPr>
                <w:rFonts w:ascii="Arial" w:hAnsi="Arial" w:eastAsia="Arial" w:cs="Arial"/>
                <w:sz w:val="20"/>
                <w:szCs w:val="20"/>
              </w:rPr>
              <w:t xml:space="preserve">$73.45</w:t>
            </w:r>
          </w:p>
        </w:tc>
      </w:tr>
    </w:tbl>
    <w:p xmlns:wp14="http://schemas.microsoft.com/office/word/2010/wordml" w14:paraId="0D0B940D" wp14:textId="77777777">
      <w:pPr>
        <w:spacing w:after="160"/>
      </w:pPr>
    </w:p>
    <w:p xmlns:wp14="http://schemas.microsoft.com/office/word/2010/wordml" w14:paraId="0D44BF72" wp14:textId="77777777">
      <w:pPr>
        <w:spacing w:before="240" w:after="120"/>
      </w:pPr>
      <w:r>
        <w:rPr>
          <w:rFonts w:ascii="Arial" w:hAnsi="Arial" w:eastAsia="Arial" w:cs="Arial"/>
          <w:b/>
          <w:bCs/>
          <w:sz w:val="24"/>
          <w:szCs w:val="24"/>
          <w:u w:val="single"/>
        </w:rPr>
        <w:t xml:space="preserve">Hourly Services</w:t>
      </w:r>
    </w:p>
    <w:p xmlns:wp14="http://schemas.microsoft.com/office/word/2010/wordml" w14:paraId="63457A07" wp14:textId="77777777">
      <w:pPr>
        <w:spacing w:after="100"/>
      </w:pPr>
      <w:r w:rsidRPr="4E6301D4" w:rsidR="4E6301D4">
        <w:rPr>
          <w:rFonts w:ascii="Arial" w:hAnsi="Arial" w:eastAsia="Arial" w:cs="Arial"/>
          <w:sz w:val="20"/>
          <w:szCs w:val="20"/>
          <w:lang w:val="en-US"/>
        </w:rPr>
        <w:t>Handyman</w:t>
      </w:r>
      <w:r w:rsidRPr="4E6301D4" w:rsidR="4E6301D4">
        <w:rPr>
          <w:rFonts w:ascii="Arial" w:hAnsi="Arial" w:eastAsia="Arial" w:cs="Arial"/>
          <w:sz w:val="20"/>
          <w:szCs w:val="20"/>
          <w:lang w:val="en-US"/>
        </w:rPr>
        <w:t>/Man: $40.00/</w:t>
      </w:r>
      <w:r w:rsidRPr="4E6301D4" w:rsidR="4E6301D4">
        <w:rPr>
          <w:rFonts w:ascii="Arial" w:hAnsi="Arial" w:eastAsia="Arial" w:cs="Arial"/>
          <w:sz w:val="20"/>
          <w:szCs w:val="20"/>
          <w:lang w:val="en-US"/>
        </w:rPr>
        <w:t>hr</w:t>
      </w:r>
      <w:r w:rsidRPr="4E6301D4" w:rsidR="4E6301D4">
        <w:rPr>
          <w:rFonts w:ascii="Arial" w:hAnsi="Arial" w:eastAsia="Arial" w:cs="Arial"/>
          <w:sz w:val="20"/>
          <w:szCs w:val="20"/>
          <w:lang w:val="en-US"/>
        </w:rPr>
        <w:t xml:space="preserve"> (4 </w:t>
      </w:r>
      <w:r w:rsidRPr="4E6301D4" w:rsidR="4E6301D4">
        <w:rPr>
          <w:rFonts w:ascii="Arial" w:hAnsi="Arial" w:eastAsia="Arial" w:cs="Arial"/>
          <w:sz w:val="20"/>
          <w:szCs w:val="20"/>
          <w:lang w:val="en-US"/>
        </w:rPr>
        <w:t>hrs</w:t>
      </w:r>
      <w:r w:rsidRPr="4E6301D4" w:rsidR="4E6301D4">
        <w:rPr>
          <w:rFonts w:ascii="Arial" w:hAnsi="Arial" w:eastAsia="Arial" w:cs="Arial"/>
          <w:sz w:val="20"/>
          <w:szCs w:val="20"/>
          <w:lang w:val="en-US"/>
        </w:rPr>
        <w:t xml:space="preserve"> min)</w:t>
      </w:r>
    </w:p>
    <w:p xmlns:wp14="http://schemas.microsoft.com/office/word/2010/wordml" w14:paraId="0E27B00A" wp14:textId="77777777">
      <w:pPr>
        <w:spacing w:after="160"/>
      </w:pPr>
    </w:p>
    <w:p xmlns:wp14="http://schemas.microsoft.com/office/word/2010/wordml" w14:paraId="423E7191" wp14:textId="77777777">
      <w:pPr>
        <w:spacing w:before="240" w:after="120"/>
      </w:pPr>
      <w:r>
        <w:rPr>
          <w:rFonts w:ascii="Arial" w:hAnsi="Arial" w:eastAsia="Arial" w:cs="Arial"/>
          <w:b/>
          <w:bCs/>
          <w:sz w:val="24"/>
          <w:szCs w:val="24"/>
          <w:u w:val="single"/>
        </w:rPr>
        <w:t xml:space="preserve">Service Includes</w:t>
      </w:r>
    </w:p>
    <w:p xmlns:wp14="http://schemas.microsoft.com/office/word/2010/wordml" w14:paraId="68173E44" wp14:textId="77777777">
      <w:pPr>
        <w:spacing w:after="100"/>
      </w:pPr>
      <w:r w:rsidRPr="4E6301D4" w:rsidR="4E6301D4">
        <w:rPr>
          <w:rFonts w:ascii="Arial" w:hAnsi="Arial" w:eastAsia="Arial" w:cs="Arial"/>
          <w:sz w:val="20"/>
          <w:szCs w:val="20"/>
          <w:lang w:val="en-US"/>
        </w:rPr>
        <w:t xml:space="preserve">General guidance for </w:t>
      </w:r>
      <w:r w:rsidRPr="4E6301D4" w:rsidR="4E6301D4">
        <w:rPr>
          <w:rFonts w:ascii="Arial" w:hAnsi="Arial" w:eastAsia="Arial" w:cs="Arial"/>
          <w:sz w:val="20"/>
          <w:szCs w:val="20"/>
          <w:lang w:val="en-US"/>
        </w:rPr>
        <w:t>customs</w:t>
      </w:r>
      <w:r w:rsidRPr="4E6301D4" w:rsidR="4E6301D4">
        <w:rPr>
          <w:rFonts w:ascii="Arial" w:hAnsi="Arial" w:eastAsia="Arial" w:cs="Arial"/>
          <w:sz w:val="20"/>
          <w:szCs w:val="20"/>
          <w:lang w:val="en-US"/>
        </w:rPr>
        <w:t xml:space="preserve"> requirements.</w:t>
      </w:r>
    </w:p>
    <w:p xmlns:wp14="http://schemas.microsoft.com/office/word/2010/wordml" w14:paraId="0CFAB567" wp14:textId="77777777">
      <w:pPr>
        <w:spacing w:after="100"/>
      </w:pPr>
      <w:r>
        <w:rPr>
          <w:rFonts w:ascii="Arial" w:hAnsi="Arial" w:eastAsia="Arial" w:cs="Arial"/>
          <w:sz w:val="20"/>
          <w:szCs w:val="20"/>
        </w:rPr>
        <w:t xml:space="preserve">Translation of documents to National Language (Arabic)</w:t>
      </w:r>
    </w:p>
    <w:p xmlns:wp14="http://schemas.microsoft.com/office/word/2010/wordml" w14:paraId="33E7A9AE" wp14:textId="77777777">
      <w:pPr>
        <w:spacing w:after="100"/>
      </w:pPr>
      <w:r>
        <w:rPr>
          <w:rFonts w:ascii="Arial" w:hAnsi="Arial" w:eastAsia="Arial" w:cs="Arial"/>
          <w:sz w:val="20"/>
          <w:szCs w:val="20"/>
        </w:rPr>
        <w:t xml:space="preserve">Normal import customs clearance</w:t>
      </w:r>
    </w:p>
    <w:p xmlns:wp14="http://schemas.microsoft.com/office/word/2010/wordml" w14:paraId="2796D47F" wp14:textId="77777777">
      <w:pPr>
        <w:spacing w:after="100"/>
      </w:pPr>
      <w:r>
        <w:rPr>
          <w:rFonts w:ascii="Arial" w:hAnsi="Arial" w:eastAsia="Arial" w:cs="Arial"/>
          <w:sz w:val="20"/>
          <w:szCs w:val="20"/>
        </w:rPr>
        <w:t xml:space="preserve">Line haul from the port of arrival to the residence in 30 miles radius</w:t>
      </w:r>
    </w:p>
    <w:p xmlns:wp14="http://schemas.microsoft.com/office/word/2010/wordml" w14:paraId="5F319E53" wp14:textId="77777777">
      <w:pPr>
        <w:spacing w:after="100"/>
      </w:pPr>
      <w:r>
        <w:rPr>
          <w:rFonts w:ascii="Arial" w:hAnsi="Arial" w:eastAsia="Arial" w:cs="Arial"/>
          <w:sz w:val="20"/>
          <w:szCs w:val="20"/>
        </w:rPr>
        <w:t xml:space="preserve">Onetime delivery to single residence up to the second floor.</w:t>
      </w:r>
    </w:p>
    <w:p xmlns:wp14="http://schemas.microsoft.com/office/word/2010/wordml" w14:paraId="289F7238" wp14:textId="77777777">
      <w:pPr>
        <w:spacing w:after="100"/>
      </w:pPr>
      <w:r>
        <w:rPr>
          <w:rFonts w:ascii="Arial" w:hAnsi="Arial" w:eastAsia="Arial" w:cs="Arial"/>
          <w:sz w:val="20"/>
          <w:szCs w:val="20"/>
        </w:rPr>
        <w:t xml:space="preserve">Offloading &amp; unpacking</w:t>
      </w:r>
    </w:p>
    <w:p xmlns:wp14="http://schemas.microsoft.com/office/word/2010/wordml" w14:paraId="03946B2E" wp14:textId="77777777">
      <w:pPr>
        <w:spacing w:after="100"/>
      </w:pPr>
      <w:r>
        <w:rPr>
          <w:rFonts w:ascii="Arial" w:hAnsi="Arial" w:eastAsia="Arial" w:cs="Arial"/>
          <w:sz w:val="20"/>
          <w:szCs w:val="20"/>
        </w:rPr>
        <w:t xml:space="preserve">Fixing of Normal dismantled furniture</w:t>
      </w:r>
    </w:p>
    <w:p xmlns:wp14="http://schemas.microsoft.com/office/word/2010/wordml" w14:paraId="00B5A2EB" wp14:textId="77777777">
      <w:pPr>
        <w:spacing w:after="100"/>
      </w:pPr>
      <w:r>
        <w:rPr>
          <w:rFonts w:ascii="Arial" w:hAnsi="Arial" w:eastAsia="Arial" w:cs="Arial"/>
          <w:sz w:val="20"/>
          <w:szCs w:val="20"/>
        </w:rPr>
        <w:t xml:space="preserve">Removal of debris and return of the empty container to the terminal</w:t>
      </w:r>
    </w:p>
    <w:p xmlns:wp14="http://schemas.microsoft.com/office/word/2010/wordml" w14:paraId="3D60A6EE" wp14:textId="77777777">
      <w:pPr>
        <w:spacing w:after="100"/>
      </w:pPr>
      <w:r w:rsidRPr="4E6301D4" w:rsidR="4E6301D4">
        <w:rPr>
          <w:rFonts w:ascii="Arial" w:hAnsi="Arial" w:eastAsia="Arial" w:cs="Arial"/>
          <w:sz w:val="20"/>
          <w:szCs w:val="20"/>
          <w:lang w:val="en-US"/>
        </w:rPr>
        <w:t>Assistance</w:t>
      </w:r>
      <w:r w:rsidRPr="4E6301D4" w:rsidR="4E6301D4">
        <w:rPr>
          <w:rFonts w:ascii="Arial" w:hAnsi="Arial" w:eastAsia="Arial" w:cs="Arial"/>
          <w:sz w:val="20"/>
          <w:szCs w:val="20"/>
          <w:lang w:val="en-US"/>
        </w:rPr>
        <w:t xml:space="preserve"> in making insurance claims, if necessary</w:t>
      </w:r>
    </w:p>
    <w:p xmlns:wp14="http://schemas.microsoft.com/office/word/2010/wordml" w14:paraId="60061E4C" wp14:textId="77777777">
      <w:pPr>
        <w:spacing w:after="160"/>
      </w:pPr>
    </w:p>
    <w:p xmlns:wp14="http://schemas.microsoft.com/office/word/2010/wordml" w14:paraId="3061E813" wp14:textId="77777777">
      <w:pPr>
        <w:spacing w:before="240" w:after="120"/>
      </w:pPr>
      <w:r>
        <w:rPr>
          <w:rFonts w:ascii="Arial" w:hAnsi="Arial" w:eastAsia="Arial" w:cs="Arial"/>
          <w:b/>
          <w:bCs/>
          <w:sz w:val="24"/>
          <w:szCs w:val="24"/>
          <w:u w:val="single"/>
        </w:rPr>
        <w:t xml:space="preserve">Service Excludes</w:t>
      </w:r>
    </w:p>
    <w:p xmlns:wp14="http://schemas.microsoft.com/office/word/2010/wordml" w14:paraId="2D2759FB" wp14:textId="77777777">
      <w:pPr>
        <w:spacing w:after="100"/>
      </w:pPr>
      <w:r>
        <w:rPr>
          <w:rFonts w:ascii="Arial" w:hAnsi="Arial" w:eastAsia="Arial" w:cs="Arial"/>
          <w:sz w:val="20"/>
          <w:szCs w:val="20"/>
        </w:rPr>
        <w:t xml:space="preserve">Freight or any collect charges</w:t>
      </w:r>
    </w:p>
    <w:p xmlns:wp14="http://schemas.microsoft.com/office/word/2010/wordml" w14:paraId="01B6B54F" wp14:textId="77777777">
      <w:pPr>
        <w:spacing w:after="100"/>
      </w:pPr>
      <w:r>
        <w:rPr>
          <w:rFonts w:ascii="Arial" w:hAnsi="Arial" w:eastAsia="Arial" w:cs="Arial"/>
          <w:sz w:val="20"/>
          <w:szCs w:val="20"/>
        </w:rPr>
        <w:t xml:space="preserve">Bayan, Customs duties/taxes &amp; port demurrage/storage</w:t>
      </w:r>
    </w:p>
    <w:p xmlns:wp14="http://schemas.microsoft.com/office/word/2010/wordml" w14:paraId="56839357" wp14:textId="77777777">
      <w:pPr>
        <w:spacing w:after="100"/>
      </w:pPr>
      <w:r>
        <w:rPr>
          <w:rFonts w:ascii="Arial" w:hAnsi="Arial" w:eastAsia="Arial" w:cs="Arial"/>
          <w:sz w:val="20"/>
          <w:szCs w:val="20"/>
        </w:rPr>
        <w:t xml:space="preserve">Insurance, Storage &amp; Container detention</w:t>
      </w:r>
    </w:p>
    <w:p xmlns:wp14="http://schemas.microsoft.com/office/word/2010/wordml" w14:paraId="7344DAD6" wp14:textId="77777777">
      <w:pPr>
        <w:spacing w:after="100"/>
      </w:pPr>
      <w:r>
        <w:rPr>
          <w:rFonts w:ascii="Arial" w:hAnsi="Arial" w:eastAsia="Arial" w:cs="Arial"/>
          <w:sz w:val="20"/>
          <w:szCs w:val="20"/>
        </w:rPr>
        <w:t xml:space="preserve">Fixing/connection of any electrical/electronic appliances</w:t>
      </w:r>
    </w:p>
    <w:p xmlns:wp14="http://schemas.microsoft.com/office/word/2010/wordml" w14:paraId="52036AF8" wp14:textId="77777777">
      <w:pPr>
        <w:spacing w:after="100"/>
      </w:pPr>
      <w:r w:rsidRPr="4E6301D4" w:rsidR="4E6301D4">
        <w:rPr>
          <w:rFonts w:ascii="Arial" w:hAnsi="Arial" w:eastAsia="Arial" w:cs="Arial"/>
          <w:sz w:val="20"/>
          <w:szCs w:val="20"/>
          <w:lang w:val="en-US"/>
        </w:rPr>
        <w:t xml:space="preserve">Delivery beyond second floor, split delivery, hard </w:t>
      </w:r>
      <w:r w:rsidRPr="4E6301D4" w:rsidR="4E6301D4">
        <w:rPr>
          <w:rFonts w:ascii="Arial" w:hAnsi="Arial" w:eastAsia="Arial" w:cs="Arial"/>
          <w:sz w:val="20"/>
          <w:szCs w:val="20"/>
          <w:lang w:val="en-US"/>
        </w:rPr>
        <w:t>access</w:t>
      </w:r>
      <w:r w:rsidRPr="4E6301D4" w:rsidR="4E6301D4">
        <w:rPr>
          <w:rFonts w:ascii="Arial" w:hAnsi="Arial" w:eastAsia="Arial" w:cs="Arial"/>
          <w:sz w:val="20"/>
          <w:szCs w:val="20"/>
          <w:lang w:val="en-US"/>
        </w:rPr>
        <w:t xml:space="preserve"> and hoisting</w:t>
      </w:r>
    </w:p>
    <w:p xmlns:wp14="http://schemas.microsoft.com/office/word/2010/wordml" w14:paraId="50E8D013" wp14:textId="77777777">
      <w:pPr>
        <w:spacing w:after="100"/>
      </w:pPr>
      <w:r>
        <w:rPr>
          <w:rFonts w:ascii="Arial" w:hAnsi="Arial" w:eastAsia="Arial" w:cs="Arial"/>
          <w:sz w:val="20"/>
          <w:szCs w:val="20"/>
        </w:rPr>
        <w:t xml:space="preserve">Laying/fixing of carpets &amp; Walls/Ceiling fixtures</w:t>
      </w:r>
    </w:p>
    <w:p xmlns:wp14="http://schemas.microsoft.com/office/word/2010/wordml" w14:paraId="7A111ADD" wp14:textId="77777777">
      <w:pPr>
        <w:spacing w:after="100"/>
      </w:pPr>
      <w:r w:rsidRPr="4E6301D4" w:rsidR="4E6301D4">
        <w:rPr>
          <w:rFonts w:ascii="Arial" w:hAnsi="Arial" w:eastAsia="Arial" w:cs="Arial"/>
          <w:sz w:val="20"/>
          <w:szCs w:val="20"/>
          <w:lang w:val="en-US"/>
        </w:rPr>
        <w:t xml:space="preserve">Assembly of </w:t>
      </w:r>
      <w:r w:rsidRPr="4E6301D4" w:rsidR="4E6301D4">
        <w:rPr>
          <w:rFonts w:ascii="Arial" w:hAnsi="Arial" w:eastAsia="Arial" w:cs="Arial"/>
          <w:sz w:val="20"/>
          <w:szCs w:val="20"/>
          <w:lang w:val="en-US"/>
        </w:rPr>
        <w:t>brand new</w:t>
      </w:r>
      <w:r w:rsidRPr="4E6301D4" w:rsidR="4E6301D4">
        <w:rPr>
          <w:rFonts w:ascii="Arial" w:hAnsi="Arial" w:eastAsia="Arial" w:cs="Arial"/>
          <w:sz w:val="20"/>
          <w:szCs w:val="20"/>
          <w:lang w:val="en-US"/>
        </w:rPr>
        <w:t xml:space="preserve"> furniture</w:t>
      </w:r>
    </w:p>
    <w:p xmlns:wp14="http://schemas.microsoft.com/office/word/2010/wordml" w14:paraId="035C0029" wp14:textId="77777777">
      <w:pPr>
        <w:spacing w:after="100"/>
      </w:pPr>
      <w:r w:rsidRPr="4E6301D4" w:rsidR="4E6301D4">
        <w:rPr>
          <w:rFonts w:ascii="Arial" w:hAnsi="Arial" w:eastAsia="Arial" w:cs="Arial"/>
          <w:sz w:val="20"/>
          <w:szCs w:val="20"/>
          <w:lang w:val="en-US"/>
        </w:rPr>
        <w:t xml:space="preserve">Heavy Lifts, such as piano, safe, </w:t>
      </w:r>
      <w:r w:rsidRPr="4E6301D4" w:rsidR="4E6301D4">
        <w:rPr>
          <w:rFonts w:ascii="Arial" w:hAnsi="Arial" w:eastAsia="Arial" w:cs="Arial"/>
          <w:sz w:val="20"/>
          <w:szCs w:val="20"/>
          <w:lang w:val="en-US"/>
        </w:rPr>
        <w:t>etc</w:t>
      </w:r>
      <w:r w:rsidRPr="4E6301D4" w:rsidR="4E6301D4">
        <w:rPr>
          <w:rFonts w:ascii="Arial" w:hAnsi="Arial" w:eastAsia="Arial" w:cs="Arial"/>
          <w:sz w:val="20"/>
          <w:szCs w:val="20"/>
          <w:lang w:val="en-US"/>
        </w:rPr>
        <w:t xml:space="preserve"> (please see charges for heavy lifts)</w:t>
      </w:r>
    </w:p>
    <w:p xmlns:wp14="http://schemas.microsoft.com/office/word/2010/wordml" w14:paraId="453CBE2D" wp14:textId="77777777">
      <w:pPr>
        <w:spacing w:after="100"/>
      </w:pPr>
      <w:r>
        <w:rPr>
          <w:rFonts w:ascii="Arial" w:hAnsi="Arial" w:eastAsia="Arial" w:cs="Arial"/>
          <w:sz w:val="20"/>
          <w:szCs w:val="20"/>
        </w:rPr>
        <w:t xml:space="preserve">SASO conformity certificate for cars/electronic items</w:t>
      </w:r>
    </w:p>
    <w:p xmlns:wp14="http://schemas.microsoft.com/office/word/2010/wordml" w14:paraId="44EAFD9C" wp14:textId="77777777">
      <w:pPr>
        <w:spacing w:after="160"/>
      </w:pPr>
    </w:p>
    <w:p xmlns:wp14="http://schemas.microsoft.com/office/word/2010/wordml" w14:paraId="2D881D98" wp14:textId="77777777">
      <w:pPr>
        <w:spacing w:before="240" w:after="120"/>
      </w:pPr>
      <w:r>
        <w:rPr>
          <w:rFonts w:ascii="Arial" w:hAnsi="Arial" w:eastAsia="Arial" w:cs="Arial"/>
          <w:b/>
          <w:bCs/>
          <w:sz w:val="24"/>
          <w:szCs w:val="24"/>
          <w:u w:val="single"/>
        </w:rPr>
        <w:t xml:space="preserve">Comments / Required Documents</w:t>
      </w:r>
    </w:p>
    <w:p xmlns:wp14="http://schemas.microsoft.com/office/word/2010/wordml" w14:paraId="61BC4BA2" wp14:textId="77777777">
      <w:pPr>
        <w:spacing w:after="100"/>
      </w:pPr>
      <w:r>
        <w:rPr>
          <w:rFonts w:ascii="Arial" w:hAnsi="Arial" w:eastAsia="Arial" w:cs="Arial"/>
          <w:sz w:val="20"/>
          <w:szCs w:val="20"/>
        </w:rPr>
        <w:t xml:space="preserve">Original Bill of Lading / Copy with Express Release</w:t>
      </w:r>
    </w:p>
    <w:p xmlns:wp14="http://schemas.microsoft.com/office/word/2010/wordml" w14:paraId="62C5EDC3" wp14:textId="77777777">
      <w:pPr>
        <w:spacing w:after="100"/>
      </w:pPr>
      <w:r>
        <w:rPr>
          <w:rFonts w:ascii="Arial" w:hAnsi="Arial" w:eastAsia="Arial" w:cs="Arial"/>
          <w:sz w:val="20"/>
          <w:szCs w:val="20"/>
        </w:rPr>
        <w:t xml:space="preserve">Packing List / Descriptive Inventory</w:t>
      </w:r>
    </w:p>
    <w:p xmlns:wp14="http://schemas.microsoft.com/office/word/2010/wordml" w14:paraId="10DDFE22" wp14:textId="77777777">
      <w:pPr>
        <w:spacing w:after="100"/>
      </w:pPr>
      <w:r>
        <w:rPr>
          <w:rFonts w:ascii="Arial" w:hAnsi="Arial" w:eastAsia="Arial" w:cs="Arial"/>
          <w:sz w:val="20"/>
          <w:szCs w:val="20"/>
        </w:rPr>
        <w:t xml:space="preserve">E-Authorization (Power of Attorney)</w:t>
      </w:r>
    </w:p>
    <w:p xmlns:wp14="http://schemas.microsoft.com/office/word/2010/wordml" w14:paraId="270D5DFB" wp14:textId="77777777">
      <w:pPr>
        <w:spacing w:after="100"/>
      </w:pPr>
      <w:r>
        <w:rPr>
          <w:rFonts w:ascii="Arial" w:hAnsi="Arial" w:eastAsia="Arial" w:cs="Arial"/>
          <w:sz w:val="20"/>
          <w:szCs w:val="20"/>
        </w:rPr>
        <w:t xml:space="preserve">Exemption Letter for diplomatic shipment</w:t>
      </w:r>
    </w:p>
    <w:p xmlns:wp14="http://schemas.microsoft.com/office/word/2010/wordml" w14:paraId="6C2134FE" wp14:textId="77777777">
      <w:pPr>
        <w:spacing w:after="100"/>
      </w:pPr>
      <w:r>
        <w:rPr>
          <w:rFonts w:ascii="Arial" w:hAnsi="Arial" w:eastAsia="Arial" w:cs="Arial"/>
          <w:sz w:val="20"/>
          <w:szCs w:val="20"/>
        </w:rPr>
        <w:t xml:space="preserve">Copy of passport with visa page</w:t>
      </w:r>
    </w:p>
    <w:p xmlns:wp14="http://schemas.microsoft.com/office/word/2010/wordml" w14:paraId="6ED235CB" wp14:textId="77777777">
      <w:pPr>
        <w:spacing w:after="100"/>
      </w:pPr>
      <w:r>
        <w:rPr>
          <w:rFonts w:ascii="Arial" w:hAnsi="Arial" w:eastAsia="Arial" w:cs="Arial"/>
          <w:sz w:val="20"/>
          <w:szCs w:val="20"/>
        </w:rPr>
        <w:t xml:space="preserve">Copy of residence permit/National ID/Diplomatic ID</w:t>
      </w:r>
    </w:p>
    <w:p xmlns:wp14="http://schemas.microsoft.com/office/word/2010/wordml" w14:paraId="38C27B8C" wp14:textId="77777777">
      <w:pPr>
        <w:spacing w:after="100"/>
      </w:pPr>
      <w:r>
        <w:rPr>
          <w:rFonts w:ascii="Arial" w:hAnsi="Arial" w:eastAsia="Arial" w:cs="Arial"/>
          <w:sz w:val="20"/>
          <w:szCs w:val="20"/>
        </w:rPr>
        <w:t xml:space="preserve">National address</w:t>
      </w:r>
    </w:p>
    <w:p xmlns:wp14="http://schemas.microsoft.com/office/word/2010/wordml" w14:paraId="5BD7B9F7" wp14:textId="77777777">
      <w:pPr>
        <w:spacing w:after="100"/>
      </w:pPr>
      <w:r>
        <w:rPr>
          <w:rFonts w:ascii="Arial" w:hAnsi="Arial" w:eastAsia="Arial" w:cs="Arial"/>
          <w:sz w:val="20"/>
          <w:szCs w:val="20"/>
        </w:rPr>
        <w:t xml:space="preserve">Copy of car documents for vehicles such as title certificate, export certificate, vehicle registration, Invoice etc.</w:t>
      </w:r>
    </w:p>
    <w:p xmlns:wp14="http://schemas.microsoft.com/office/word/2010/wordml" w14:paraId="4BAD4A26" wp14:textId="77777777">
      <w:pPr>
        <w:spacing w:after="100"/>
      </w:pPr>
      <w:r>
        <w:rPr>
          <w:rFonts w:ascii="Arial" w:hAnsi="Arial" w:eastAsia="Arial" w:cs="Arial"/>
          <w:sz w:val="20"/>
          <w:szCs w:val="20"/>
        </w:rPr>
        <w:t xml:space="preserve">Conformity certificate for vehicles from SASO (Saudi Arabian Standard Organization) - After Customs Clearance</w:t>
      </w:r>
    </w:p>
    <w:p xmlns:wp14="http://schemas.microsoft.com/office/word/2010/wordml" w14:paraId="4B94D5A5" wp14:textId="77777777">
      <w:pPr>
        <w:spacing w:after="160"/>
      </w:pPr>
    </w:p>
    <w:p xmlns:wp14="http://schemas.microsoft.com/office/word/2010/wordml" w14:paraId="2FD7D9CC" wp14:textId="77777777">
      <w:pPr>
        <w:spacing w:after="100"/>
      </w:pPr>
      <w:r>
        <w:rPr>
          <w:rFonts w:ascii="Arial" w:hAnsi="Arial" w:eastAsia="Arial" w:cs="Arial"/>
          <w:sz w:val="20"/>
          <w:szCs w:val="20"/>
        </w:rPr>
        <w:t xml:space="preserve">Due to strict and several formalities at Saudi Customs the average time for customs clearance will take 10-15 or more working days for sea shipments and 4-5 working days for air shipments. Items subjected to censorship will take approx. 2 to 3 weeks to be cleared.</w:t>
      </w:r>
    </w:p>
    <w:p xmlns:wp14="http://schemas.microsoft.com/office/word/2010/wordml" w14:paraId="3DEEC669" wp14:textId="77777777">
      <w:pPr>
        <w:spacing w:after="160"/>
      </w:pPr>
    </w:p>
    <w:p xmlns:wp14="http://schemas.microsoft.com/office/word/2010/wordml" w14:paraId="46B82D78" wp14:textId="77777777">
      <w:pPr>
        <w:spacing w:after="100"/>
      </w:pPr>
      <w:r w:rsidRPr="4E6301D4" w:rsidR="4E6301D4">
        <w:rPr>
          <w:rFonts w:ascii="Arial" w:hAnsi="Arial" w:eastAsia="Arial" w:cs="Arial"/>
          <w:sz w:val="20"/>
          <w:szCs w:val="20"/>
          <w:lang w:val="en-US"/>
        </w:rPr>
        <w:t xml:space="preserve">For diplomatic shipment, the embassy/consulate shall provide duty and customs inspection exemption letter obtained from the Ministry of Foreign Affairs in Riyadh with counter approval from Director of Customs Head Office (Ministry of Finance). Otherwise, shipment will be treated as normal cargo and shall go under various </w:t>
      </w:r>
      <w:r w:rsidRPr="4E6301D4" w:rsidR="4E6301D4">
        <w:rPr>
          <w:rFonts w:ascii="Arial" w:hAnsi="Arial" w:eastAsia="Arial" w:cs="Arial"/>
          <w:sz w:val="20"/>
          <w:szCs w:val="20"/>
          <w:lang w:val="en-US"/>
        </w:rPr>
        <w:t>inspection</w:t>
      </w:r>
      <w:r w:rsidRPr="4E6301D4" w:rsidR="4E6301D4">
        <w:rPr>
          <w:rFonts w:ascii="Arial" w:hAnsi="Arial" w:eastAsia="Arial" w:cs="Arial"/>
          <w:sz w:val="20"/>
          <w:szCs w:val="20"/>
          <w:lang w:val="en-US"/>
        </w:rPr>
        <w:t xml:space="preserve"> formalities and duty/tax payment.</w:t>
      </w:r>
    </w:p>
    <w:p xmlns:wp14="http://schemas.microsoft.com/office/word/2010/wordml" w14:paraId="3656B9AB" wp14:textId="77777777">
      <w:pPr>
        <w:spacing w:after="160"/>
      </w:pPr>
    </w:p>
    <w:p xmlns:wp14="http://schemas.microsoft.com/office/word/2010/wordml" w14:paraId="08ED8EC8" wp14:textId="77777777">
      <w:pPr>
        <w:spacing w:before="240" w:after="120"/>
      </w:pPr>
      <w:r>
        <w:rPr>
          <w:rFonts w:ascii="Arial" w:hAnsi="Arial" w:eastAsia="Arial" w:cs="Arial"/>
          <w:b/>
          <w:bCs/>
          <w:sz w:val="24"/>
          <w:szCs w:val="24"/>
          <w:u w:val="single"/>
        </w:rPr>
        <w:t xml:space="preserve">Port Demurrage</w:t>
      </w:r>
    </w:p>
    <w:p xmlns:wp14="http://schemas.microsoft.com/office/word/2010/wordml" w14:paraId="4164FCA1" wp14:textId="77777777">
      <w:pPr>
        <w:spacing w:after="100"/>
      </w:pPr>
      <w:r w:rsidRPr="4E6301D4" w:rsidR="4E6301D4">
        <w:rPr>
          <w:rFonts w:ascii="Arial" w:hAnsi="Arial" w:eastAsia="Arial" w:cs="Arial"/>
          <w:sz w:val="20"/>
          <w:szCs w:val="20"/>
          <w:lang w:val="en-US"/>
        </w:rPr>
        <w:t xml:space="preserve">The grace period (free time) provided by the port authority is only 8 days from the date of arrival and </w:t>
      </w:r>
      <w:r w:rsidRPr="4E6301D4" w:rsidR="4E6301D4">
        <w:rPr>
          <w:rFonts w:ascii="Arial" w:hAnsi="Arial" w:eastAsia="Arial" w:cs="Arial"/>
          <w:sz w:val="20"/>
          <w:szCs w:val="20"/>
          <w:lang w:val="en-US"/>
        </w:rPr>
        <w:t>additional</w:t>
      </w:r>
      <w:r w:rsidRPr="4E6301D4" w:rsidR="4E6301D4">
        <w:rPr>
          <w:rFonts w:ascii="Arial" w:hAnsi="Arial" w:eastAsia="Arial" w:cs="Arial"/>
          <w:sz w:val="20"/>
          <w:szCs w:val="20"/>
          <w:lang w:val="en-US"/>
        </w:rPr>
        <w:t xml:space="preserve"> days will be charged as follows:</w:t>
      </w:r>
    </w:p>
    <w:p xmlns:wp14="http://schemas.microsoft.com/office/word/2010/wordml" w14:paraId="7FBA6A99" wp14:textId="77777777">
      <w:pPr>
        <w:spacing w:after="100"/>
      </w:pPr>
      <w:r>
        <w:rPr>
          <w:rFonts w:ascii="Arial" w:hAnsi="Arial" w:eastAsia="Arial" w:cs="Arial"/>
          <w:sz w:val="20"/>
          <w:szCs w:val="20"/>
        </w:rPr>
        <w:t xml:space="preserve">Sea shipment: USD 5.35 per day per ton including tare weight (container weight) for first month and doubled each following month</w:t>
      </w:r>
    </w:p>
    <w:p xmlns:wp14="http://schemas.microsoft.com/office/word/2010/wordml" w14:paraId="5A916DC3" wp14:textId="77777777">
      <w:pPr>
        <w:spacing w:after="100"/>
      </w:pPr>
      <w:r>
        <w:rPr>
          <w:rFonts w:ascii="Arial" w:hAnsi="Arial" w:eastAsia="Arial" w:cs="Arial"/>
          <w:sz w:val="20"/>
          <w:szCs w:val="20"/>
        </w:rPr>
        <w:t xml:space="preserve">Air shipment: 5 days free from date of arrival, then USD 8.00 per day per 100 Kgs.</w:t>
      </w:r>
    </w:p>
    <w:p xmlns:wp14="http://schemas.microsoft.com/office/word/2010/wordml" w14:paraId="45FB0818" wp14:textId="77777777">
      <w:pPr>
        <w:spacing w:after="160"/>
      </w:pPr>
    </w:p>
    <w:p xmlns:wp14="http://schemas.microsoft.com/office/word/2010/wordml" w14:paraId="2AE87CB1" wp14:textId="77777777">
      <w:pPr>
        <w:spacing w:before="240" w:after="120"/>
      </w:pPr>
      <w:r>
        <w:rPr>
          <w:rFonts w:ascii="Arial" w:hAnsi="Arial" w:eastAsia="Arial" w:cs="Arial"/>
          <w:b/>
          <w:bCs/>
          <w:sz w:val="24"/>
          <w:szCs w:val="24"/>
          <w:u w:val="single"/>
        </w:rPr>
        <w:t xml:space="preserve">Container Detention</w:t>
      </w:r>
    </w:p>
    <w:p xmlns:wp14="http://schemas.microsoft.com/office/word/2010/wordml" w14:paraId="4A8B3287" wp14:textId="77777777">
      <w:pPr>
        <w:spacing w:after="100"/>
      </w:pPr>
      <w:r w:rsidRPr="4E6301D4" w:rsidR="4E6301D4">
        <w:rPr>
          <w:rFonts w:ascii="Arial" w:hAnsi="Arial" w:eastAsia="Arial" w:cs="Arial"/>
          <w:sz w:val="20"/>
          <w:szCs w:val="20"/>
          <w:lang w:val="en-US"/>
        </w:rPr>
        <w:t xml:space="preserve">The grace period (free time) provided by the shipping line is only 07 calendar days from the date of arrival. </w:t>
      </w:r>
      <w:r w:rsidRPr="4E6301D4" w:rsidR="4E6301D4">
        <w:rPr>
          <w:rFonts w:ascii="Arial" w:hAnsi="Arial" w:eastAsia="Arial" w:cs="Arial"/>
          <w:sz w:val="20"/>
          <w:szCs w:val="20"/>
          <w:lang w:val="en-US"/>
        </w:rPr>
        <w:t>Additional</w:t>
      </w:r>
      <w:r w:rsidRPr="4E6301D4" w:rsidR="4E6301D4">
        <w:rPr>
          <w:rFonts w:ascii="Arial" w:hAnsi="Arial" w:eastAsia="Arial" w:cs="Arial"/>
          <w:sz w:val="20"/>
          <w:szCs w:val="20"/>
          <w:lang w:val="en-US"/>
        </w:rPr>
        <w:t xml:space="preserve"> days will be charged as per shipping line tariff:</w:t>
      </w:r>
    </w:p>
    <w:p xmlns:wp14="http://schemas.microsoft.com/office/word/2010/wordml" w14:paraId="049F31CB" wp14:textId="77777777">
      <w:pPr>
        <w:spacing w:after="16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62588A07"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D3079ED" wp14:textId="77777777">
            <w:r>
              <w:rPr>
                <w:rFonts w:ascii="Arial" w:hAnsi="Arial" w:eastAsia="Arial" w:cs="Arial"/>
                <w:b w:val="false"/>
                <w:bCs w:val="false"/>
                <w:sz w:val="20"/>
                <w:szCs w:val="20"/>
              </w:rPr>
              <w:t xml:space="preserve">Period</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1E7C8334" wp14:textId="77777777">
            <w:r>
              <w:rPr>
                <w:rFonts w:ascii="Arial" w:hAnsi="Arial" w:eastAsia="Arial" w:cs="Arial"/>
                <w:b w:val="false"/>
                <w:bCs w:val="false"/>
                <w:sz w:val="20"/>
                <w:szCs w:val="20"/>
              </w:rPr>
              <w:t xml:space="preserve">20Ft Container</w:t>
            </w:r>
          </w:p>
        </w:tc>
      </w:tr>
      <w:tr xmlns:wp14="http://schemas.microsoft.com/office/word/2010/wordml" w14:paraId="20432992"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8AB8480" wp14:textId="77777777">
            <w:r>
              <w:rPr>
                <w:rFonts w:ascii="Arial" w:hAnsi="Arial" w:eastAsia="Arial" w:cs="Arial"/>
                <w:b w:val="false"/>
                <w:bCs w:val="false"/>
                <w:sz w:val="20"/>
                <w:szCs w:val="20"/>
              </w:rPr>
              <w:t xml:space="preserve">08th – 15th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849FEAF" wp14:textId="77777777">
            <w:r>
              <w:rPr>
                <w:rFonts w:ascii="Arial" w:hAnsi="Arial" w:eastAsia="Arial" w:cs="Arial"/>
                <w:b w:val="false"/>
                <w:bCs w:val="false"/>
                <w:sz w:val="20"/>
                <w:szCs w:val="20"/>
              </w:rPr>
              <w:t xml:space="preserve">USD 8.00/day</w:t>
            </w:r>
          </w:p>
        </w:tc>
      </w:tr>
      <w:tr xmlns:wp14="http://schemas.microsoft.com/office/word/2010/wordml" w14:paraId="5C07E9FB"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7107844" wp14:textId="77777777">
            <w:r>
              <w:rPr>
                <w:rFonts w:ascii="Arial" w:hAnsi="Arial" w:eastAsia="Arial" w:cs="Arial"/>
                <w:b w:val="false"/>
                <w:bCs w:val="false"/>
                <w:sz w:val="20"/>
                <w:szCs w:val="20"/>
              </w:rPr>
              <w:t xml:space="preserve">16th – 30th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BA81EB7" wp14:textId="77777777">
            <w:r>
              <w:rPr>
                <w:rFonts w:ascii="Arial" w:hAnsi="Arial" w:eastAsia="Arial" w:cs="Arial"/>
                <w:b w:val="false"/>
                <w:bCs w:val="false"/>
                <w:sz w:val="20"/>
                <w:szCs w:val="20"/>
              </w:rPr>
              <w:t xml:space="preserve">USD 16.00/day</w:t>
            </w:r>
          </w:p>
        </w:tc>
      </w:tr>
      <w:tr xmlns:wp14="http://schemas.microsoft.com/office/word/2010/wordml" w14:paraId="68425CD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18DD5E11" wp14:textId="77777777">
            <w:r>
              <w:rPr>
                <w:rFonts w:ascii="Arial" w:hAnsi="Arial" w:eastAsia="Arial" w:cs="Arial"/>
                <w:b w:val="false"/>
                <w:bCs w:val="false"/>
                <w:sz w:val="20"/>
                <w:szCs w:val="20"/>
              </w:rPr>
              <w:t xml:space="preserve">31st – 60th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7C1DA63" wp14:textId="77777777">
            <w:r>
              <w:rPr>
                <w:rFonts w:ascii="Arial" w:hAnsi="Arial" w:eastAsia="Arial" w:cs="Arial"/>
                <w:b w:val="false"/>
                <w:bCs w:val="false"/>
                <w:sz w:val="20"/>
                <w:szCs w:val="20"/>
              </w:rPr>
              <w:t xml:space="preserve">USD 26.67/day</w:t>
            </w:r>
          </w:p>
        </w:tc>
      </w:tr>
      <w:tr xmlns:wp14="http://schemas.microsoft.com/office/word/2010/wordml" w14:paraId="41A66951"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782BA841" wp14:textId="77777777">
            <w:r>
              <w:rPr>
                <w:rFonts w:ascii="Arial" w:hAnsi="Arial" w:eastAsia="Arial" w:cs="Arial"/>
                <w:b w:val="false"/>
                <w:bCs w:val="false"/>
                <w:sz w:val="20"/>
                <w:szCs w:val="20"/>
              </w:rPr>
              <w:t xml:space="preserve">61st day onwards</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297F4A0" wp14:textId="77777777">
            <w:r>
              <w:rPr>
                <w:rFonts w:ascii="Arial" w:hAnsi="Arial" w:eastAsia="Arial" w:cs="Arial"/>
                <w:b w:val="false"/>
                <w:bCs w:val="false"/>
                <w:sz w:val="20"/>
                <w:szCs w:val="20"/>
              </w:rPr>
              <w:t xml:space="preserve">USD 53.33/day</w:t>
            </w:r>
          </w:p>
        </w:tc>
      </w:tr>
    </w:tbl>
    <w:p xmlns:wp14="http://schemas.microsoft.com/office/word/2010/wordml" w14:paraId="53128261" wp14:textId="77777777">
      <w:pPr>
        <w:spacing w:after="16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0C2DEC71"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3CCF61A" wp14:textId="77777777">
            <w:r>
              <w:rPr>
                <w:rFonts w:ascii="Arial" w:hAnsi="Arial" w:eastAsia="Arial" w:cs="Arial"/>
                <w:b w:val="false"/>
                <w:bCs w:val="false"/>
                <w:sz w:val="20"/>
                <w:szCs w:val="20"/>
              </w:rPr>
              <w:t xml:space="preserve">Period</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C8D93A8" wp14:textId="77777777">
            <w:r>
              <w:rPr>
                <w:rFonts w:ascii="Arial" w:hAnsi="Arial" w:eastAsia="Arial" w:cs="Arial"/>
                <w:b w:val="false"/>
                <w:bCs w:val="false"/>
                <w:sz w:val="20"/>
                <w:szCs w:val="20"/>
              </w:rPr>
              <w:t xml:space="preserve">40Ft/HC Container</w:t>
            </w:r>
          </w:p>
        </w:tc>
      </w:tr>
      <w:tr xmlns:wp14="http://schemas.microsoft.com/office/word/2010/wordml" w14:paraId="5CE248BE"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167D494" wp14:textId="77777777">
            <w:r>
              <w:rPr>
                <w:rFonts w:ascii="Arial" w:hAnsi="Arial" w:eastAsia="Arial" w:cs="Arial"/>
                <w:b w:val="false"/>
                <w:bCs w:val="false"/>
                <w:sz w:val="20"/>
                <w:szCs w:val="20"/>
              </w:rPr>
              <w:t xml:space="preserve">08th – 15th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36BEF3F" wp14:textId="77777777">
            <w:r>
              <w:rPr>
                <w:rFonts w:ascii="Arial" w:hAnsi="Arial" w:eastAsia="Arial" w:cs="Arial"/>
                <w:b w:val="false"/>
                <w:bCs w:val="false"/>
                <w:sz w:val="20"/>
                <w:szCs w:val="20"/>
              </w:rPr>
              <w:t xml:space="preserve">USD 16.00/day</w:t>
            </w:r>
          </w:p>
        </w:tc>
      </w:tr>
      <w:tr xmlns:wp14="http://schemas.microsoft.com/office/word/2010/wordml" w14:paraId="416F671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481B9EA" wp14:textId="77777777">
            <w:r>
              <w:rPr>
                <w:rFonts w:ascii="Arial" w:hAnsi="Arial" w:eastAsia="Arial" w:cs="Arial"/>
                <w:b w:val="false"/>
                <w:bCs w:val="false"/>
                <w:sz w:val="20"/>
                <w:szCs w:val="20"/>
              </w:rPr>
              <w:t xml:space="preserve">16th – 30th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A9B52D5" wp14:textId="77777777">
            <w:r>
              <w:rPr>
                <w:rFonts w:ascii="Arial" w:hAnsi="Arial" w:eastAsia="Arial" w:cs="Arial"/>
                <w:b w:val="false"/>
                <w:bCs w:val="false"/>
                <w:sz w:val="20"/>
                <w:szCs w:val="20"/>
              </w:rPr>
              <w:t xml:space="preserve">USD 32.00/day</w:t>
            </w:r>
          </w:p>
        </w:tc>
      </w:tr>
      <w:tr xmlns:wp14="http://schemas.microsoft.com/office/word/2010/wordml" w14:paraId="2D2CE1B5"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A4BE0AF" wp14:textId="77777777">
            <w:r>
              <w:rPr>
                <w:rFonts w:ascii="Arial" w:hAnsi="Arial" w:eastAsia="Arial" w:cs="Arial"/>
                <w:b w:val="false"/>
                <w:bCs w:val="false"/>
                <w:sz w:val="20"/>
                <w:szCs w:val="20"/>
              </w:rPr>
              <w:t xml:space="preserve">31st – 60th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CF110E2" wp14:textId="77777777">
            <w:r>
              <w:rPr>
                <w:rFonts w:ascii="Arial" w:hAnsi="Arial" w:eastAsia="Arial" w:cs="Arial"/>
                <w:b w:val="false"/>
                <w:bCs w:val="false"/>
                <w:sz w:val="20"/>
                <w:szCs w:val="20"/>
              </w:rPr>
              <w:t xml:space="preserve">USD 53.33/day</w:t>
            </w:r>
          </w:p>
        </w:tc>
      </w:tr>
      <w:tr xmlns:wp14="http://schemas.microsoft.com/office/word/2010/wordml" w14:paraId="1908F94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A286167" wp14:textId="77777777">
            <w:r>
              <w:rPr>
                <w:rFonts w:ascii="Arial" w:hAnsi="Arial" w:eastAsia="Arial" w:cs="Arial"/>
                <w:b w:val="false"/>
                <w:bCs w:val="false"/>
                <w:sz w:val="20"/>
                <w:szCs w:val="20"/>
              </w:rPr>
              <w:t xml:space="preserve">61st day onwards</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914C37A" wp14:textId="77777777">
            <w:r>
              <w:rPr>
                <w:rFonts w:ascii="Arial" w:hAnsi="Arial" w:eastAsia="Arial" w:cs="Arial"/>
                <w:b w:val="false"/>
                <w:bCs w:val="false"/>
                <w:sz w:val="20"/>
                <w:szCs w:val="20"/>
              </w:rPr>
              <w:t xml:space="preserve">USD 80.00/day</w:t>
            </w:r>
          </w:p>
        </w:tc>
      </w:tr>
    </w:tbl>
    <w:p xmlns:wp14="http://schemas.microsoft.com/office/word/2010/wordml" w14:paraId="62486C05" wp14:textId="77777777">
      <w:pPr>
        <w:spacing w:after="160"/>
      </w:pPr>
    </w:p>
    <w:p xmlns:wp14="http://schemas.microsoft.com/office/word/2010/wordml" w14:paraId="74640A5A" wp14:textId="77777777">
      <w:pPr>
        <w:spacing w:after="100"/>
      </w:pPr>
      <w:r w:rsidRPr="4E6301D4" w:rsidR="4E6301D4">
        <w:rPr>
          <w:rFonts w:ascii="Arial" w:hAnsi="Arial" w:eastAsia="Arial" w:cs="Arial"/>
          <w:sz w:val="20"/>
          <w:szCs w:val="20"/>
          <w:lang w:val="en-US"/>
        </w:rPr>
        <w:t xml:space="preserve">Note: Above rates are standard </w:t>
      </w:r>
      <w:r w:rsidRPr="4E6301D4" w:rsidR="4E6301D4">
        <w:rPr>
          <w:rFonts w:ascii="Arial" w:hAnsi="Arial" w:eastAsia="Arial" w:cs="Arial"/>
          <w:sz w:val="20"/>
          <w:szCs w:val="20"/>
          <w:lang w:val="en-US"/>
        </w:rPr>
        <w:t>tariff</w:t>
      </w:r>
      <w:r w:rsidRPr="4E6301D4" w:rsidR="4E6301D4">
        <w:rPr>
          <w:rFonts w:ascii="Arial" w:hAnsi="Arial" w:eastAsia="Arial" w:cs="Arial"/>
          <w:sz w:val="20"/>
          <w:szCs w:val="20"/>
          <w:lang w:val="en-US"/>
        </w:rPr>
        <w:t xml:space="preserve"> and may vary depending on the shipping line.</w:t>
      </w:r>
    </w:p>
    <w:p w:rsidR="4E6301D4" w:rsidP="4E6301D4" w:rsidRDefault="4E6301D4" w14:paraId="35297D43" w14:textId="65978CC0">
      <w:pPr>
        <w:pStyle w:val="Normal"/>
        <w:spacing w:after="160"/>
        <w:rPr>
          <w:rFonts w:ascii="Arial" w:hAnsi="Arial" w:eastAsia="Arial" w:cs="Arial"/>
          <w:b w:val="1"/>
          <w:bCs w:val="1"/>
          <w:color w:val="auto"/>
          <w:sz w:val="22"/>
          <w:szCs w:val="22"/>
        </w:rPr>
      </w:pPr>
    </w:p>
    <w:p xmlns:wp14="http://schemas.microsoft.com/office/word/2010/wordml" w:rsidP="0AAD310E" w14:paraId="0C913074" wp14:textId="2F751FEF">
      <w:pPr>
        <w:spacing w:after="80"/>
        <w:rPr>
          <w:rFonts w:ascii="Arial" w:hAnsi="Arial" w:eastAsia="Arial" w:cs="Arial"/>
          <w:sz w:val="20"/>
          <w:szCs w:val="20"/>
          <w:lang w:val="en-US"/>
        </w:rPr>
      </w:pPr>
    </w:p>
    <w:sectPr>
      <w:pgSz w:w="12240" w:h="15840" w:orient="portrait"/>
      <w:pgMar w:top="1440" w:right="1440" w:bottom="1440" w:left="1440" w:header="708" w:footer="708" w:gutter="0"/>
      <w:pgNumType/>
      <w:docGrid w:linePitch="360"/>
      <w:cols w:num="1"/>
      <w:headerReference w:type="default" r:id="R6b583bee978f41aa"/>
      <w:footerReference w:type="default" r:id="R172cbea864b045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E6301D4" w:rsidTr="4E6301D4" w14:paraId="4935F9B4">
      <w:trPr>
        <w:trHeight w:val="300"/>
      </w:trPr>
      <w:tc>
        <w:tcPr>
          <w:tcW w:w="3120" w:type="dxa"/>
          <w:tcMar/>
        </w:tcPr>
        <w:p w:rsidR="4E6301D4" w:rsidP="4E6301D4" w:rsidRDefault="4E6301D4" w14:paraId="59066726" w14:textId="48817272">
          <w:pPr>
            <w:pStyle w:val="Header"/>
            <w:bidi w:val="0"/>
            <w:ind w:left="-115"/>
            <w:jc w:val="left"/>
          </w:pPr>
        </w:p>
      </w:tc>
      <w:tc>
        <w:tcPr>
          <w:tcW w:w="3120" w:type="dxa"/>
          <w:tcMar/>
        </w:tcPr>
        <w:p w:rsidR="4E6301D4" w:rsidP="4E6301D4" w:rsidRDefault="4E6301D4" w14:paraId="67A5AF1E" w14:textId="34249928">
          <w:pPr>
            <w:pStyle w:val="Header"/>
            <w:bidi w:val="0"/>
            <w:jc w:val="center"/>
          </w:pPr>
        </w:p>
      </w:tc>
      <w:tc>
        <w:tcPr>
          <w:tcW w:w="3120" w:type="dxa"/>
          <w:tcMar/>
        </w:tcPr>
        <w:p w:rsidR="4E6301D4" w:rsidP="4E6301D4" w:rsidRDefault="4E6301D4" w14:paraId="13A9BDF2" w14:textId="2B1E6C54">
          <w:pPr>
            <w:pStyle w:val="Header"/>
            <w:bidi w:val="0"/>
            <w:ind w:right="-115"/>
            <w:jc w:val="right"/>
          </w:pPr>
        </w:p>
      </w:tc>
    </w:tr>
  </w:tbl>
  <w:p w:rsidR="4E6301D4" w:rsidP="4E6301D4" w:rsidRDefault="4E6301D4" w14:paraId="66D4DD21" w14:textId="0CB72AD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E6301D4" w:rsidTr="4E6301D4" w14:paraId="4A1A885B">
      <w:trPr>
        <w:trHeight w:val="300"/>
      </w:trPr>
      <w:tc>
        <w:tcPr>
          <w:tcW w:w="3120" w:type="dxa"/>
          <w:tcMar/>
        </w:tcPr>
        <w:p w:rsidR="4E6301D4" w:rsidP="4E6301D4" w:rsidRDefault="4E6301D4" w14:paraId="251B4522" w14:textId="35EE7EF6">
          <w:pPr>
            <w:pStyle w:val="Header"/>
            <w:bidi w:val="0"/>
            <w:ind w:left="-115"/>
            <w:jc w:val="left"/>
          </w:pPr>
        </w:p>
      </w:tc>
      <w:tc>
        <w:tcPr>
          <w:tcW w:w="3120" w:type="dxa"/>
          <w:tcMar/>
        </w:tcPr>
        <w:p w:rsidR="4E6301D4" w:rsidP="4E6301D4" w:rsidRDefault="4E6301D4" w14:paraId="6819F0D7" w14:textId="2A88EAB1">
          <w:pPr>
            <w:pStyle w:val="Header"/>
            <w:bidi w:val="0"/>
            <w:jc w:val="center"/>
          </w:pPr>
        </w:p>
      </w:tc>
      <w:tc>
        <w:tcPr>
          <w:tcW w:w="3120" w:type="dxa"/>
          <w:tcMar/>
        </w:tcPr>
        <w:p w:rsidR="4E6301D4" w:rsidP="4E6301D4" w:rsidRDefault="4E6301D4" w14:paraId="30759C87" w14:textId="41FC0DB5">
          <w:pPr>
            <w:pStyle w:val="Header"/>
            <w:bidi w:val="0"/>
            <w:ind w:right="-115"/>
            <w:jc w:val="right"/>
          </w:pPr>
        </w:p>
      </w:tc>
    </w:tr>
  </w:tbl>
  <w:p w:rsidR="4E6301D4" w:rsidP="4E6301D4" w:rsidRDefault="4E6301D4" w14:paraId="12353065" w14:textId="023755E5">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deafae"/>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0384D26C"/>
    <w:rsid w:val="0384D26C"/>
    <w:rsid w:val="0AAD310E"/>
    <w:rsid w:val="3C29AE59"/>
    <w:rsid w:val="4E6301D4"/>
    <w:rsid w:val="64678B32"/>
    <w:rsid w:val="7C2D6B0E"/>
  </w:rsids>
  <w14:docId w14:val="15D032FF"/>
  <w15:docId w15:val="{994A9B67-2590-4C4A-9902-3B694DF706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er">
    <w:uiPriority w:val="99"/>
    <w:name w:val="header"/>
    <w:basedOn w:val="Normal"/>
    <w:unhideWhenUsed/>
    <w:rsid w:val="4E6301D4"/>
    <w:pPr>
      <w:tabs>
        <w:tab w:val="center" w:leader="none" w:pos="4680"/>
        <w:tab w:val="right" w:leader="none" w:pos="9360"/>
      </w:tabs>
      <w:spacing w:after="0" w:line="240" w:lineRule="auto"/>
    </w:pPr>
  </w:style>
  <w:style w:type="paragraph" w:styleId="Footer">
    <w:uiPriority w:val="99"/>
    <w:name w:val="footer"/>
    <w:basedOn w:val="Normal"/>
    <w:unhideWhenUsed/>
    <w:rsid w:val="4E6301D4"/>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6" /><Relationship Type="http://schemas.openxmlformats.org/officeDocument/2006/relationships/header" Target="/word/header.xml" Id="R6b583bee978f41aa" /><Relationship Type="http://schemas.openxmlformats.org/officeDocument/2006/relationships/footer" Target="/word/footer.xml" Id="R172cbea864b045d2" /><Relationship Type="http://schemas.openxmlformats.org/officeDocument/2006/relationships/hyperlink" Target="mailto:rates@fourwinds-ksa.com" TargetMode="External" Id="R2195a97fa3044323"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binah MoversPOE</lastModifiedBy>
  <revision>3</revision>
  <dcterms:created xsi:type="dcterms:W3CDTF">2026-02-18T16:28:38.0220000Z</dcterms:created>
  <dcterms:modified xsi:type="dcterms:W3CDTF">2026-02-19T07:02:55.6255052Z</dcterms:modified>
</coreProperties>
</file>

<file path=docProps/custom.xml><?xml version="1.0" encoding="utf-8"?>
<Properties xmlns="http://schemas.openxmlformats.org/officeDocument/2006/custom-properties" xmlns:vt="http://schemas.openxmlformats.org/officeDocument/2006/docPropsVTypes"/>
</file>