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FE5FE" w14:textId="44965191" w:rsidR="00DB017A" w:rsidRPr="0097492B" w:rsidRDefault="00DB017A" w:rsidP="00DB017A">
      <w:pPr>
        <w:spacing w:before="100" w:beforeAutospacing="1" w:after="100" w:afterAutospacing="1" w:line="240" w:lineRule="auto"/>
        <w:jc w:val="both"/>
        <w:rPr>
          <w:rFonts w:eastAsia="Times New Roman" w:cstheme="minorHAnsi"/>
          <w:b/>
          <w:bCs/>
          <w:lang w:eastAsia="en-NZ"/>
        </w:rPr>
      </w:pPr>
      <w:r w:rsidRPr="0097492B">
        <w:rPr>
          <w:rFonts w:eastAsia="Times New Roman" w:cstheme="minorHAnsi"/>
          <w:b/>
          <w:bCs/>
          <w:lang w:eastAsia="en-NZ"/>
        </w:rPr>
        <w:t xml:space="preserve">Services Include </w:t>
      </w:r>
    </w:p>
    <w:p w14:paraId="2D3A42BE" w14:textId="7F17042E" w:rsidR="00DB017A" w:rsidRPr="0097492B" w:rsidRDefault="00DB017A" w:rsidP="00DB017A">
      <w:pPr>
        <w:numPr>
          <w:ilvl w:val="0"/>
          <w:numId w:val="1"/>
        </w:numPr>
        <w:spacing w:before="100" w:beforeAutospacing="1" w:after="100" w:afterAutospacing="1" w:line="240" w:lineRule="auto"/>
        <w:jc w:val="both"/>
        <w:rPr>
          <w:rFonts w:eastAsia="Times New Roman" w:cstheme="minorHAnsi"/>
          <w:lang w:eastAsia="en-NZ"/>
        </w:rPr>
      </w:pPr>
      <w:r w:rsidRPr="0097492B">
        <w:rPr>
          <w:rFonts w:eastAsia="Times New Roman" w:cstheme="minorHAnsi"/>
          <w:lang w:eastAsia="en-NZ"/>
        </w:rPr>
        <w:t>Uplift of container from port/airport, transport to our warehouse</w:t>
      </w:r>
    </w:p>
    <w:p w14:paraId="2F1F38EF" w14:textId="77777777" w:rsidR="00DB017A" w:rsidRPr="0097492B" w:rsidRDefault="00DB017A" w:rsidP="00DB017A">
      <w:pPr>
        <w:numPr>
          <w:ilvl w:val="0"/>
          <w:numId w:val="1"/>
        </w:numPr>
        <w:spacing w:before="100" w:beforeAutospacing="1" w:after="100" w:afterAutospacing="1" w:line="240" w:lineRule="auto"/>
        <w:jc w:val="both"/>
        <w:rPr>
          <w:rFonts w:eastAsia="Times New Roman" w:cstheme="minorHAnsi"/>
          <w:lang w:eastAsia="en-NZ"/>
        </w:rPr>
      </w:pPr>
      <w:r w:rsidRPr="0097492B">
        <w:rPr>
          <w:rFonts w:eastAsia="Times New Roman" w:cstheme="minorHAnsi"/>
          <w:lang w:eastAsia="en-NZ"/>
        </w:rPr>
        <w:t>Devanning into Bond Store</w:t>
      </w:r>
    </w:p>
    <w:p w14:paraId="5BD7EE5B" w14:textId="77777777" w:rsidR="00DB017A" w:rsidRPr="0097492B" w:rsidRDefault="00DB017A" w:rsidP="00DB017A">
      <w:pPr>
        <w:numPr>
          <w:ilvl w:val="0"/>
          <w:numId w:val="1"/>
        </w:numPr>
        <w:spacing w:before="100" w:beforeAutospacing="1" w:after="100" w:afterAutospacing="1" w:line="240" w:lineRule="auto"/>
        <w:jc w:val="both"/>
        <w:rPr>
          <w:rFonts w:eastAsia="Times New Roman" w:cstheme="minorHAnsi"/>
          <w:lang w:eastAsia="en-NZ"/>
        </w:rPr>
      </w:pPr>
      <w:r w:rsidRPr="0097492B">
        <w:rPr>
          <w:rFonts w:eastAsia="Times New Roman" w:cstheme="minorHAnsi"/>
          <w:lang w:eastAsia="en-NZ"/>
        </w:rPr>
        <w:t xml:space="preserve">Customs and Quarantine clearance process (inspection charges excluded if applicable) - refer to the costs </w:t>
      </w:r>
      <w:proofErr w:type="gramStart"/>
      <w:r w:rsidRPr="0097492B">
        <w:rPr>
          <w:rFonts w:eastAsia="Times New Roman" w:cstheme="minorHAnsi"/>
          <w:lang w:eastAsia="en-NZ"/>
        </w:rPr>
        <w:t>below</w:t>
      </w:r>
      <w:proofErr w:type="gramEnd"/>
    </w:p>
    <w:p w14:paraId="05E0087B" w14:textId="77777777" w:rsidR="00DB017A" w:rsidRPr="0097492B" w:rsidRDefault="00DB017A" w:rsidP="00DB017A">
      <w:pPr>
        <w:numPr>
          <w:ilvl w:val="0"/>
          <w:numId w:val="1"/>
        </w:numPr>
        <w:spacing w:before="100" w:beforeAutospacing="1" w:after="100" w:afterAutospacing="1" w:line="240" w:lineRule="auto"/>
        <w:jc w:val="both"/>
        <w:rPr>
          <w:rFonts w:eastAsia="Times New Roman" w:cstheme="minorHAnsi"/>
          <w:lang w:eastAsia="en-NZ"/>
        </w:rPr>
      </w:pPr>
      <w:r w:rsidRPr="0097492B">
        <w:rPr>
          <w:rFonts w:eastAsia="Times New Roman" w:cstheme="minorHAnsi"/>
          <w:lang w:eastAsia="en-NZ"/>
        </w:rPr>
        <w:t>Delivery of household goods to one residence after clearances are received - standard unpacking and removal of packaging debris on same day (if applicable)</w:t>
      </w:r>
    </w:p>
    <w:p w14:paraId="7EB20DFA" w14:textId="77777777" w:rsidR="00DB017A" w:rsidRPr="0097492B" w:rsidRDefault="00DB017A" w:rsidP="00DB017A">
      <w:pPr>
        <w:numPr>
          <w:ilvl w:val="0"/>
          <w:numId w:val="1"/>
        </w:numPr>
        <w:spacing w:before="100" w:beforeAutospacing="1" w:after="100" w:afterAutospacing="1" w:line="240" w:lineRule="auto"/>
        <w:jc w:val="both"/>
        <w:rPr>
          <w:rFonts w:eastAsia="Times New Roman" w:cstheme="minorHAnsi"/>
          <w:lang w:eastAsia="en-NZ"/>
        </w:rPr>
      </w:pPr>
      <w:r w:rsidRPr="0097492B">
        <w:rPr>
          <w:rFonts w:eastAsia="Times New Roman" w:cstheme="minorHAnsi"/>
          <w:lang w:eastAsia="en-NZ"/>
        </w:rPr>
        <w:t>Hand out of motor vehicles/ cars / motorbikes / boats / trailers etc at port of entry depot</w:t>
      </w:r>
    </w:p>
    <w:p w14:paraId="0FCF31F9" w14:textId="77777777" w:rsidR="00DB017A" w:rsidRPr="0097492B" w:rsidRDefault="00DB017A" w:rsidP="00DB017A">
      <w:pPr>
        <w:numPr>
          <w:ilvl w:val="0"/>
          <w:numId w:val="1"/>
        </w:numPr>
        <w:spacing w:before="100" w:beforeAutospacing="1" w:after="100" w:afterAutospacing="1" w:line="240" w:lineRule="auto"/>
        <w:jc w:val="both"/>
        <w:rPr>
          <w:rFonts w:eastAsia="Times New Roman" w:cstheme="minorHAnsi"/>
          <w:lang w:eastAsia="en-NZ"/>
        </w:rPr>
      </w:pPr>
      <w:r w:rsidRPr="0097492B">
        <w:rPr>
          <w:rFonts w:eastAsia="Times New Roman" w:cstheme="minorHAnsi"/>
          <w:lang w:eastAsia="en-NZ"/>
        </w:rPr>
        <w:t xml:space="preserve">Un-crating of up to 2 items - Allow additional NZ$50.00 for un-crating of each additional </w:t>
      </w:r>
      <w:proofErr w:type="gramStart"/>
      <w:r w:rsidRPr="0097492B">
        <w:rPr>
          <w:rFonts w:eastAsia="Times New Roman" w:cstheme="minorHAnsi"/>
          <w:lang w:eastAsia="en-NZ"/>
        </w:rPr>
        <w:t>item</w:t>
      </w:r>
      <w:proofErr w:type="gramEnd"/>
    </w:p>
    <w:p w14:paraId="741C6DC7" w14:textId="46DBB80C" w:rsidR="00FD31FF" w:rsidRPr="0097492B" w:rsidRDefault="00DB017A" w:rsidP="001668DE">
      <w:pPr>
        <w:numPr>
          <w:ilvl w:val="0"/>
          <w:numId w:val="1"/>
        </w:numPr>
        <w:spacing w:before="100" w:beforeAutospacing="1" w:after="100" w:afterAutospacing="1" w:line="240" w:lineRule="auto"/>
        <w:jc w:val="both"/>
        <w:rPr>
          <w:rFonts w:cstheme="minorHAnsi"/>
        </w:rPr>
      </w:pPr>
      <w:r w:rsidRPr="0097492B">
        <w:rPr>
          <w:rFonts w:eastAsia="Times New Roman" w:cstheme="minorHAnsi"/>
          <w:lang w:eastAsia="en-NZ"/>
        </w:rPr>
        <w:t xml:space="preserve">Return of empty shipping container to </w:t>
      </w:r>
      <w:proofErr w:type="gramStart"/>
      <w:r w:rsidRPr="0097492B">
        <w:rPr>
          <w:rFonts w:eastAsia="Times New Roman" w:cstheme="minorHAnsi"/>
          <w:lang w:eastAsia="en-NZ"/>
        </w:rPr>
        <w:t>terminal</w:t>
      </w:r>
      <w:proofErr w:type="gramEnd"/>
    </w:p>
    <w:p w14:paraId="5AEB3D17" w14:textId="05231D04" w:rsidR="00DB017A" w:rsidRPr="0097492B" w:rsidRDefault="00DB017A" w:rsidP="00DB017A">
      <w:pPr>
        <w:jc w:val="both"/>
        <w:rPr>
          <w:rFonts w:cstheme="minorHAnsi"/>
          <w:b/>
          <w:bCs/>
        </w:rPr>
      </w:pPr>
      <w:r w:rsidRPr="0097492B">
        <w:rPr>
          <w:rFonts w:cstheme="minorHAnsi"/>
          <w:b/>
          <w:bCs/>
        </w:rPr>
        <w:t>Services Exclude</w:t>
      </w:r>
    </w:p>
    <w:p w14:paraId="1625139D" w14:textId="77777777" w:rsidR="00DB017A" w:rsidRPr="0097492B" w:rsidRDefault="00DB017A" w:rsidP="00DB017A">
      <w:pPr>
        <w:numPr>
          <w:ilvl w:val="0"/>
          <w:numId w:val="2"/>
        </w:numPr>
        <w:shd w:val="clear" w:color="auto" w:fill="FFFFFF"/>
        <w:spacing w:before="100" w:beforeAutospacing="1" w:after="100" w:afterAutospacing="1" w:line="240" w:lineRule="auto"/>
        <w:jc w:val="both"/>
        <w:rPr>
          <w:rFonts w:eastAsia="Times New Roman" w:cstheme="minorHAnsi"/>
          <w:color w:val="333333"/>
          <w:lang w:eastAsia="en-NZ"/>
        </w:rPr>
      </w:pPr>
      <w:r w:rsidRPr="0097492B">
        <w:rPr>
          <w:rFonts w:eastAsia="Times New Roman" w:cstheme="minorHAnsi"/>
          <w:color w:val="333333"/>
          <w:lang w:eastAsia="en-NZ"/>
        </w:rPr>
        <w:t>MPI / Quarantine Inspection Fees</w:t>
      </w:r>
    </w:p>
    <w:p w14:paraId="276E3CA3" w14:textId="77777777" w:rsidR="00DB017A" w:rsidRPr="0097492B" w:rsidRDefault="00DB017A" w:rsidP="00DB017A">
      <w:pPr>
        <w:numPr>
          <w:ilvl w:val="0"/>
          <w:numId w:val="2"/>
        </w:numPr>
        <w:shd w:val="clear" w:color="auto" w:fill="FFFFFF"/>
        <w:spacing w:before="100" w:beforeAutospacing="1" w:after="100" w:afterAutospacing="1" w:line="240" w:lineRule="auto"/>
        <w:jc w:val="both"/>
        <w:rPr>
          <w:rFonts w:eastAsia="Times New Roman" w:cstheme="minorHAnsi"/>
          <w:color w:val="333333"/>
          <w:lang w:eastAsia="en-NZ"/>
        </w:rPr>
      </w:pPr>
      <w:r w:rsidRPr="0097492B">
        <w:rPr>
          <w:rFonts w:eastAsia="Times New Roman" w:cstheme="minorHAnsi"/>
          <w:color w:val="333333"/>
          <w:lang w:eastAsia="en-NZ"/>
        </w:rPr>
        <w:t>Customs ITF fee - NZD 75 per consignee. </w:t>
      </w:r>
    </w:p>
    <w:p w14:paraId="4B190172" w14:textId="77777777" w:rsidR="00DB017A" w:rsidRPr="0097492B" w:rsidRDefault="00DB017A" w:rsidP="00DB017A">
      <w:pPr>
        <w:numPr>
          <w:ilvl w:val="0"/>
          <w:numId w:val="2"/>
        </w:numPr>
        <w:shd w:val="clear" w:color="auto" w:fill="FFFFFF"/>
        <w:spacing w:before="100" w:beforeAutospacing="1" w:after="100" w:afterAutospacing="1" w:line="240" w:lineRule="auto"/>
        <w:jc w:val="both"/>
        <w:rPr>
          <w:rFonts w:eastAsia="Times New Roman" w:cstheme="minorHAnsi"/>
          <w:color w:val="333333"/>
          <w:lang w:eastAsia="en-NZ"/>
        </w:rPr>
      </w:pPr>
      <w:r w:rsidRPr="0097492B">
        <w:rPr>
          <w:rFonts w:eastAsia="Times New Roman" w:cstheme="minorHAnsi"/>
          <w:color w:val="333333"/>
          <w:lang w:eastAsia="en-NZ"/>
        </w:rPr>
        <w:t>Fumigation, steam-cleaning, container wash &amp; related costs </w:t>
      </w:r>
    </w:p>
    <w:p w14:paraId="19595027" w14:textId="77777777" w:rsidR="00DB017A" w:rsidRPr="0097492B" w:rsidRDefault="00DB017A" w:rsidP="00DB017A">
      <w:pPr>
        <w:numPr>
          <w:ilvl w:val="0"/>
          <w:numId w:val="2"/>
        </w:numPr>
        <w:shd w:val="clear" w:color="auto" w:fill="FFFFFF"/>
        <w:spacing w:before="100" w:beforeAutospacing="1" w:after="100" w:afterAutospacing="1" w:line="240" w:lineRule="auto"/>
        <w:jc w:val="both"/>
        <w:rPr>
          <w:rFonts w:eastAsia="Times New Roman" w:cstheme="minorHAnsi"/>
          <w:color w:val="333333"/>
          <w:lang w:eastAsia="en-NZ"/>
        </w:rPr>
      </w:pPr>
      <w:r w:rsidRPr="0097492B">
        <w:rPr>
          <w:rFonts w:eastAsia="Times New Roman" w:cstheme="minorHAnsi"/>
          <w:color w:val="333333"/>
          <w:lang w:eastAsia="en-NZ"/>
        </w:rPr>
        <w:t>$50.00 bank receivable fee for International payments where no credit terms are in place with New Zealand Van Lines Ltd</w:t>
      </w:r>
    </w:p>
    <w:p w14:paraId="1264A490" w14:textId="77777777" w:rsidR="00DB017A" w:rsidRPr="0097492B" w:rsidRDefault="00DB017A" w:rsidP="00DB017A">
      <w:pPr>
        <w:numPr>
          <w:ilvl w:val="0"/>
          <w:numId w:val="2"/>
        </w:numPr>
        <w:shd w:val="clear" w:color="auto" w:fill="FFFFFF"/>
        <w:spacing w:before="100" w:beforeAutospacing="1" w:after="100" w:afterAutospacing="1" w:line="240" w:lineRule="auto"/>
        <w:jc w:val="both"/>
        <w:rPr>
          <w:rFonts w:eastAsia="Times New Roman" w:cstheme="minorHAnsi"/>
          <w:color w:val="333333"/>
          <w:lang w:eastAsia="en-NZ"/>
        </w:rPr>
      </w:pPr>
      <w:r w:rsidRPr="0097492B">
        <w:rPr>
          <w:rFonts w:eastAsia="Times New Roman" w:cstheme="minorHAnsi"/>
          <w:color w:val="333333"/>
          <w:lang w:eastAsia="en-NZ"/>
        </w:rPr>
        <w:t>Demurrage and detention charges</w:t>
      </w:r>
    </w:p>
    <w:p w14:paraId="3A09EB39" w14:textId="609DCBBB" w:rsidR="00DB017A" w:rsidRPr="0097492B" w:rsidRDefault="00DB017A" w:rsidP="00DB017A">
      <w:pPr>
        <w:numPr>
          <w:ilvl w:val="0"/>
          <w:numId w:val="2"/>
        </w:numPr>
        <w:shd w:val="clear" w:color="auto" w:fill="FFFFFF"/>
        <w:spacing w:before="100" w:beforeAutospacing="1" w:after="100" w:afterAutospacing="1" w:line="240" w:lineRule="auto"/>
        <w:jc w:val="both"/>
        <w:rPr>
          <w:rFonts w:eastAsia="Times New Roman" w:cstheme="minorHAnsi"/>
          <w:color w:val="333333"/>
          <w:lang w:eastAsia="en-NZ"/>
        </w:rPr>
      </w:pPr>
      <w:r w:rsidRPr="0097492B">
        <w:rPr>
          <w:rFonts w:eastAsia="Times New Roman" w:cstheme="minorHAnsi"/>
          <w:color w:val="333333"/>
          <w:lang w:eastAsia="en-NZ"/>
        </w:rPr>
        <w:t xml:space="preserve">Payment of Customs Duties / GST (5% administration charge will be applicable on all payments to Customs by New Zealand Van Lines Ltd on behalf of the client) plus $150 clearance processing </w:t>
      </w:r>
      <w:proofErr w:type="gramStart"/>
      <w:r w:rsidRPr="0097492B">
        <w:rPr>
          <w:rFonts w:eastAsia="Times New Roman" w:cstheme="minorHAnsi"/>
          <w:color w:val="333333"/>
          <w:lang w:eastAsia="en-NZ"/>
        </w:rPr>
        <w:t>fee</w:t>
      </w:r>
      <w:proofErr w:type="gramEnd"/>
    </w:p>
    <w:p w14:paraId="2991CB6A" w14:textId="77777777" w:rsidR="00DB017A" w:rsidRPr="0097492B" w:rsidRDefault="00DB017A" w:rsidP="00DB017A">
      <w:pPr>
        <w:numPr>
          <w:ilvl w:val="0"/>
          <w:numId w:val="2"/>
        </w:numPr>
        <w:shd w:val="clear" w:color="auto" w:fill="FFFFFF"/>
        <w:spacing w:before="100" w:beforeAutospacing="1" w:after="100" w:afterAutospacing="1" w:line="240" w:lineRule="auto"/>
        <w:jc w:val="both"/>
        <w:rPr>
          <w:rFonts w:eastAsia="Times New Roman" w:cstheme="minorHAnsi"/>
          <w:color w:val="333333"/>
          <w:lang w:eastAsia="en-NZ"/>
        </w:rPr>
      </w:pPr>
      <w:r w:rsidRPr="0097492B">
        <w:rPr>
          <w:rFonts w:eastAsia="Times New Roman" w:cstheme="minorHAnsi"/>
          <w:color w:val="333333"/>
          <w:lang w:eastAsia="en-NZ"/>
        </w:rPr>
        <w:t xml:space="preserve">Deliveries on weekends, above second floor or apartments where lift access is </w:t>
      </w:r>
      <w:proofErr w:type="gramStart"/>
      <w:r w:rsidRPr="0097492B">
        <w:rPr>
          <w:rFonts w:eastAsia="Times New Roman" w:cstheme="minorHAnsi"/>
          <w:color w:val="333333"/>
          <w:lang w:eastAsia="en-NZ"/>
        </w:rPr>
        <w:t>required</w:t>
      </w:r>
      <w:proofErr w:type="gramEnd"/>
    </w:p>
    <w:p w14:paraId="593575F3" w14:textId="77777777" w:rsidR="00DB017A" w:rsidRPr="0097492B" w:rsidRDefault="00DB017A" w:rsidP="00DB017A">
      <w:pPr>
        <w:numPr>
          <w:ilvl w:val="0"/>
          <w:numId w:val="2"/>
        </w:numPr>
        <w:shd w:val="clear" w:color="auto" w:fill="FFFFFF"/>
        <w:spacing w:before="100" w:beforeAutospacing="1" w:after="100" w:afterAutospacing="1" w:line="240" w:lineRule="auto"/>
        <w:jc w:val="both"/>
        <w:rPr>
          <w:rFonts w:eastAsia="Times New Roman" w:cstheme="minorHAnsi"/>
          <w:color w:val="333333"/>
          <w:lang w:eastAsia="en-NZ"/>
        </w:rPr>
      </w:pPr>
      <w:r w:rsidRPr="0097492B">
        <w:rPr>
          <w:rFonts w:eastAsia="Times New Roman" w:cstheme="minorHAnsi"/>
          <w:color w:val="333333"/>
          <w:lang w:eastAsia="en-NZ"/>
        </w:rPr>
        <w:t>Parking fees</w:t>
      </w:r>
    </w:p>
    <w:p w14:paraId="72FAE050" w14:textId="77777777" w:rsidR="00DB017A" w:rsidRPr="0097492B" w:rsidRDefault="00DB017A" w:rsidP="00DB017A">
      <w:pPr>
        <w:numPr>
          <w:ilvl w:val="0"/>
          <w:numId w:val="2"/>
        </w:numPr>
        <w:shd w:val="clear" w:color="auto" w:fill="FFFFFF"/>
        <w:spacing w:before="100" w:beforeAutospacing="1" w:after="100" w:afterAutospacing="1" w:line="240" w:lineRule="auto"/>
        <w:jc w:val="both"/>
        <w:rPr>
          <w:rFonts w:eastAsia="Times New Roman" w:cstheme="minorHAnsi"/>
          <w:color w:val="333333"/>
          <w:lang w:eastAsia="en-NZ"/>
        </w:rPr>
      </w:pPr>
      <w:r w:rsidRPr="0097492B">
        <w:rPr>
          <w:rFonts w:eastAsia="Times New Roman" w:cstheme="minorHAnsi"/>
          <w:color w:val="333333"/>
          <w:lang w:eastAsia="en-NZ"/>
        </w:rPr>
        <w:t xml:space="preserve">Special Services, i.e.: carpenter, plumber, assembly of kitset / flat pack furniture </w:t>
      </w:r>
      <w:proofErr w:type="gramStart"/>
      <w:r w:rsidRPr="0097492B">
        <w:rPr>
          <w:rFonts w:eastAsia="Times New Roman" w:cstheme="minorHAnsi"/>
          <w:color w:val="333333"/>
          <w:lang w:eastAsia="en-NZ"/>
        </w:rPr>
        <w:t>e.g.</w:t>
      </w:r>
      <w:proofErr w:type="gramEnd"/>
      <w:r w:rsidRPr="0097492B">
        <w:rPr>
          <w:rFonts w:eastAsia="Times New Roman" w:cstheme="minorHAnsi"/>
          <w:color w:val="333333"/>
          <w:lang w:eastAsia="en-NZ"/>
        </w:rPr>
        <w:t xml:space="preserve"> Ikea</w:t>
      </w:r>
    </w:p>
    <w:p w14:paraId="1D7C52A1" w14:textId="7A80A995" w:rsidR="00DB017A" w:rsidRPr="0097492B" w:rsidRDefault="00DB017A" w:rsidP="00DB017A">
      <w:pPr>
        <w:numPr>
          <w:ilvl w:val="0"/>
          <w:numId w:val="2"/>
        </w:numPr>
        <w:shd w:val="clear" w:color="auto" w:fill="FFFFFF"/>
        <w:spacing w:before="100" w:beforeAutospacing="1" w:after="100" w:afterAutospacing="1" w:line="240" w:lineRule="auto"/>
        <w:jc w:val="both"/>
        <w:rPr>
          <w:rFonts w:eastAsia="Times New Roman" w:cstheme="minorHAnsi"/>
          <w:color w:val="333333"/>
          <w:lang w:eastAsia="en-NZ"/>
        </w:rPr>
      </w:pPr>
      <w:r w:rsidRPr="0097492B">
        <w:rPr>
          <w:rFonts w:eastAsia="Times New Roman" w:cstheme="minorHAnsi"/>
          <w:color w:val="333333"/>
          <w:lang w:eastAsia="en-NZ"/>
        </w:rPr>
        <w:t>Specialised handling of piano's / waterbed / safes / guns / ammunition / Spa pools / Engineering lathes / tools and the like</w:t>
      </w:r>
    </w:p>
    <w:p w14:paraId="457A9DD0" w14:textId="77777777" w:rsidR="00DB017A" w:rsidRPr="0097492B" w:rsidRDefault="00DB017A" w:rsidP="00DB017A">
      <w:pPr>
        <w:numPr>
          <w:ilvl w:val="0"/>
          <w:numId w:val="2"/>
        </w:numPr>
        <w:shd w:val="clear" w:color="auto" w:fill="FFFFFF"/>
        <w:spacing w:before="100" w:beforeAutospacing="1" w:after="100" w:afterAutospacing="1" w:line="240" w:lineRule="auto"/>
        <w:jc w:val="both"/>
        <w:rPr>
          <w:rFonts w:eastAsia="Times New Roman" w:cstheme="minorHAnsi"/>
          <w:color w:val="333333"/>
          <w:lang w:eastAsia="en-NZ"/>
        </w:rPr>
      </w:pPr>
      <w:r w:rsidRPr="0097492B">
        <w:rPr>
          <w:rFonts w:eastAsia="Times New Roman" w:cstheme="minorHAnsi"/>
          <w:color w:val="333333"/>
          <w:lang w:eastAsia="en-NZ"/>
        </w:rPr>
        <w:t>Upright Piano additional NZ$150.00 / Grand Piano NZ$350.00 (ground floor placement only with good access)</w:t>
      </w:r>
    </w:p>
    <w:p w14:paraId="2F1CCE5D" w14:textId="68B5074B" w:rsidR="00DB017A" w:rsidRPr="0097492B" w:rsidRDefault="00DB017A" w:rsidP="00820FF2">
      <w:pPr>
        <w:numPr>
          <w:ilvl w:val="0"/>
          <w:numId w:val="2"/>
        </w:numPr>
        <w:shd w:val="clear" w:color="auto" w:fill="FFFFFF"/>
        <w:spacing w:before="100" w:beforeAutospacing="1" w:after="100" w:afterAutospacing="1" w:line="240" w:lineRule="auto"/>
        <w:jc w:val="both"/>
        <w:rPr>
          <w:rFonts w:cstheme="minorHAnsi"/>
        </w:rPr>
      </w:pPr>
      <w:r w:rsidRPr="0097492B">
        <w:rPr>
          <w:rFonts w:eastAsia="Times New Roman" w:cstheme="minorHAnsi"/>
          <w:color w:val="333333"/>
          <w:lang w:eastAsia="en-NZ"/>
        </w:rPr>
        <w:t xml:space="preserve">GST charge of 15 % plus an administration charge of 15% is applicable on any charges paid by the client to New Zealand Van Lines Ltd locally in New Zealand or         if the goods are shipped on a collect basis wherein destination charges are to be collected from the client in New </w:t>
      </w:r>
      <w:proofErr w:type="gramStart"/>
      <w:r w:rsidRPr="0097492B">
        <w:rPr>
          <w:rFonts w:eastAsia="Times New Roman" w:cstheme="minorHAnsi"/>
          <w:color w:val="333333"/>
          <w:lang w:eastAsia="en-NZ"/>
        </w:rPr>
        <w:t>Zealand</w:t>
      </w:r>
      <w:proofErr w:type="gramEnd"/>
    </w:p>
    <w:p w14:paraId="2ED0FDBC" w14:textId="03E5B306" w:rsidR="00DB017A" w:rsidRPr="0097492B" w:rsidRDefault="00DB017A" w:rsidP="0097492B">
      <w:pPr>
        <w:shd w:val="clear" w:color="auto" w:fill="FFFFFF"/>
        <w:spacing w:after="0" w:line="240" w:lineRule="auto"/>
        <w:rPr>
          <w:rFonts w:eastAsia="Times New Roman" w:cstheme="minorHAnsi"/>
          <w:color w:val="333333"/>
          <w:lang w:eastAsia="en-NZ"/>
        </w:rPr>
      </w:pPr>
      <w:r w:rsidRPr="0097492B">
        <w:rPr>
          <w:rFonts w:eastAsia="Times New Roman" w:cstheme="minorHAnsi"/>
          <w:b/>
          <w:bCs/>
          <w:color w:val="333333"/>
          <w:lang w:eastAsia="en-NZ"/>
        </w:rPr>
        <w:t>QUARANTINE INSPECTION FEES:</w:t>
      </w:r>
      <w:r w:rsidRPr="0097492B">
        <w:rPr>
          <w:rFonts w:eastAsia="Times New Roman" w:cstheme="minorHAnsi"/>
          <w:b/>
          <w:bCs/>
          <w:color w:val="333333"/>
          <w:lang w:eastAsia="en-NZ"/>
        </w:rPr>
        <w:br/>
      </w:r>
    </w:p>
    <w:p w14:paraId="22A2E4CC" w14:textId="77777777" w:rsidR="00DB017A" w:rsidRPr="0097492B" w:rsidRDefault="00DB017A" w:rsidP="00DB017A">
      <w:pPr>
        <w:shd w:val="clear" w:color="auto" w:fill="FFFFFF"/>
        <w:spacing w:after="0" w:line="240" w:lineRule="auto"/>
        <w:rPr>
          <w:rFonts w:eastAsia="Times New Roman" w:cstheme="minorHAnsi"/>
          <w:color w:val="333333"/>
          <w:lang w:eastAsia="en-NZ"/>
        </w:rPr>
      </w:pPr>
      <w:r w:rsidRPr="0097492B">
        <w:rPr>
          <w:rFonts w:eastAsia="Times New Roman" w:cstheme="minorHAnsi"/>
          <w:color w:val="333333"/>
          <w:lang w:eastAsia="en-NZ"/>
        </w:rPr>
        <w:t>Please note that it is very likely that a physical inspection may be required by MPI Biosecurity New Zealand. If so, quarantine inspection service charges will be collected direct from the consignee if not prepaid. The fees can vary depending on the extent of the inspection required. Our fees cover all attendances relating to the MPI Biosecurity inspection, including arranging the same, liaison with MPI Biosecurity, location of items for inspection, attendance by accredited personnel, obtaining final release documents, all MPI Biosecurity charges, and all other incidental costs and administration.</w:t>
      </w:r>
    </w:p>
    <w:p w14:paraId="5E30353B" w14:textId="77777777" w:rsidR="00DB017A" w:rsidRPr="0097492B" w:rsidRDefault="00DB017A" w:rsidP="00DB017A">
      <w:pPr>
        <w:shd w:val="clear" w:color="auto" w:fill="FFFFFF"/>
        <w:spacing w:after="0" w:line="240" w:lineRule="auto"/>
        <w:rPr>
          <w:rFonts w:eastAsia="Times New Roman" w:cstheme="minorHAnsi"/>
          <w:color w:val="333333"/>
          <w:lang w:eastAsia="en-NZ"/>
        </w:rPr>
      </w:pPr>
    </w:p>
    <w:p w14:paraId="7A771171" w14:textId="77777777" w:rsidR="00DB017A" w:rsidRPr="0097492B" w:rsidRDefault="00DB017A" w:rsidP="00DB017A">
      <w:pPr>
        <w:shd w:val="clear" w:color="auto" w:fill="FFFFFF"/>
        <w:spacing w:after="150" w:line="240" w:lineRule="auto"/>
        <w:rPr>
          <w:rFonts w:eastAsia="Times New Roman" w:cstheme="minorHAnsi"/>
          <w:color w:val="333333"/>
          <w:lang w:eastAsia="en-NZ"/>
        </w:rPr>
      </w:pPr>
      <w:r w:rsidRPr="0097492B">
        <w:rPr>
          <w:rFonts w:eastAsia="Times New Roman" w:cstheme="minorHAnsi"/>
          <w:color w:val="000000"/>
          <w:lang w:eastAsia="en-NZ"/>
        </w:rPr>
        <w:t>Important note:</w:t>
      </w:r>
    </w:p>
    <w:p w14:paraId="44E5034D" w14:textId="77777777" w:rsidR="00DB017A" w:rsidRPr="0097492B" w:rsidRDefault="00DB017A" w:rsidP="00DB017A">
      <w:pPr>
        <w:shd w:val="clear" w:color="auto" w:fill="FFFFFF"/>
        <w:spacing w:after="150" w:line="240" w:lineRule="auto"/>
        <w:rPr>
          <w:rFonts w:eastAsia="Times New Roman" w:cstheme="minorHAnsi"/>
          <w:color w:val="333333"/>
          <w:lang w:eastAsia="en-NZ"/>
        </w:rPr>
      </w:pPr>
      <w:r w:rsidRPr="0097492B">
        <w:rPr>
          <w:rFonts w:eastAsia="Times New Roman" w:cstheme="minorHAnsi"/>
          <w:color w:val="000000"/>
          <w:lang w:eastAsia="en-NZ"/>
        </w:rPr>
        <w:t xml:space="preserve">Recently there has been a major emphasis on items of quarantine interest which are declared by shippers, but not clearly identifiable or not listed at all on the packing inventory. This makes it difficult to locate the items at the time of inspection with the MPI officer. In the event MPI requests a search to locate declared item(s), (which are not clearly noted on the packing inventory) there will be an additional fee of NZ$ 90 per hour or part thereof, incl. GST applicable for assistance to MPI for </w:t>
      </w:r>
      <w:r w:rsidRPr="0097492B">
        <w:rPr>
          <w:rFonts w:eastAsia="Times New Roman" w:cstheme="minorHAnsi"/>
          <w:color w:val="000000"/>
          <w:lang w:eastAsia="en-NZ"/>
        </w:rPr>
        <w:lastRenderedPageBreak/>
        <w:t>locating quarantine items (minimum charge NZ$ 45.00) to cover labour charges, unpacking &amp; repacking.   </w:t>
      </w:r>
    </w:p>
    <w:p w14:paraId="7B80BB0E" w14:textId="47363C3A" w:rsidR="00DB017A" w:rsidRPr="0097492B" w:rsidRDefault="00DB017A" w:rsidP="0097492B">
      <w:pPr>
        <w:shd w:val="clear" w:color="auto" w:fill="FFFFFF"/>
        <w:spacing w:after="0" w:line="240" w:lineRule="auto"/>
        <w:rPr>
          <w:rFonts w:eastAsia="Times New Roman" w:cstheme="minorHAnsi"/>
          <w:color w:val="333333"/>
          <w:lang w:eastAsia="en-NZ"/>
        </w:rPr>
      </w:pPr>
      <w:r w:rsidRPr="0097492B">
        <w:rPr>
          <w:rFonts w:eastAsia="Times New Roman" w:cstheme="minorHAnsi"/>
          <w:b/>
          <w:bCs/>
          <w:color w:val="333333"/>
          <w:lang w:eastAsia="en-NZ"/>
        </w:rPr>
        <w:t>STRUCTURAL INSPECTION CHARGES FOR MOTOR VEHICLES:</w:t>
      </w:r>
      <w:r w:rsidRPr="0097492B">
        <w:rPr>
          <w:rFonts w:eastAsia="Times New Roman" w:cstheme="minorHAnsi"/>
          <w:b/>
          <w:bCs/>
          <w:color w:val="333333"/>
          <w:lang w:eastAsia="en-NZ"/>
        </w:rPr>
        <w:br/>
      </w:r>
    </w:p>
    <w:p w14:paraId="14951122" w14:textId="77777777" w:rsidR="00DB017A" w:rsidRPr="0097492B" w:rsidRDefault="00DB017A" w:rsidP="00DB017A">
      <w:pPr>
        <w:shd w:val="clear" w:color="auto" w:fill="FFFFFF"/>
        <w:spacing w:after="0" w:line="240" w:lineRule="auto"/>
        <w:rPr>
          <w:rFonts w:eastAsia="Times New Roman" w:cstheme="minorHAnsi"/>
          <w:color w:val="333333"/>
          <w:lang w:eastAsia="en-NZ"/>
        </w:rPr>
      </w:pPr>
      <w:r w:rsidRPr="0097492B">
        <w:rPr>
          <w:rFonts w:eastAsia="Times New Roman" w:cstheme="minorHAnsi"/>
          <w:color w:val="333333"/>
          <w:lang w:eastAsia="en-NZ"/>
        </w:rPr>
        <w:t>All motor vehicles and motorcycles are subject to a structural inspection by an independent organisation on behalf of the New Zealand Transport Agency (NZTA). Please budget for the below additional charges. </w:t>
      </w:r>
    </w:p>
    <w:p w14:paraId="35BF015F" w14:textId="77777777" w:rsidR="00DB017A" w:rsidRPr="0097492B" w:rsidRDefault="00DB017A" w:rsidP="00DB017A">
      <w:pPr>
        <w:shd w:val="clear" w:color="auto" w:fill="FFFFFF"/>
        <w:spacing w:after="0" w:line="240" w:lineRule="auto"/>
        <w:rPr>
          <w:rFonts w:eastAsia="Times New Roman" w:cstheme="minorHAnsi"/>
          <w:color w:val="333333"/>
          <w:lang w:eastAsia="en-NZ"/>
        </w:rPr>
      </w:pPr>
      <w:r w:rsidRPr="0097492B">
        <w:rPr>
          <w:rFonts w:eastAsia="Times New Roman" w:cstheme="minorHAnsi"/>
          <w:color w:val="333333"/>
          <w:lang w:eastAsia="en-NZ"/>
        </w:rPr>
        <w:t>Motor vehicle = NZ$ 185.00</w:t>
      </w:r>
    </w:p>
    <w:p w14:paraId="7BA45FF1" w14:textId="77777777" w:rsidR="00DB017A" w:rsidRPr="0097492B" w:rsidRDefault="00DB017A" w:rsidP="00DB017A">
      <w:pPr>
        <w:shd w:val="clear" w:color="auto" w:fill="FFFFFF"/>
        <w:spacing w:after="0" w:line="240" w:lineRule="auto"/>
        <w:rPr>
          <w:rFonts w:eastAsia="Times New Roman" w:cstheme="minorHAnsi"/>
          <w:color w:val="333333"/>
          <w:lang w:eastAsia="en-NZ"/>
        </w:rPr>
      </w:pPr>
      <w:r w:rsidRPr="0097492B">
        <w:rPr>
          <w:rFonts w:eastAsia="Times New Roman" w:cstheme="minorHAnsi"/>
          <w:color w:val="333333"/>
          <w:lang w:eastAsia="en-NZ"/>
        </w:rPr>
        <w:t>Motorcycle = NZ$ 135.00</w:t>
      </w:r>
    </w:p>
    <w:p w14:paraId="6C0196DC" w14:textId="77777777" w:rsidR="00DB017A" w:rsidRPr="0097492B" w:rsidRDefault="00DB017A" w:rsidP="00DB017A">
      <w:pPr>
        <w:shd w:val="clear" w:color="auto" w:fill="FFFFFF"/>
        <w:spacing w:after="0" w:line="240" w:lineRule="auto"/>
        <w:rPr>
          <w:rFonts w:eastAsia="Times New Roman" w:cstheme="minorHAnsi"/>
          <w:color w:val="333333"/>
          <w:lang w:eastAsia="en-NZ"/>
        </w:rPr>
      </w:pPr>
    </w:p>
    <w:p w14:paraId="2F7D87CA" w14:textId="06B15F4E" w:rsidR="00DB017A" w:rsidRPr="0097492B" w:rsidRDefault="00DB017A" w:rsidP="0097492B">
      <w:pPr>
        <w:shd w:val="clear" w:color="auto" w:fill="FFFFFF"/>
        <w:spacing w:after="0" w:line="240" w:lineRule="auto"/>
        <w:rPr>
          <w:rFonts w:eastAsia="Times New Roman" w:cstheme="minorHAnsi"/>
          <w:color w:val="333333"/>
          <w:lang w:eastAsia="en-NZ"/>
        </w:rPr>
      </w:pPr>
      <w:r w:rsidRPr="0097492B">
        <w:rPr>
          <w:rFonts w:eastAsia="Times New Roman" w:cstheme="minorHAnsi"/>
          <w:b/>
          <w:bCs/>
          <w:color w:val="333333"/>
          <w:lang w:eastAsia="en-NZ"/>
        </w:rPr>
        <w:t>PORT SERVICE CHARGES / THC:</w:t>
      </w:r>
      <w:r w:rsidRPr="0097492B">
        <w:rPr>
          <w:rFonts w:eastAsia="Times New Roman" w:cstheme="minorHAnsi"/>
          <w:b/>
          <w:bCs/>
          <w:color w:val="333333"/>
          <w:lang w:eastAsia="en-NZ"/>
        </w:rPr>
        <w:br/>
      </w:r>
    </w:p>
    <w:p w14:paraId="7DCF165D" w14:textId="77777777" w:rsidR="00DB017A" w:rsidRPr="0097492B" w:rsidRDefault="00DB017A" w:rsidP="00DB017A">
      <w:pPr>
        <w:shd w:val="clear" w:color="auto" w:fill="FFFFFF"/>
        <w:spacing w:after="0" w:line="240" w:lineRule="auto"/>
        <w:rPr>
          <w:rFonts w:eastAsia="Times New Roman" w:cstheme="minorHAnsi"/>
          <w:color w:val="333333"/>
          <w:lang w:eastAsia="en-NZ"/>
        </w:rPr>
      </w:pPr>
      <w:r w:rsidRPr="0097492B">
        <w:rPr>
          <w:rFonts w:eastAsia="Times New Roman" w:cstheme="minorHAnsi"/>
          <w:color w:val="333333"/>
          <w:lang w:eastAsia="en-NZ"/>
        </w:rPr>
        <w:t>Destination rates do not include New Zealand port service charges / THC which must be added (if not prepaid).</w:t>
      </w:r>
      <w:r w:rsidRPr="0097492B">
        <w:rPr>
          <w:rFonts w:eastAsia="Times New Roman" w:cstheme="minorHAnsi"/>
          <w:b/>
          <w:bCs/>
          <w:color w:val="333333"/>
          <w:lang w:eastAsia="en-NZ"/>
        </w:rPr>
        <w:t> These are estimated charges and are subject to change and will be invoiced at actual cost plus a 15% admin fee</w:t>
      </w:r>
      <w:r w:rsidRPr="0097492B">
        <w:rPr>
          <w:rFonts w:eastAsia="Times New Roman" w:cstheme="minorHAnsi"/>
          <w:color w:val="333333"/>
          <w:lang w:eastAsia="en-NZ"/>
        </w:rPr>
        <w:t>. Port charges for shipments arriving through a NVOCC/LCL forwarder are considerably higher than charges received directly from the shipping line.</w:t>
      </w:r>
    </w:p>
    <w:p w14:paraId="0C99E0A7" w14:textId="77777777" w:rsidR="00DB017A" w:rsidRPr="0097492B" w:rsidRDefault="00DB017A" w:rsidP="00DB017A">
      <w:pPr>
        <w:shd w:val="clear" w:color="auto" w:fill="FFFFFF"/>
        <w:spacing w:after="0" w:line="240" w:lineRule="auto"/>
        <w:rPr>
          <w:rFonts w:eastAsia="Times New Roman" w:cstheme="minorHAnsi"/>
          <w:color w:val="333333"/>
          <w:lang w:eastAsia="en-NZ"/>
        </w:rPr>
      </w:pPr>
    </w:p>
    <w:p w14:paraId="064C2BAE" w14:textId="77777777" w:rsidR="00DB017A" w:rsidRPr="0097492B" w:rsidRDefault="00DB017A" w:rsidP="00DB017A">
      <w:pPr>
        <w:shd w:val="clear" w:color="auto" w:fill="FFFFFF"/>
        <w:spacing w:after="0" w:line="240" w:lineRule="auto"/>
        <w:rPr>
          <w:rFonts w:eastAsia="Times New Roman" w:cstheme="minorHAnsi"/>
          <w:color w:val="333333"/>
          <w:lang w:eastAsia="en-NZ"/>
        </w:rPr>
      </w:pPr>
      <w:r w:rsidRPr="0097492B">
        <w:rPr>
          <w:rFonts w:eastAsia="Times New Roman" w:cstheme="minorHAnsi"/>
          <w:color w:val="333333"/>
          <w:lang w:eastAsia="en-NZ"/>
        </w:rPr>
        <w:t>20’ Container = NZ$ 520.00</w:t>
      </w:r>
    </w:p>
    <w:p w14:paraId="333470DA" w14:textId="77777777" w:rsidR="00DB017A" w:rsidRPr="0097492B" w:rsidRDefault="00DB017A" w:rsidP="00DB017A">
      <w:pPr>
        <w:shd w:val="clear" w:color="auto" w:fill="FFFFFF"/>
        <w:spacing w:after="0" w:line="240" w:lineRule="auto"/>
        <w:rPr>
          <w:rFonts w:eastAsia="Times New Roman" w:cstheme="minorHAnsi"/>
          <w:color w:val="333333"/>
          <w:lang w:eastAsia="en-NZ"/>
        </w:rPr>
      </w:pPr>
      <w:r w:rsidRPr="0097492B">
        <w:rPr>
          <w:rFonts w:eastAsia="Times New Roman" w:cstheme="minorHAnsi"/>
          <w:color w:val="333333"/>
          <w:lang w:eastAsia="en-NZ"/>
        </w:rPr>
        <w:t>40’ Container = NZ$ 890.00</w:t>
      </w:r>
    </w:p>
    <w:p w14:paraId="7DDA2F56" w14:textId="77777777" w:rsidR="00DB017A" w:rsidRPr="0097492B" w:rsidRDefault="00DB017A" w:rsidP="00DB017A">
      <w:pPr>
        <w:shd w:val="clear" w:color="auto" w:fill="FFFFFF"/>
        <w:spacing w:after="0" w:line="240" w:lineRule="auto"/>
        <w:rPr>
          <w:rFonts w:eastAsia="Times New Roman" w:cstheme="minorHAnsi"/>
          <w:color w:val="333333"/>
          <w:lang w:eastAsia="en-NZ"/>
        </w:rPr>
      </w:pPr>
      <w:r w:rsidRPr="0097492B">
        <w:rPr>
          <w:rFonts w:eastAsia="Times New Roman" w:cstheme="minorHAnsi"/>
          <w:color w:val="333333"/>
          <w:lang w:eastAsia="en-NZ"/>
        </w:rPr>
        <w:t xml:space="preserve">LCL = NZ$ 150.00 per gross </w:t>
      </w:r>
      <w:proofErr w:type="spellStart"/>
      <w:r w:rsidRPr="0097492B">
        <w:rPr>
          <w:rFonts w:eastAsia="Times New Roman" w:cstheme="minorHAnsi"/>
          <w:color w:val="333333"/>
          <w:lang w:eastAsia="en-NZ"/>
        </w:rPr>
        <w:t>cbm</w:t>
      </w:r>
      <w:proofErr w:type="spellEnd"/>
      <w:r w:rsidRPr="0097492B">
        <w:rPr>
          <w:rFonts w:eastAsia="Times New Roman" w:cstheme="minorHAnsi"/>
          <w:color w:val="333333"/>
          <w:lang w:eastAsia="en-NZ"/>
        </w:rPr>
        <w:t xml:space="preserve"> (minimum NZ$ 350.00)</w:t>
      </w:r>
    </w:p>
    <w:p w14:paraId="3656F5C5" w14:textId="77777777" w:rsidR="00DB017A" w:rsidRPr="0097492B" w:rsidRDefault="00DB017A" w:rsidP="00DB017A">
      <w:pPr>
        <w:shd w:val="clear" w:color="auto" w:fill="FFFFFF"/>
        <w:spacing w:after="0" w:line="240" w:lineRule="auto"/>
        <w:rPr>
          <w:rFonts w:eastAsia="Times New Roman" w:cstheme="minorHAnsi"/>
          <w:color w:val="333333"/>
          <w:lang w:eastAsia="en-NZ"/>
        </w:rPr>
      </w:pPr>
      <w:r w:rsidRPr="0097492B">
        <w:rPr>
          <w:rFonts w:eastAsia="Times New Roman" w:cstheme="minorHAnsi"/>
          <w:color w:val="333333"/>
          <w:lang w:eastAsia="en-NZ"/>
        </w:rPr>
        <w:t xml:space="preserve">Airfreight = NZ$ 180.00 per Air waybill. Shipments over 500 kgs ACW allow additional NZ$ 0.10 per </w:t>
      </w:r>
      <w:proofErr w:type="gramStart"/>
      <w:r w:rsidRPr="0097492B">
        <w:rPr>
          <w:rFonts w:eastAsia="Times New Roman" w:cstheme="minorHAnsi"/>
          <w:color w:val="333333"/>
          <w:lang w:eastAsia="en-NZ"/>
        </w:rPr>
        <w:t>ACW</w:t>
      </w:r>
      <w:proofErr w:type="gramEnd"/>
    </w:p>
    <w:p w14:paraId="411F6666" w14:textId="77777777" w:rsidR="00DB017A" w:rsidRPr="0097492B" w:rsidRDefault="00DB017A" w:rsidP="00DB017A">
      <w:pPr>
        <w:shd w:val="clear" w:color="auto" w:fill="FFFFFF"/>
        <w:spacing w:after="0" w:line="240" w:lineRule="auto"/>
        <w:rPr>
          <w:rFonts w:eastAsia="Times New Roman" w:cstheme="minorHAnsi"/>
          <w:color w:val="333333"/>
          <w:lang w:eastAsia="en-NZ"/>
        </w:rPr>
      </w:pPr>
    </w:p>
    <w:p w14:paraId="0D3D1DC9" w14:textId="5DA1EBD5" w:rsidR="00DB017A" w:rsidRPr="0097492B" w:rsidRDefault="00DB017A" w:rsidP="0097492B">
      <w:pPr>
        <w:shd w:val="clear" w:color="auto" w:fill="FFFFFF"/>
        <w:spacing w:after="0" w:line="240" w:lineRule="auto"/>
        <w:rPr>
          <w:rFonts w:eastAsia="Times New Roman" w:cstheme="minorHAnsi"/>
          <w:color w:val="333333"/>
          <w:lang w:eastAsia="en-NZ"/>
        </w:rPr>
      </w:pPr>
      <w:r w:rsidRPr="0097492B">
        <w:rPr>
          <w:rFonts w:eastAsia="Times New Roman" w:cstheme="minorHAnsi"/>
          <w:b/>
          <w:bCs/>
          <w:color w:val="333333"/>
          <w:lang w:eastAsia="en-NZ"/>
        </w:rPr>
        <w:t>DOCUMENTS REQUIRED</w:t>
      </w:r>
    </w:p>
    <w:p w14:paraId="7CAC6DED" w14:textId="77777777" w:rsidR="00DB017A" w:rsidRPr="0097492B" w:rsidRDefault="00DB017A" w:rsidP="00DB017A">
      <w:pPr>
        <w:numPr>
          <w:ilvl w:val="0"/>
          <w:numId w:val="3"/>
        </w:numPr>
        <w:shd w:val="clear" w:color="auto" w:fill="FFFFFF"/>
        <w:spacing w:before="100" w:beforeAutospacing="1" w:after="100" w:afterAutospacing="1" w:line="240" w:lineRule="auto"/>
        <w:rPr>
          <w:rFonts w:eastAsia="Times New Roman" w:cstheme="minorHAnsi"/>
          <w:color w:val="333333"/>
          <w:lang w:eastAsia="en-NZ"/>
        </w:rPr>
      </w:pPr>
      <w:r w:rsidRPr="0097492B">
        <w:rPr>
          <w:rFonts w:eastAsia="Times New Roman" w:cstheme="minorHAnsi"/>
          <w:color w:val="333333"/>
          <w:lang w:eastAsia="en-NZ"/>
        </w:rPr>
        <w:t>Sea waybill / Bill of Lading / Air Waybill</w:t>
      </w:r>
    </w:p>
    <w:p w14:paraId="7E0208FE" w14:textId="77777777" w:rsidR="00DB017A" w:rsidRPr="0097492B" w:rsidRDefault="00DB017A" w:rsidP="00DB017A">
      <w:pPr>
        <w:numPr>
          <w:ilvl w:val="0"/>
          <w:numId w:val="3"/>
        </w:numPr>
        <w:shd w:val="clear" w:color="auto" w:fill="FFFFFF"/>
        <w:spacing w:before="100" w:beforeAutospacing="1" w:after="100" w:afterAutospacing="1" w:line="240" w:lineRule="auto"/>
        <w:rPr>
          <w:rFonts w:eastAsia="Times New Roman" w:cstheme="minorHAnsi"/>
          <w:color w:val="333333"/>
          <w:lang w:eastAsia="en-NZ"/>
        </w:rPr>
      </w:pPr>
      <w:r w:rsidRPr="0097492B">
        <w:rPr>
          <w:rFonts w:eastAsia="Times New Roman" w:cstheme="minorHAnsi"/>
          <w:color w:val="333333"/>
          <w:lang w:eastAsia="en-NZ"/>
        </w:rPr>
        <w:t>Quarantine Declaration for Sea Containers (for FCL container shipments only)</w:t>
      </w:r>
    </w:p>
    <w:p w14:paraId="2F1FE7B1" w14:textId="77777777" w:rsidR="00DB017A" w:rsidRPr="0097492B" w:rsidRDefault="00DB017A" w:rsidP="00DB017A">
      <w:pPr>
        <w:numPr>
          <w:ilvl w:val="0"/>
          <w:numId w:val="3"/>
        </w:numPr>
        <w:shd w:val="clear" w:color="auto" w:fill="FFFFFF"/>
        <w:spacing w:before="100" w:beforeAutospacing="1" w:after="100" w:afterAutospacing="1" w:line="240" w:lineRule="auto"/>
        <w:rPr>
          <w:rFonts w:eastAsia="Times New Roman" w:cstheme="minorHAnsi"/>
          <w:color w:val="333333"/>
          <w:lang w:eastAsia="en-NZ"/>
        </w:rPr>
      </w:pPr>
      <w:r w:rsidRPr="0097492B">
        <w:rPr>
          <w:rFonts w:eastAsia="Times New Roman" w:cstheme="minorHAnsi"/>
          <w:color w:val="333333"/>
          <w:lang w:eastAsia="en-NZ"/>
        </w:rPr>
        <w:t>New Zealand Customs &amp; Quarantine Unaccompanied personal baggage declaration (NZCS 218)</w:t>
      </w:r>
    </w:p>
    <w:p w14:paraId="76084F08" w14:textId="77777777" w:rsidR="00DB017A" w:rsidRPr="0097492B" w:rsidRDefault="00DB017A" w:rsidP="00DB017A">
      <w:pPr>
        <w:numPr>
          <w:ilvl w:val="0"/>
          <w:numId w:val="3"/>
        </w:numPr>
        <w:shd w:val="clear" w:color="auto" w:fill="FFFFFF"/>
        <w:spacing w:before="100" w:beforeAutospacing="1" w:after="100" w:afterAutospacing="1" w:line="240" w:lineRule="auto"/>
        <w:rPr>
          <w:rFonts w:eastAsia="Times New Roman" w:cstheme="minorHAnsi"/>
          <w:color w:val="333333"/>
          <w:lang w:eastAsia="en-NZ"/>
        </w:rPr>
      </w:pPr>
      <w:r w:rsidRPr="0097492B">
        <w:rPr>
          <w:rFonts w:eastAsia="Times New Roman" w:cstheme="minorHAnsi"/>
          <w:color w:val="333333"/>
          <w:lang w:eastAsia="en-NZ"/>
        </w:rPr>
        <w:t>Trade Single Window Client Registration Form (NZCS 224)</w:t>
      </w:r>
    </w:p>
    <w:p w14:paraId="37CCEF07" w14:textId="77777777" w:rsidR="00DB017A" w:rsidRPr="0097492B" w:rsidRDefault="00DB017A" w:rsidP="00DB017A">
      <w:pPr>
        <w:numPr>
          <w:ilvl w:val="0"/>
          <w:numId w:val="3"/>
        </w:numPr>
        <w:shd w:val="clear" w:color="auto" w:fill="FFFFFF"/>
        <w:spacing w:before="100" w:beforeAutospacing="1" w:after="100" w:afterAutospacing="1" w:line="240" w:lineRule="auto"/>
        <w:rPr>
          <w:rFonts w:eastAsia="Times New Roman" w:cstheme="minorHAnsi"/>
          <w:color w:val="333333"/>
          <w:lang w:eastAsia="en-NZ"/>
        </w:rPr>
      </w:pPr>
      <w:r w:rsidRPr="0097492B">
        <w:rPr>
          <w:rFonts w:eastAsia="Times New Roman" w:cstheme="minorHAnsi"/>
          <w:color w:val="333333"/>
          <w:lang w:eastAsia="en-NZ"/>
        </w:rPr>
        <w:t>Inventory</w:t>
      </w:r>
    </w:p>
    <w:p w14:paraId="4BFAA29A" w14:textId="77777777" w:rsidR="00DB017A" w:rsidRPr="0097492B" w:rsidRDefault="00DB017A" w:rsidP="00DB017A">
      <w:pPr>
        <w:numPr>
          <w:ilvl w:val="0"/>
          <w:numId w:val="3"/>
        </w:numPr>
        <w:shd w:val="clear" w:color="auto" w:fill="FFFFFF"/>
        <w:spacing w:before="100" w:beforeAutospacing="1" w:after="100" w:afterAutospacing="1" w:line="240" w:lineRule="auto"/>
        <w:rPr>
          <w:rFonts w:eastAsia="Times New Roman" w:cstheme="minorHAnsi"/>
          <w:color w:val="333333"/>
          <w:lang w:eastAsia="en-NZ"/>
        </w:rPr>
      </w:pPr>
      <w:r w:rsidRPr="0097492B">
        <w:rPr>
          <w:rFonts w:eastAsia="Times New Roman" w:cstheme="minorHAnsi"/>
          <w:color w:val="333333"/>
          <w:lang w:eastAsia="en-NZ"/>
        </w:rPr>
        <w:t xml:space="preserve">Copy of shipper and any family member’s </w:t>
      </w:r>
      <w:proofErr w:type="gramStart"/>
      <w:r w:rsidRPr="0097492B">
        <w:rPr>
          <w:rFonts w:eastAsia="Times New Roman" w:cstheme="minorHAnsi"/>
          <w:color w:val="333333"/>
          <w:lang w:eastAsia="en-NZ"/>
        </w:rPr>
        <w:t>passport</w:t>
      </w:r>
      <w:proofErr w:type="gramEnd"/>
    </w:p>
    <w:p w14:paraId="693CDD96" w14:textId="77777777" w:rsidR="00DB017A" w:rsidRPr="0097492B" w:rsidRDefault="00DB017A" w:rsidP="00DB017A">
      <w:pPr>
        <w:numPr>
          <w:ilvl w:val="0"/>
          <w:numId w:val="3"/>
        </w:numPr>
        <w:shd w:val="clear" w:color="auto" w:fill="FFFFFF"/>
        <w:spacing w:before="100" w:beforeAutospacing="1" w:after="100" w:afterAutospacing="1" w:line="240" w:lineRule="auto"/>
        <w:rPr>
          <w:rFonts w:eastAsia="Times New Roman" w:cstheme="minorHAnsi"/>
          <w:color w:val="333333"/>
          <w:lang w:eastAsia="en-NZ"/>
        </w:rPr>
      </w:pPr>
      <w:r w:rsidRPr="0097492B">
        <w:rPr>
          <w:rFonts w:eastAsia="Times New Roman" w:cstheme="minorHAnsi"/>
          <w:color w:val="333333"/>
          <w:lang w:eastAsia="en-NZ"/>
        </w:rPr>
        <w:t>Copy of relevant visas / permits (for immigrants)</w:t>
      </w:r>
    </w:p>
    <w:p w14:paraId="5F0DB60E" w14:textId="77777777" w:rsidR="00DB017A" w:rsidRPr="0097492B" w:rsidRDefault="00DB017A" w:rsidP="00DB017A">
      <w:pPr>
        <w:numPr>
          <w:ilvl w:val="0"/>
          <w:numId w:val="3"/>
        </w:numPr>
        <w:shd w:val="clear" w:color="auto" w:fill="FFFFFF"/>
        <w:spacing w:before="100" w:beforeAutospacing="1" w:after="100" w:afterAutospacing="1" w:line="240" w:lineRule="auto"/>
        <w:rPr>
          <w:rFonts w:eastAsia="Times New Roman" w:cstheme="minorHAnsi"/>
          <w:color w:val="333333"/>
          <w:lang w:eastAsia="en-NZ"/>
        </w:rPr>
      </w:pPr>
      <w:r w:rsidRPr="0097492B">
        <w:rPr>
          <w:rFonts w:eastAsia="Times New Roman" w:cstheme="minorHAnsi"/>
          <w:color w:val="333333"/>
          <w:lang w:eastAsia="en-NZ"/>
        </w:rPr>
        <w:t xml:space="preserve">Any relevant approvals for prohibited / restricted goods, </w:t>
      </w:r>
      <w:proofErr w:type="gramStart"/>
      <w:r w:rsidRPr="0097492B">
        <w:rPr>
          <w:rFonts w:eastAsia="Times New Roman" w:cstheme="minorHAnsi"/>
          <w:color w:val="333333"/>
          <w:lang w:eastAsia="en-NZ"/>
        </w:rPr>
        <w:t>i.e.</w:t>
      </w:r>
      <w:proofErr w:type="gramEnd"/>
      <w:r w:rsidRPr="0097492B">
        <w:rPr>
          <w:rFonts w:eastAsia="Times New Roman" w:cstheme="minorHAnsi"/>
          <w:color w:val="333333"/>
          <w:lang w:eastAsia="en-NZ"/>
        </w:rPr>
        <w:t xml:space="preserve"> CITIES permit</w:t>
      </w:r>
    </w:p>
    <w:p w14:paraId="2C0E2CE0" w14:textId="77777777" w:rsidR="00DB017A" w:rsidRPr="0097492B" w:rsidRDefault="00DB017A" w:rsidP="00DB017A">
      <w:pPr>
        <w:numPr>
          <w:ilvl w:val="0"/>
          <w:numId w:val="3"/>
        </w:numPr>
        <w:shd w:val="clear" w:color="auto" w:fill="FFFFFF"/>
        <w:spacing w:before="100" w:beforeAutospacing="1" w:after="100" w:afterAutospacing="1" w:line="240" w:lineRule="auto"/>
        <w:rPr>
          <w:rFonts w:eastAsia="Times New Roman" w:cstheme="minorHAnsi"/>
          <w:color w:val="333333"/>
          <w:lang w:eastAsia="en-NZ"/>
        </w:rPr>
      </w:pPr>
      <w:r w:rsidRPr="0097492B">
        <w:rPr>
          <w:rFonts w:eastAsia="Times New Roman" w:cstheme="minorHAnsi"/>
          <w:color w:val="333333"/>
          <w:lang w:eastAsia="en-NZ"/>
        </w:rPr>
        <w:t xml:space="preserve">Copy of Prescription for any prescribed </w:t>
      </w:r>
      <w:proofErr w:type="gramStart"/>
      <w:r w:rsidRPr="0097492B">
        <w:rPr>
          <w:rFonts w:eastAsia="Times New Roman" w:cstheme="minorHAnsi"/>
          <w:color w:val="333333"/>
          <w:lang w:eastAsia="en-NZ"/>
        </w:rPr>
        <w:t>drugs</w:t>
      </w:r>
      <w:proofErr w:type="gramEnd"/>
    </w:p>
    <w:p w14:paraId="36DC5588" w14:textId="77777777" w:rsidR="00DB017A" w:rsidRPr="0097492B" w:rsidRDefault="00DB017A" w:rsidP="00DB017A">
      <w:pPr>
        <w:numPr>
          <w:ilvl w:val="0"/>
          <w:numId w:val="3"/>
        </w:numPr>
        <w:shd w:val="clear" w:color="auto" w:fill="FFFFFF"/>
        <w:spacing w:before="100" w:beforeAutospacing="1" w:after="100" w:afterAutospacing="1" w:line="240" w:lineRule="auto"/>
        <w:rPr>
          <w:rFonts w:eastAsia="Times New Roman" w:cstheme="minorHAnsi"/>
          <w:color w:val="333333"/>
          <w:lang w:eastAsia="en-NZ"/>
        </w:rPr>
      </w:pPr>
      <w:r w:rsidRPr="0097492B">
        <w:rPr>
          <w:rFonts w:eastAsia="Times New Roman" w:cstheme="minorHAnsi"/>
          <w:color w:val="333333"/>
          <w:lang w:eastAsia="en-NZ"/>
        </w:rPr>
        <w:t xml:space="preserve">List of alcohol / wine collections with evidence demonstrating that the alcohol / wine has been collected over a period of time and is of varying </w:t>
      </w:r>
      <w:proofErr w:type="gramStart"/>
      <w:r w:rsidRPr="0097492B">
        <w:rPr>
          <w:rFonts w:eastAsia="Times New Roman" w:cstheme="minorHAnsi"/>
          <w:color w:val="333333"/>
          <w:lang w:eastAsia="en-NZ"/>
        </w:rPr>
        <w:t>types</w:t>
      </w:r>
      <w:proofErr w:type="gramEnd"/>
    </w:p>
    <w:p w14:paraId="0D3493DD" w14:textId="02F80CDD" w:rsidR="00DB017A" w:rsidRPr="0097492B" w:rsidRDefault="00DB017A" w:rsidP="0097492B">
      <w:pPr>
        <w:shd w:val="clear" w:color="auto" w:fill="FFFFFF"/>
        <w:spacing w:after="0" w:line="240" w:lineRule="auto"/>
        <w:rPr>
          <w:rFonts w:eastAsia="Times New Roman" w:cstheme="minorHAnsi"/>
          <w:color w:val="333333"/>
          <w:lang w:eastAsia="en-NZ"/>
        </w:rPr>
      </w:pPr>
      <w:r w:rsidRPr="0097492B">
        <w:rPr>
          <w:rFonts w:eastAsia="Times New Roman" w:cstheme="minorHAnsi"/>
          <w:color w:val="333333"/>
          <w:lang w:eastAsia="en-NZ"/>
        </w:rPr>
        <w:t>FOR MOTOR VEHICLES (if included)</w:t>
      </w:r>
    </w:p>
    <w:p w14:paraId="351947D3" w14:textId="77777777" w:rsidR="00DB017A" w:rsidRPr="0097492B" w:rsidRDefault="00DB017A" w:rsidP="00DB017A">
      <w:pPr>
        <w:numPr>
          <w:ilvl w:val="0"/>
          <w:numId w:val="4"/>
        </w:numPr>
        <w:shd w:val="clear" w:color="auto" w:fill="FFFFFF"/>
        <w:spacing w:before="100" w:beforeAutospacing="1" w:after="100" w:afterAutospacing="1" w:line="240" w:lineRule="auto"/>
        <w:rPr>
          <w:rFonts w:eastAsia="Times New Roman" w:cstheme="minorHAnsi"/>
          <w:color w:val="333333"/>
          <w:lang w:eastAsia="en-NZ"/>
        </w:rPr>
      </w:pPr>
      <w:r w:rsidRPr="0097492B">
        <w:rPr>
          <w:rFonts w:eastAsia="Times New Roman" w:cstheme="minorHAnsi"/>
          <w:color w:val="333333"/>
          <w:lang w:eastAsia="en-NZ"/>
        </w:rPr>
        <w:t>Original Registration Certificate title and / or original de-registration certificate as applicable</w:t>
      </w:r>
    </w:p>
    <w:p w14:paraId="25E52885" w14:textId="77777777" w:rsidR="00DB017A" w:rsidRPr="0097492B" w:rsidRDefault="00DB017A" w:rsidP="00DB017A">
      <w:pPr>
        <w:numPr>
          <w:ilvl w:val="0"/>
          <w:numId w:val="4"/>
        </w:numPr>
        <w:shd w:val="clear" w:color="auto" w:fill="FFFFFF"/>
        <w:spacing w:before="100" w:beforeAutospacing="1" w:after="100" w:afterAutospacing="1" w:line="240" w:lineRule="auto"/>
        <w:rPr>
          <w:rFonts w:eastAsia="Times New Roman" w:cstheme="minorHAnsi"/>
          <w:color w:val="333333"/>
          <w:lang w:eastAsia="en-NZ"/>
        </w:rPr>
      </w:pPr>
      <w:r w:rsidRPr="0097492B">
        <w:rPr>
          <w:rFonts w:eastAsia="Times New Roman" w:cstheme="minorHAnsi"/>
          <w:color w:val="333333"/>
          <w:lang w:eastAsia="en-NZ"/>
        </w:rPr>
        <w:t>Original purchase invoice</w:t>
      </w:r>
    </w:p>
    <w:p w14:paraId="63503900" w14:textId="1078DE95" w:rsidR="00DB017A" w:rsidRDefault="00DB017A" w:rsidP="00DB017A">
      <w:pPr>
        <w:numPr>
          <w:ilvl w:val="0"/>
          <w:numId w:val="4"/>
        </w:numPr>
        <w:shd w:val="clear" w:color="auto" w:fill="FFFFFF"/>
        <w:spacing w:before="100" w:beforeAutospacing="1" w:after="100" w:afterAutospacing="1" w:line="240" w:lineRule="auto"/>
        <w:rPr>
          <w:rFonts w:eastAsia="Times New Roman" w:cstheme="minorHAnsi"/>
          <w:color w:val="333333"/>
          <w:lang w:eastAsia="en-NZ"/>
        </w:rPr>
      </w:pPr>
      <w:r w:rsidRPr="0097492B">
        <w:rPr>
          <w:rFonts w:eastAsia="Times New Roman" w:cstheme="minorHAnsi"/>
          <w:color w:val="333333"/>
          <w:lang w:eastAsia="en-NZ"/>
        </w:rPr>
        <w:t xml:space="preserve">Original compliance certificate issued by the manufacturer of the car if applicable / </w:t>
      </w:r>
      <w:proofErr w:type="gramStart"/>
      <w:r w:rsidRPr="0097492B">
        <w:rPr>
          <w:rFonts w:eastAsia="Times New Roman" w:cstheme="minorHAnsi"/>
          <w:color w:val="333333"/>
          <w:lang w:eastAsia="en-NZ"/>
        </w:rPr>
        <w:t>required</w:t>
      </w:r>
      <w:proofErr w:type="gramEnd"/>
    </w:p>
    <w:p w14:paraId="15EB3411" w14:textId="1727A735" w:rsidR="00DB017A" w:rsidRDefault="00DB017A" w:rsidP="00DB017A">
      <w:pPr>
        <w:shd w:val="clear" w:color="auto" w:fill="FFFFFF"/>
        <w:spacing w:after="0" w:line="240" w:lineRule="auto"/>
        <w:rPr>
          <w:rFonts w:eastAsia="Times New Roman" w:cstheme="minorHAnsi"/>
          <w:b/>
          <w:bCs/>
          <w:color w:val="333333"/>
          <w:lang w:eastAsia="en-NZ"/>
        </w:rPr>
      </w:pPr>
      <w:r w:rsidRPr="0097492B">
        <w:rPr>
          <w:rFonts w:eastAsia="Times New Roman" w:cstheme="minorHAnsi"/>
          <w:b/>
          <w:bCs/>
          <w:color w:val="333333"/>
          <w:lang w:eastAsia="en-NZ"/>
        </w:rPr>
        <w:t>IMPORTANT LINKS / INFORMATION:</w:t>
      </w:r>
    </w:p>
    <w:p w14:paraId="12A648E6" w14:textId="10474EB0" w:rsidR="0097492B" w:rsidRDefault="0097492B" w:rsidP="00DB017A">
      <w:pPr>
        <w:shd w:val="clear" w:color="auto" w:fill="FFFFFF"/>
        <w:spacing w:after="0" w:line="240" w:lineRule="auto"/>
        <w:rPr>
          <w:rFonts w:eastAsia="Times New Roman" w:cstheme="minorHAnsi"/>
          <w:b/>
          <w:bCs/>
          <w:color w:val="333333"/>
          <w:lang w:eastAsia="en-NZ"/>
        </w:rPr>
      </w:pPr>
    </w:p>
    <w:p w14:paraId="0954C819" w14:textId="001DE0B0" w:rsidR="00DB017A" w:rsidRPr="0097492B" w:rsidRDefault="00DB017A" w:rsidP="0097492B">
      <w:pPr>
        <w:shd w:val="clear" w:color="auto" w:fill="FFFFFF"/>
        <w:spacing w:after="0" w:line="240" w:lineRule="auto"/>
        <w:rPr>
          <w:rFonts w:eastAsia="Times New Roman" w:cstheme="minorHAnsi"/>
          <w:color w:val="333333"/>
          <w:lang w:eastAsia="en-NZ"/>
        </w:rPr>
      </w:pPr>
      <w:r w:rsidRPr="0097492B">
        <w:rPr>
          <w:rFonts w:eastAsia="Times New Roman" w:cstheme="minorHAnsi"/>
          <w:b/>
          <w:bCs/>
          <w:color w:val="333333"/>
          <w:lang w:eastAsia="en-NZ"/>
        </w:rPr>
        <w:t>CUSTOMS / QUARANTINE FORMS AND INFORMATION: </w:t>
      </w:r>
    </w:p>
    <w:p w14:paraId="148D2C2B" w14:textId="77777777" w:rsidR="00DB017A" w:rsidRPr="0097492B" w:rsidRDefault="00A65C69" w:rsidP="00DB017A">
      <w:pPr>
        <w:numPr>
          <w:ilvl w:val="0"/>
          <w:numId w:val="5"/>
        </w:numPr>
        <w:shd w:val="clear" w:color="auto" w:fill="FFFFFF"/>
        <w:spacing w:before="100" w:beforeAutospacing="1" w:after="100" w:afterAutospacing="1" w:line="240" w:lineRule="auto"/>
        <w:rPr>
          <w:rFonts w:eastAsia="Times New Roman" w:cstheme="minorHAnsi"/>
          <w:color w:val="333333"/>
          <w:lang w:eastAsia="en-NZ"/>
        </w:rPr>
      </w:pPr>
      <w:hyperlink r:id="rId7" w:tgtFrame="_blank" w:history="1">
        <w:r w:rsidR="00DB017A" w:rsidRPr="0097492B">
          <w:rPr>
            <w:rFonts w:eastAsia="Times New Roman" w:cstheme="minorHAnsi"/>
            <w:color w:val="337AB7"/>
            <w:lang w:eastAsia="en-NZ"/>
          </w:rPr>
          <w:t>Quarantine Information for Importing Household goods &amp; Personal Effects </w:t>
        </w:r>
      </w:hyperlink>
    </w:p>
    <w:p w14:paraId="06E4333C" w14:textId="77777777" w:rsidR="00DB017A" w:rsidRPr="0097492B" w:rsidRDefault="00A65C69" w:rsidP="00DB017A">
      <w:pPr>
        <w:numPr>
          <w:ilvl w:val="0"/>
          <w:numId w:val="5"/>
        </w:numPr>
        <w:shd w:val="clear" w:color="auto" w:fill="FFFFFF"/>
        <w:spacing w:before="100" w:beforeAutospacing="1" w:after="100" w:afterAutospacing="1" w:line="240" w:lineRule="auto"/>
        <w:rPr>
          <w:rFonts w:eastAsia="Times New Roman" w:cstheme="minorHAnsi"/>
          <w:color w:val="333333"/>
          <w:lang w:eastAsia="en-NZ"/>
        </w:rPr>
      </w:pPr>
      <w:hyperlink r:id="rId8" w:tgtFrame="_blank" w:history="1">
        <w:r w:rsidR="00DB017A" w:rsidRPr="0097492B">
          <w:rPr>
            <w:rFonts w:eastAsia="Times New Roman" w:cstheme="minorHAnsi"/>
            <w:color w:val="337AB7"/>
            <w:lang w:eastAsia="en-NZ"/>
          </w:rPr>
          <w:t>Declare or Dispose -Information on Biosecurity Risk Goods </w:t>
        </w:r>
      </w:hyperlink>
    </w:p>
    <w:p w14:paraId="7B8E2E74" w14:textId="77777777" w:rsidR="00DB017A" w:rsidRPr="0097492B" w:rsidRDefault="00A65C69" w:rsidP="00DB017A">
      <w:pPr>
        <w:numPr>
          <w:ilvl w:val="0"/>
          <w:numId w:val="5"/>
        </w:numPr>
        <w:shd w:val="clear" w:color="auto" w:fill="FFFFFF"/>
        <w:spacing w:before="100" w:beforeAutospacing="1" w:after="100" w:afterAutospacing="1" w:line="240" w:lineRule="auto"/>
        <w:rPr>
          <w:rFonts w:eastAsia="Times New Roman" w:cstheme="minorHAnsi"/>
          <w:color w:val="333333"/>
          <w:lang w:eastAsia="en-NZ"/>
        </w:rPr>
      </w:pPr>
      <w:hyperlink r:id="rId9" w:tgtFrame="_blank" w:history="1">
        <w:r w:rsidR="00DB017A" w:rsidRPr="0097492B">
          <w:rPr>
            <w:rFonts w:eastAsia="Times New Roman" w:cstheme="minorHAnsi"/>
            <w:color w:val="337AB7"/>
            <w:lang w:eastAsia="en-NZ"/>
          </w:rPr>
          <w:t xml:space="preserve">Moving </w:t>
        </w:r>
        <w:proofErr w:type="gramStart"/>
        <w:r w:rsidR="00DB017A" w:rsidRPr="0097492B">
          <w:rPr>
            <w:rFonts w:eastAsia="Times New Roman" w:cstheme="minorHAnsi"/>
            <w:color w:val="337AB7"/>
            <w:lang w:eastAsia="en-NZ"/>
          </w:rPr>
          <w:t>To</w:t>
        </w:r>
        <w:proofErr w:type="gramEnd"/>
        <w:r w:rsidR="00DB017A" w:rsidRPr="0097492B">
          <w:rPr>
            <w:rFonts w:eastAsia="Times New Roman" w:cstheme="minorHAnsi"/>
            <w:color w:val="337AB7"/>
            <w:lang w:eastAsia="en-NZ"/>
          </w:rPr>
          <w:t xml:space="preserve"> New Zealand - What you need to know</w:t>
        </w:r>
      </w:hyperlink>
    </w:p>
    <w:p w14:paraId="1899180C" w14:textId="77777777" w:rsidR="00DB017A" w:rsidRPr="0097492B" w:rsidRDefault="00A65C69" w:rsidP="00DB017A">
      <w:pPr>
        <w:numPr>
          <w:ilvl w:val="0"/>
          <w:numId w:val="5"/>
        </w:numPr>
        <w:shd w:val="clear" w:color="auto" w:fill="FFFFFF"/>
        <w:spacing w:before="100" w:beforeAutospacing="1" w:after="100" w:afterAutospacing="1" w:line="240" w:lineRule="auto"/>
        <w:rPr>
          <w:rFonts w:eastAsia="Times New Roman" w:cstheme="minorHAnsi"/>
          <w:color w:val="333333"/>
          <w:lang w:eastAsia="en-NZ"/>
        </w:rPr>
      </w:pPr>
      <w:hyperlink r:id="rId10" w:tgtFrame="_blank" w:history="1">
        <w:r w:rsidR="00DB017A" w:rsidRPr="0097492B">
          <w:rPr>
            <w:rFonts w:eastAsia="Times New Roman" w:cstheme="minorHAnsi"/>
            <w:color w:val="337AB7"/>
            <w:lang w:eastAsia="en-NZ"/>
          </w:rPr>
          <w:t>Sea Container Quarantine Declaration</w:t>
        </w:r>
      </w:hyperlink>
    </w:p>
    <w:p w14:paraId="443C3A3C" w14:textId="77777777" w:rsidR="00DB017A" w:rsidRPr="0097492B" w:rsidRDefault="00A65C69" w:rsidP="00DB017A">
      <w:pPr>
        <w:numPr>
          <w:ilvl w:val="0"/>
          <w:numId w:val="5"/>
        </w:numPr>
        <w:shd w:val="clear" w:color="auto" w:fill="FFFFFF"/>
        <w:spacing w:before="100" w:beforeAutospacing="1" w:after="100" w:afterAutospacing="1" w:line="240" w:lineRule="auto"/>
        <w:rPr>
          <w:rFonts w:eastAsia="Times New Roman" w:cstheme="minorHAnsi"/>
          <w:color w:val="333333"/>
          <w:lang w:eastAsia="en-NZ"/>
        </w:rPr>
      </w:pPr>
      <w:hyperlink r:id="rId11" w:tgtFrame="_blank" w:history="1">
        <w:r w:rsidR="00DB017A" w:rsidRPr="0097492B">
          <w:rPr>
            <w:rFonts w:eastAsia="Times New Roman" w:cstheme="minorHAnsi"/>
            <w:color w:val="337AB7"/>
            <w:lang w:eastAsia="en-NZ"/>
          </w:rPr>
          <w:t>New Zealand Customs Service Guide to importing Personal effects and motor vehicle</w:t>
        </w:r>
      </w:hyperlink>
    </w:p>
    <w:p w14:paraId="5592DA46" w14:textId="77777777" w:rsidR="00DB017A" w:rsidRPr="0097492B" w:rsidRDefault="00A65C69" w:rsidP="00DB017A">
      <w:pPr>
        <w:numPr>
          <w:ilvl w:val="0"/>
          <w:numId w:val="5"/>
        </w:numPr>
        <w:shd w:val="clear" w:color="auto" w:fill="FFFFFF"/>
        <w:spacing w:before="100" w:beforeAutospacing="1" w:after="100" w:afterAutospacing="1" w:line="240" w:lineRule="auto"/>
        <w:rPr>
          <w:rFonts w:eastAsia="Times New Roman" w:cstheme="minorHAnsi"/>
          <w:color w:val="333333"/>
          <w:lang w:eastAsia="en-NZ"/>
        </w:rPr>
      </w:pPr>
      <w:hyperlink r:id="rId12" w:tgtFrame="_blank" w:history="1">
        <w:r w:rsidR="00DB017A" w:rsidRPr="0097492B">
          <w:rPr>
            <w:rFonts w:eastAsia="Times New Roman" w:cstheme="minorHAnsi"/>
            <w:color w:val="337AB7"/>
            <w:lang w:eastAsia="en-NZ"/>
          </w:rPr>
          <w:t>New Zealand Police Information on Import of Firearms</w:t>
        </w:r>
      </w:hyperlink>
    </w:p>
    <w:p w14:paraId="7DCC9E65" w14:textId="77777777" w:rsidR="00DB017A" w:rsidRPr="0097492B" w:rsidRDefault="00A65C69" w:rsidP="00DB017A">
      <w:pPr>
        <w:numPr>
          <w:ilvl w:val="0"/>
          <w:numId w:val="5"/>
        </w:numPr>
        <w:shd w:val="clear" w:color="auto" w:fill="FFFFFF"/>
        <w:spacing w:before="100" w:beforeAutospacing="1" w:after="100" w:afterAutospacing="1" w:line="240" w:lineRule="auto"/>
        <w:rPr>
          <w:rFonts w:eastAsia="Times New Roman" w:cstheme="minorHAnsi"/>
          <w:color w:val="333333"/>
          <w:lang w:eastAsia="en-NZ"/>
        </w:rPr>
      </w:pPr>
      <w:hyperlink r:id="rId13" w:tgtFrame="_blank" w:history="1">
        <w:r w:rsidR="00DB017A" w:rsidRPr="0097492B">
          <w:rPr>
            <w:rFonts w:eastAsia="Times New Roman" w:cstheme="minorHAnsi"/>
            <w:color w:val="337AB7"/>
            <w:lang w:eastAsia="en-NZ"/>
          </w:rPr>
          <w:t>CITES Information for import of Endangered Species of Wild Fauna &amp; Flora</w:t>
        </w:r>
      </w:hyperlink>
    </w:p>
    <w:p w14:paraId="2DE58945" w14:textId="77777777" w:rsidR="00DB017A" w:rsidRPr="0097492B" w:rsidRDefault="00A65C69" w:rsidP="00DB017A">
      <w:pPr>
        <w:numPr>
          <w:ilvl w:val="0"/>
          <w:numId w:val="5"/>
        </w:numPr>
        <w:shd w:val="clear" w:color="auto" w:fill="FFFFFF"/>
        <w:spacing w:before="100" w:beforeAutospacing="1" w:after="100" w:afterAutospacing="1" w:line="240" w:lineRule="auto"/>
        <w:rPr>
          <w:rFonts w:eastAsia="Times New Roman" w:cstheme="minorHAnsi"/>
          <w:color w:val="333333"/>
          <w:lang w:eastAsia="en-NZ"/>
        </w:rPr>
      </w:pPr>
      <w:hyperlink r:id="rId14" w:tgtFrame="_blank" w:history="1">
        <w:r w:rsidR="00DB017A" w:rsidRPr="0097492B">
          <w:rPr>
            <w:rFonts w:eastAsia="Times New Roman" w:cstheme="minorHAnsi"/>
            <w:color w:val="337AB7"/>
            <w:lang w:eastAsia="en-NZ"/>
          </w:rPr>
          <w:t>Information on Personal Importation of Medicines</w:t>
        </w:r>
      </w:hyperlink>
    </w:p>
    <w:p w14:paraId="59CFEA37" w14:textId="77777777" w:rsidR="00DB017A" w:rsidRPr="0097492B" w:rsidRDefault="00A65C69" w:rsidP="00DB017A">
      <w:pPr>
        <w:numPr>
          <w:ilvl w:val="0"/>
          <w:numId w:val="5"/>
        </w:numPr>
        <w:shd w:val="clear" w:color="auto" w:fill="FFFFFF"/>
        <w:spacing w:before="100" w:beforeAutospacing="1" w:after="100" w:afterAutospacing="1" w:line="240" w:lineRule="auto"/>
        <w:rPr>
          <w:rFonts w:eastAsia="Times New Roman" w:cstheme="minorHAnsi"/>
          <w:color w:val="333333"/>
          <w:lang w:eastAsia="en-NZ"/>
        </w:rPr>
      </w:pPr>
      <w:hyperlink r:id="rId15" w:tgtFrame="_blank" w:history="1">
        <w:r w:rsidR="00DB017A" w:rsidRPr="0097492B">
          <w:rPr>
            <w:rFonts w:eastAsia="Times New Roman" w:cstheme="minorHAnsi"/>
            <w:color w:val="337AB7"/>
            <w:lang w:eastAsia="en-NZ"/>
          </w:rPr>
          <w:t>NZCS 218 Unaccompanied Personal Baggage Declaration </w:t>
        </w:r>
      </w:hyperlink>
    </w:p>
    <w:p w14:paraId="18592B21" w14:textId="77777777" w:rsidR="00DB017A" w:rsidRPr="0097492B" w:rsidRDefault="00A65C69" w:rsidP="00DB017A">
      <w:pPr>
        <w:numPr>
          <w:ilvl w:val="0"/>
          <w:numId w:val="5"/>
        </w:numPr>
        <w:shd w:val="clear" w:color="auto" w:fill="FFFFFF"/>
        <w:spacing w:before="100" w:beforeAutospacing="1" w:after="100" w:afterAutospacing="1" w:line="240" w:lineRule="auto"/>
        <w:rPr>
          <w:rFonts w:eastAsia="Times New Roman" w:cstheme="minorHAnsi"/>
          <w:color w:val="333333"/>
          <w:lang w:eastAsia="en-NZ"/>
        </w:rPr>
      </w:pPr>
      <w:hyperlink r:id="rId16" w:tgtFrame="_blank" w:history="1">
        <w:r w:rsidR="00DB017A" w:rsidRPr="0097492B">
          <w:rPr>
            <w:rFonts w:eastAsia="Times New Roman" w:cstheme="minorHAnsi"/>
            <w:color w:val="337AB7"/>
            <w:lang w:eastAsia="en-NZ"/>
          </w:rPr>
          <w:t>NZCS 224 Trade Single Window (commercial shipments only)</w:t>
        </w:r>
      </w:hyperlink>
    </w:p>
    <w:p w14:paraId="1B116981" w14:textId="53904ECA" w:rsidR="00DB017A" w:rsidRPr="0097492B" w:rsidRDefault="00A65C69" w:rsidP="00816D71">
      <w:pPr>
        <w:numPr>
          <w:ilvl w:val="0"/>
          <w:numId w:val="5"/>
        </w:numPr>
        <w:shd w:val="clear" w:color="auto" w:fill="FFFFFF"/>
        <w:spacing w:before="100" w:beforeAutospacing="1" w:after="0" w:afterAutospacing="1" w:line="240" w:lineRule="auto"/>
        <w:rPr>
          <w:rFonts w:eastAsia="Times New Roman" w:cstheme="minorHAnsi"/>
          <w:color w:val="333333"/>
          <w:lang w:eastAsia="en-NZ"/>
        </w:rPr>
      </w:pPr>
      <w:hyperlink r:id="rId17" w:tgtFrame="_blank" w:history="1">
        <w:r w:rsidR="00DB017A" w:rsidRPr="0097492B">
          <w:rPr>
            <w:rFonts w:eastAsia="Times New Roman" w:cstheme="minorHAnsi"/>
            <w:color w:val="337AB7"/>
            <w:lang w:eastAsia="en-NZ"/>
          </w:rPr>
          <w:t>NZCS 224-A Customs Number Application for an Individual Person (not a business or a sole trader with a trading name) for Import of Vehicles </w:t>
        </w:r>
      </w:hyperlink>
    </w:p>
    <w:p w14:paraId="06092B8B" w14:textId="77777777" w:rsidR="00DB017A" w:rsidRPr="0097492B" w:rsidRDefault="00DB017A" w:rsidP="00DB017A">
      <w:pPr>
        <w:shd w:val="clear" w:color="auto" w:fill="FFFFFF"/>
        <w:spacing w:after="0" w:line="240" w:lineRule="auto"/>
        <w:rPr>
          <w:rFonts w:eastAsia="Times New Roman" w:cstheme="minorHAnsi"/>
          <w:color w:val="333333"/>
          <w:lang w:eastAsia="en-NZ"/>
        </w:rPr>
      </w:pPr>
      <w:r w:rsidRPr="0097492B">
        <w:rPr>
          <w:rFonts w:eastAsia="Times New Roman" w:cstheme="minorHAnsi"/>
          <w:b/>
          <w:bCs/>
          <w:color w:val="333333"/>
          <w:lang w:eastAsia="en-NZ"/>
        </w:rPr>
        <w:t>IMPORT OF MOTOR VEHICLES / BOATS / MOTOR BIKES / TRAILERS / CARAVANS / YACHTS: </w:t>
      </w:r>
      <w:r w:rsidRPr="0097492B">
        <w:rPr>
          <w:rFonts w:eastAsia="Times New Roman" w:cstheme="minorHAnsi"/>
          <w:color w:val="333333"/>
          <w:lang w:eastAsia="en-NZ"/>
        </w:rPr>
        <w:t> </w:t>
      </w:r>
    </w:p>
    <w:p w14:paraId="09D173CF" w14:textId="77777777" w:rsidR="00DB017A" w:rsidRPr="0097492B" w:rsidRDefault="00A65C69" w:rsidP="00DB017A">
      <w:pPr>
        <w:numPr>
          <w:ilvl w:val="0"/>
          <w:numId w:val="6"/>
        </w:numPr>
        <w:shd w:val="clear" w:color="auto" w:fill="FFFFFF"/>
        <w:spacing w:before="100" w:beforeAutospacing="1" w:after="100" w:afterAutospacing="1" w:line="240" w:lineRule="auto"/>
        <w:rPr>
          <w:rFonts w:eastAsia="Times New Roman" w:cstheme="minorHAnsi"/>
          <w:color w:val="333333"/>
          <w:lang w:eastAsia="en-NZ"/>
        </w:rPr>
      </w:pPr>
      <w:hyperlink r:id="rId18" w:tgtFrame="_blank" w:history="1">
        <w:r w:rsidR="00DB017A" w:rsidRPr="0097492B">
          <w:rPr>
            <w:rFonts w:eastAsia="Times New Roman" w:cstheme="minorHAnsi"/>
            <w:color w:val="337AB7"/>
            <w:shd w:val="clear" w:color="auto" w:fill="FFFFFF"/>
            <w:lang w:eastAsia="en-NZ"/>
          </w:rPr>
          <w:t>New Zealand Customs Guide to Importing Motor Vehicles/ boats etc. </w:t>
        </w:r>
      </w:hyperlink>
    </w:p>
    <w:p w14:paraId="4354916F" w14:textId="77777777" w:rsidR="00DB017A" w:rsidRPr="0097492B" w:rsidRDefault="00A65C69" w:rsidP="00DB017A">
      <w:pPr>
        <w:numPr>
          <w:ilvl w:val="0"/>
          <w:numId w:val="6"/>
        </w:numPr>
        <w:shd w:val="clear" w:color="auto" w:fill="FFFFFF"/>
        <w:spacing w:before="100" w:beforeAutospacing="1" w:after="100" w:afterAutospacing="1" w:line="240" w:lineRule="auto"/>
        <w:rPr>
          <w:rFonts w:eastAsia="Times New Roman" w:cstheme="minorHAnsi"/>
          <w:color w:val="333333"/>
          <w:lang w:eastAsia="en-NZ"/>
        </w:rPr>
      </w:pPr>
      <w:hyperlink r:id="rId19" w:tgtFrame="_blank" w:history="1">
        <w:r w:rsidR="00DB017A" w:rsidRPr="0097492B">
          <w:rPr>
            <w:rFonts w:eastAsia="Times New Roman" w:cstheme="minorHAnsi"/>
            <w:color w:val="000000"/>
            <w:shd w:val="clear" w:color="auto" w:fill="FFFFFF"/>
            <w:lang w:eastAsia="en-NZ"/>
          </w:rPr>
          <w:t>NZ Transport Agency Guide to importing a Vehicle </w:t>
        </w:r>
      </w:hyperlink>
    </w:p>
    <w:p w14:paraId="1E5C22DF" w14:textId="77777777" w:rsidR="00DB017A" w:rsidRPr="0097492B" w:rsidRDefault="00DB017A" w:rsidP="00DB017A">
      <w:pPr>
        <w:shd w:val="clear" w:color="auto" w:fill="FFFFFF"/>
        <w:spacing w:after="0" w:line="240" w:lineRule="auto"/>
        <w:rPr>
          <w:rFonts w:eastAsia="Times New Roman" w:cstheme="minorHAnsi"/>
          <w:color w:val="333333"/>
          <w:lang w:eastAsia="en-NZ"/>
        </w:rPr>
      </w:pPr>
    </w:p>
    <w:p w14:paraId="4FB28CCB" w14:textId="77777777" w:rsidR="00DB017A" w:rsidRPr="0097492B" w:rsidRDefault="00DB017A" w:rsidP="00DB017A">
      <w:pPr>
        <w:shd w:val="clear" w:color="auto" w:fill="FFFFFF"/>
        <w:spacing w:after="0" w:line="240" w:lineRule="auto"/>
        <w:rPr>
          <w:rFonts w:eastAsia="Times New Roman" w:cstheme="minorHAnsi"/>
          <w:color w:val="333333"/>
          <w:lang w:eastAsia="en-NZ"/>
        </w:rPr>
      </w:pPr>
      <w:r w:rsidRPr="0097492B">
        <w:rPr>
          <w:rFonts w:eastAsia="Times New Roman" w:cstheme="minorHAnsi"/>
          <w:b/>
          <w:bCs/>
          <w:color w:val="333333"/>
          <w:lang w:eastAsia="en-NZ"/>
        </w:rPr>
        <w:t>IMPORTANT NOTICE RE: Brown Marmorated Stink Bug:</w:t>
      </w:r>
    </w:p>
    <w:p w14:paraId="0FD0220A" w14:textId="77777777" w:rsidR="00DB017A" w:rsidRPr="0097492B" w:rsidRDefault="00DB017A" w:rsidP="00DB017A">
      <w:pPr>
        <w:shd w:val="clear" w:color="auto" w:fill="FFFFFF"/>
        <w:spacing w:after="150" w:line="240" w:lineRule="auto"/>
        <w:jc w:val="both"/>
        <w:rPr>
          <w:rFonts w:eastAsia="Times New Roman" w:cstheme="minorHAnsi"/>
          <w:color w:val="333333"/>
          <w:lang w:eastAsia="en-NZ"/>
        </w:rPr>
      </w:pPr>
      <w:r w:rsidRPr="0097492B">
        <w:rPr>
          <w:rFonts w:eastAsia="Times New Roman" w:cstheme="minorHAnsi"/>
          <w:color w:val="333333"/>
          <w:lang w:eastAsia="en-NZ"/>
        </w:rPr>
        <w:t xml:space="preserve">For all goods which include vehicles, machinery and parts shipped from the below list of Targeted risk </w:t>
      </w:r>
      <w:proofErr w:type="gramStart"/>
      <w:r w:rsidRPr="0097492B">
        <w:rPr>
          <w:rFonts w:eastAsia="Times New Roman" w:cstheme="minorHAnsi"/>
          <w:color w:val="333333"/>
          <w:lang w:eastAsia="en-NZ"/>
        </w:rPr>
        <w:t>countries;</w:t>
      </w:r>
      <w:proofErr w:type="gramEnd"/>
    </w:p>
    <w:p w14:paraId="3EB68863" w14:textId="77777777" w:rsidR="00DB017A" w:rsidRPr="0097492B" w:rsidRDefault="00DB017A" w:rsidP="00DB017A">
      <w:pPr>
        <w:numPr>
          <w:ilvl w:val="0"/>
          <w:numId w:val="7"/>
        </w:numPr>
        <w:shd w:val="clear" w:color="auto" w:fill="FFFFFF"/>
        <w:spacing w:before="100" w:beforeAutospacing="1" w:after="100" w:afterAutospacing="1" w:line="240" w:lineRule="auto"/>
        <w:rPr>
          <w:rFonts w:eastAsia="Times New Roman" w:cstheme="minorHAnsi"/>
          <w:color w:val="333333"/>
          <w:lang w:eastAsia="en-NZ"/>
        </w:rPr>
      </w:pPr>
      <w:r w:rsidRPr="0097492B">
        <w:rPr>
          <w:rFonts w:eastAsia="Times New Roman" w:cstheme="minorHAnsi"/>
          <w:color w:val="333333"/>
          <w:lang w:eastAsia="en-NZ"/>
        </w:rPr>
        <w:t>Any vessel that tranships or loads goods from these countries are also subject to heightened Vessel surveillance.</w:t>
      </w:r>
    </w:p>
    <w:p w14:paraId="7B9B24FD" w14:textId="77777777" w:rsidR="00DB017A" w:rsidRPr="0097492B" w:rsidRDefault="00DB017A" w:rsidP="00DB017A">
      <w:pPr>
        <w:numPr>
          <w:ilvl w:val="0"/>
          <w:numId w:val="7"/>
        </w:numPr>
        <w:shd w:val="clear" w:color="auto" w:fill="FFFFFF"/>
        <w:spacing w:before="100" w:beforeAutospacing="1" w:after="100" w:afterAutospacing="1" w:line="240" w:lineRule="auto"/>
        <w:rPr>
          <w:rFonts w:eastAsia="Times New Roman" w:cstheme="minorHAnsi"/>
          <w:color w:val="333333"/>
          <w:lang w:eastAsia="en-NZ"/>
        </w:rPr>
      </w:pPr>
      <w:r w:rsidRPr="0097492B">
        <w:rPr>
          <w:rFonts w:eastAsia="Times New Roman" w:cstheme="minorHAnsi"/>
          <w:color w:val="333333"/>
          <w:lang w:eastAsia="en-NZ"/>
        </w:rPr>
        <w:t xml:space="preserve">Albania, Andorra, Armenia, Austria, Azerbaijan, Belgium, Bosnia &amp; Herzegovina, </w:t>
      </w:r>
      <w:proofErr w:type="gramStart"/>
      <w:r w:rsidRPr="0097492B">
        <w:rPr>
          <w:rFonts w:eastAsia="Times New Roman" w:cstheme="minorHAnsi"/>
          <w:color w:val="333333"/>
          <w:lang w:eastAsia="en-NZ"/>
        </w:rPr>
        <w:t>Bulgaria,  Canada</w:t>
      </w:r>
      <w:proofErr w:type="gramEnd"/>
      <w:r w:rsidRPr="0097492B">
        <w:rPr>
          <w:rFonts w:eastAsia="Times New Roman" w:cstheme="minorHAnsi"/>
          <w:color w:val="333333"/>
          <w:lang w:eastAsia="en-NZ"/>
        </w:rPr>
        <w:t>, Croatia, Czech Republic, France, Georgia, Germany, Greece,       Hungary, Italy, Kosovo,  Liechtenstein, Luxembourg, Macedonia, Montenegro, Netherlands, Romania, Russia, Serbia, Slovakia, Slovenia, Switzerland, Spain,               Turkey, United States of America. Japan (Heightened vessel surveillance will be the only measure applied).</w:t>
      </w:r>
    </w:p>
    <w:p w14:paraId="09E6F4C0" w14:textId="77777777" w:rsidR="00DB017A" w:rsidRPr="0097492B" w:rsidRDefault="00DB017A" w:rsidP="00DB017A">
      <w:pPr>
        <w:shd w:val="clear" w:color="auto" w:fill="FFFFFF"/>
        <w:spacing w:after="150" w:line="240" w:lineRule="auto"/>
        <w:jc w:val="both"/>
        <w:rPr>
          <w:rFonts w:eastAsia="Times New Roman" w:cstheme="minorHAnsi"/>
          <w:color w:val="333333"/>
          <w:lang w:eastAsia="en-NZ"/>
        </w:rPr>
      </w:pPr>
      <w:r w:rsidRPr="0097492B">
        <w:rPr>
          <w:rFonts w:eastAsia="Times New Roman" w:cstheme="minorHAnsi"/>
          <w:color w:val="333333"/>
          <w:lang w:eastAsia="en-NZ"/>
        </w:rPr>
        <w:t xml:space="preserve">All containerised cargo (including FCL/LCL/FAK/FCX shipments) and/or Breakbulk out of the above list of countries must be treated prior to arriving </w:t>
      </w:r>
      <w:proofErr w:type="gramStart"/>
      <w:r w:rsidRPr="0097492B">
        <w:rPr>
          <w:rFonts w:eastAsia="Times New Roman" w:cstheme="minorHAnsi"/>
          <w:color w:val="333333"/>
          <w:lang w:eastAsia="en-NZ"/>
        </w:rPr>
        <w:t>into</w:t>
      </w:r>
      <w:proofErr w:type="gramEnd"/>
      <w:r w:rsidRPr="0097492B">
        <w:rPr>
          <w:rFonts w:eastAsia="Times New Roman" w:cstheme="minorHAnsi"/>
          <w:color w:val="333333"/>
          <w:lang w:eastAsia="en-NZ"/>
        </w:rPr>
        <w:t xml:space="preserve"> New Zealand.</w:t>
      </w:r>
      <w:r w:rsidRPr="0097492B">
        <w:rPr>
          <w:rFonts w:eastAsia="Times New Roman" w:cstheme="minorHAnsi"/>
          <w:color w:val="1F497D"/>
          <w:lang w:eastAsia="en-NZ"/>
        </w:rPr>
        <w:t>  </w:t>
      </w:r>
      <w:r w:rsidRPr="0097492B">
        <w:rPr>
          <w:rFonts w:eastAsia="Times New Roman" w:cstheme="minorHAnsi"/>
          <w:color w:val="333333"/>
          <w:lang w:eastAsia="en-NZ"/>
        </w:rPr>
        <w:t>Treatment in New Zealand will not be possible.  Failure to meet the Import Health Standards will result in re-shipment or destruction of the sea container and cargo.</w:t>
      </w:r>
    </w:p>
    <w:p w14:paraId="7C482085" w14:textId="77777777" w:rsidR="00DB017A" w:rsidRPr="0097492B" w:rsidRDefault="00DB017A" w:rsidP="00DB017A">
      <w:pPr>
        <w:shd w:val="clear" w:color="auto" w:fill="FFFFFF"/>
        <w:spacing w:after="150" w:line="240" w:lineRule="auto"/>
        <w:jc w:val="both"/>
        <w:rPr>
          <w:rFonts w:eastAsia="Times New Roman" w:cstheme="minorHAnsi"/>
          <w:color w:val="333333"/>
          <w:lang w:eastAsia="en-NZ"/>
        </w:rPr>
      </w:pPr>
      <w:r w:rsidRPr="0097492B">
        <w:rPr>
          <w:rFonts w:eastAsia="Times New Roman" w:cstheme="minorHAnsi"/>
          <w:color w:val="333333"/>
          <w:lang w:eastAsia="en-NZ"/>
        </w:rPr>
        <w:t>Please refer to this link for further details: -</w:t>
      </w:r>
    </w:p>
    <w:p w14:paraId="7614860D" w14:textId="77777777" w:rsidR="00DB017A" w:rsidRPr="0097492B" w:rsidRDefault="00A65C69" w:rsidP="00DB017A">
      <w:pPr>
        <w:shd w:val="clear" w:color="auto" w:fill="FFFFFF"/>
        <w:spacing w:after="150" w:line="240" w:lineRule="auto"/>
        <w:jc w:val="both"/>
        <w:rPr>
          <w:rFonts w:eastAsia="Times New Roman" w:cstheme="minorHAnsi"/>
          <w:color w:val="333333"/>
          <w:lang w:eastAsia="en-NZ"/>
        </w:rPr>
      </w:pPr>
      <w:hyperlink r:id="rId20" w:history="1">
        <w:r w:rsidR="00DB017A" w:rsidRPr="0097492B">
          <w:rPr>
            <w:rFonts w:eastAsia="Times New Roman" w:cstheme="minorHAnsi"/>
            <w:color w:val="337AB7"/>
            <w:lang w:eastAsia="en-NZ"/>
          </w:rPr>
          <w:t>https://www.biosecurity.govt.nz/importing/vehicles-and-machinery/requirements-documents-for-importing-vehicles-machinery-or-equipment/brown-marmorated-stink-bug-requirements/</w:t>
        </w:r>
      </w:hyperlink>
    </w:p>
    <w:p w14:paraId="0C6784C1" w14:textId="77777777" w:rsidR="00DB017A" w:rsidRPr="0097492B" w:rsidRDefault="00DB017A" w:rsidP="00DB017A">
      <w:pPr>
        <w:shd w:val="clear" w:color="auto" w:fill="FFFFFF"/>
        <w:spacing w:after="0" w:line="240" w:lineRule="auto"/>
        <w:rPr>
          <w:rFonts w:eastAsia="Times New Roman" w:cstheme="minorHAnsi"/>
          <w:color w:val="333333"/>
          <w:lang w:eastAsia="en-NZ"/>
        </w:rPr>
      </w:pPr>
      <w:r w:rsidRPr="0097492B">
        <w:rPr>
          <w:rFonts w:eastAsia="Times New Roman" w:cstheme="minorHAnsi"/>
          <w:b/>
          <w:bCs/>
          <w:color w:val="333333"/>
          <w:lang w:eastAsia="en-NZ"/>
        </w:rPr>
        <w:t>YOUR CUSTOMERS PATHWAY TO NEW ZEALAND:</w:t>
      </w:r>
    </w:p>
    <w:p w14:paraId="7A5CA678" w14:textId="77777777" w:rsidR="00DB017A" w:rsidRPr="0097492B" w:rsidRDefault="00DB017A" w:rsidP="00DB017A">
      <w:pPr>
        <w:shd w:val="clear" w:color="auto" w:fill="FFFFFF"/>
        <w:spacing w:after="0" w:line="240" w:lineRule="auto"/>
        <w:rPr>
          <w:rFonts w:eastAsia="Times New Roman" w:cstheme="minorHAnsi"/>
          <w:color w:val="333333"/>
          <w:lang w:eastAsia="en-NZ"/>
        </w:rPr>
      </w:pPr>
    </w:p>
    <w:p w14:paraId="4F6B38F0" w14:textId="77777777" w:rsidR="00DB017A" w:rsidRPr="0097492B" w:rsidRDefault="00DB017A" w:rsidP="00DB017A">
      <w:pPr>
        <w:shd w:val="clear" w:color="auto" w:fill="FFFFFF"/>
        <w:spacing w:after="0" w:line="240" w:lineRule="auto"/>
        <w:rPr>
          <w:rFonts w:eastAsia="Times New Roman" w:cstheme="minorHAnsi"/>
          <w:color w:val="333333"/>
          <w:lang w:eastAsia="en-NZ"/>
        </w:rPr>
      </w:pPr>
      <w:r w:rsidRPr="0097492B">
        <w:rPr>
          <w:rFonts w:eastAsia="Times New Roman" w:cstheme="minorHAnsi"/>
          <w:color w:val="333333"/>
          <w:lang w:eastAsia="en-NZ"/>
        </w:rPr>
        <w:t>Are you able to confirm what pathway the shipper will be entering New Zealand under? Are they a returning New Zealand Citizen or Resident? If not, do they require any assistance with visa's? We would be delighted to connect your customer with our Licensed Immigration Partner- please let us know.  </w:t>
      </w:r>
    </w:p>
    <w:p w14:paraId="5F742607" w14:textId="77777777" w:rsidR="00DB017A" w:rsidRPr="0097492B" w:rsidRDefault="00DB017A" w:rsidP="00DB017A">
      <w:pPr>
        <w:shd w:val="clear" w:color="auto" w:fill="FFFFFF"/>
        <w:spacing w:after="0" w:line="240" w:lineRule="auto"/>
        <w:rPr>
          <w:rFonts w:eastAsia="Times New Roman" w:cstheme="minorHAnsi"/>
          <w:color w:val="333333"/>
          <w:lang w:eastAsia="en-NZ"/>
        </w:rPr>
      </w:pPr>
    </w:p>
    <w:p w14:paraId="05E3C864" w14:textId="77777777" w:rsidR="00DB017A" w:rsidRPr="0097492B" w:rsidRDefault="00DB017A" w:rsidP="00DB017A">
      <w:pPr>
        <w:shd w:val="clear" w:color="auto" w:fill="FFFFFF"/>
        <w:spacing w:after="150" w:line="240" w:lineRule="auto"/>
        <w:jc w:val="both"/>
        <w:rPr>
          <w:rFonts w:eastAsia="Times New Roman" w:cstheme="minorHAnsi"/>
          <w:color w:val="333333"/>
          <w:lang w:eastAsia="en-NZ"/>
        </w:rPr>
      </w:pPr>
      <w:r w:rsidRPr="0097492B">
        <w:rPr>
          <w:rFonts w:eastAsia="Times New Roman" w:cstheme="minorHAnsi"/>
          <w:b/>
          <w:bCs/>
          <w:color w:val="333333"/>
          <w:lang w:eastAsia="en-NZ"/>
        </w:rPr>
        <w:t>VALIDITY:</w:t>
      </w:r>
    </w:p>
    <w:p w14:paraId="0E8B62BF" w14:textId="77777777" w:rsidR="00DB017A" w:rsidRPr="0097492B" w:rsidRDefault="00DB017A" w:rsidP="00DB017A">
      <w:pPr>
        <w:shd w:val="clear" w:color="auto" w:fill="FFFFFF"/>
        <w:spacing w:after="0" w:line="240" w:lineRule="auto"/>
        <w:rPr>
          <w:rFonts w:eastAsia="Times New Roman" w:cstheme="minorHAnsi"/>
          <w:color w:val="333333"/>
          <w:lang w:eastAsia="en-NZ"/>
        </w:rPr>
      </w:pPr>
      <w:r w:rsidRPr="0097492B">
        <w:rPr>
          <w:rFonts w:eastAsia="Times New Roman" w:cstheme="minorHAnsi"/>
          <w:color w:val="333333"/>
          <w:lang w:eastAsia="en-NZ"/>
        </w:rPr>
        <w:t>Rates are valid for shipments arriving within 3 months from the date quote was submitted.</w:t>
      </w:r>
    </w:p>
    <w:p w14:paraId="1457F8A1" w14:textId="77777777" w:rsidR="00DB017A" w:rsidRPr="0097492B" w:rsidRDefault="00DB017A" w:rsidP="00DB017A">
      <w:pPr>
        <w:shd w:val="clear" w:color="auto" w:fill="FFFFFF"/>
        <w:spacing w:after="0" w:line="240" w:lineRule="auto"/>
        <w:rPr>
          <w:rFonts w:eastAsia="Times New Roman" w:cstheme="minorHAnsi"/>
          <w:color w:val="333333"/>
          <w:lang w:eastAsia="en-NZ"/>
        </w:rPr>
      </w:pPr>
    </w:p>
    <w:p w14:paraId="0DE9F7A8" w14:textId="77777777" w:rsidR="00DB017A" w:rsidRPr="0097492B" w:rsidRDefault="00DB017A" w:rsidP="00DB017A">
      <w:pPr>
        <w:shd w:val="clear" w:color="auto" w:fill="FFFFFF"/>
        <w:spacing w:after="0" w:line="240" w:lineRule="auto"/>
        <w:rPr>
          <w:rFonts w:eastAsia="Times New Roman" w:cstheme="minorHAnsi"/>
          <w:color w:val="333333"/>
          <w:lang w:eastAsia="en-NZ"/>
        </w:rPr>
      </w:pPr>
      <w:r w:rsidRPr="0097492B">
        <w:rPr>
          <w:rFonts w:eastAsia="Times New Roman" w:cstheme="minorHAnsi"/>
          <w:b/>
          <w:bCs/>
          <w:color w:val="333333"/>
          <w:lang w:eastAsia="en-NZ"/>
        </w:rPr>
        <w:t>PAYMENT TERMS:</w:t>
      </w:r>
    </w:p>
    <w:p w14:paraId="63CEA03A" w14:textId="77777777" w:rsidR="00DB017A" w:rsidRPr="0097492B" w:rsidRDefault="00DB017A" w:rsidP="00DB017A">
      <w:pPr>
        <w:shd w:val="clear" w:color="auto" w:fill="FFFFFF"/>
        <w:spacing w:after="0" w:line="240" w:lineRule="auto"/>
        <w:rPr>
          <w:rFonts w:eastAsia="Times New Roman" w:cstheme="minorHAnsi"/>
          <w:color w:val="333333"/>
          <w:lang w:eastAsia="en-NZ"/>
        </w:rPr>
      </w:pPr>
    </w:p>
    <w:p w14:paraId="08E5B3C1" w14:textId="77777777" w:rsidR="00DB017A" w:rsidRPr="0097492B" w:rsidRDefault="00DB017A" w:rsidP="00DB017A">
      <w:pPr>
        <w:shd w:val="clear" w:color="auto" w:fill="FFFFFF"/>
        <w:spacing w:after="0" w:line="240" w:lineRule="auto"/>
        <w:rPr>
          <w:rFonts w:eastAsia="Times New Roman" w:cstheme="minorHAnsi"/>
          <w:color w:val="333333"/>
          <w:lang w:eastAsia="en-NZ"/>
        </w:rPr>
      </w:pPr>
      <w:r w:rsidRPr="0097492B">
        <w:rPr>
          <w:rFonts w:eastAsia="Times New Roman" w:cstheme="minorHAnsi"/>
          <w:color w:val="333333"/>
          <w:lang w:eastAsia="en-NZ"/>
        </w:rPr>
        <w:t>We extend 30 days credit to all OMNI / FIDI members and approved trading partners. In all other cases prepayment is required by draft or TT prior to delivery, which will include a $ 50 bank wire fee.</w:t>
      </w:r>
    </w:p>
    <w:p w14:paraId="6F2DAF0E" w14:textId="77777777" w:rsidR="00DB017A" w:rsidRPr="0097492B" w:rsidRDefault="00DB017A" w:rsidP="00DB017A">
      <w:pPr>
        <w:shd w:val="clear" w:color="auto" w:fill="FFFFFF"/>
        <w:spacing w:after="0" w:line="240" w:lineRule="auto"/>
        <w:rPr>
          <w:rFonts w:eastAsia="Times New Roman" w:cstheme="minorHAnsi"/>
          <w:color w:val="333333"/>
          <w:lang w:eastAsia="en-NZ"/>
        </w:rPr>
      </w:pPr>
    </w:p>
    <w:p w14:paraId="46A191EA" w14:textId="208B86FA" w:rsidR="00DB017A" w:rsidRDefault="00DB017A" w:rsidP="00DB017A">
      <w:pPr>
        <w:shd w:val="clear" w:color="auto" w:fill="FFFFFF"/>
        <w:spacing w:after="0" w:line="240" w:lineRule="auto"/>
        <w:rPr>
          <w:rFonts w:eastAsia="Times New Roman" w:cstheme="minorHAnsi"/>
          <w:color w:val="333333"/>
          <w:lang w:eastAsia="en-NZ"/>
        </w:rPr>
      </w:pPr>
      <w:r w:rsidRPr="0097492B">
        <w:rPr>
          <w:rFonts w:eastAsia="Times New Roman" w:cstheme="minorHAnsi"/>
          <w:b/>
          <w:bCs/>
          <w:color w:val="333333"/>
          <w:lang w:eastAsia="en-NZ"/>
        </w:rPr>
        <w:t>Disclaimer:</w:t>
      </w:r>
      <w:r w:rsidRPr="0097492B">
        <w:rPr>
          <w:rFonts w:eastAsia="Times New Roman" w:cstheme="minorHAnsi"/>
          <w:color w:val="333333"/>
          <w:lang w:eastAsia="en-NZ"/>
        </w:rPr>
        <w:t xml:space="preserve"> All reasonable efforts have been taken to ensure this information is accurate &amp; current. However, the information is not legal advice, may contain information provided by other information providers and may be changed, deleted, added </w:t>
      </w:r>
      <w:proofErr w:type="gramStart"/>
      <w:r w:rsidRPr="0097492B">
        <w:rPr>
          <w:rFonts w:eastAsia="Times New Roman" w:cstheme="minorHAnsi"/>
          <w:color w:val="333333"/>
          <w:lang w:eastAsia="en-NZ"/>
        </w:rPr>
        <w:t>to</w:t>
      </w:r>
      <w:proofErr w:type="gramEnd"/>
      <w:r w:rsidRPr="0097492B">
        <w:rPr>
          <w:rFonts w:eastAsia="Times New Roman" w:cstheme="minorHAnsi"/>
          <w:color w:val="333333"/>
          <w:lang w:eastAsia="en-NZ"/>
        </w:rPr>
        <w:t xml:space="preserve"> or otherwise amended without notice. NZ Van Lines Ltd does not endorse or guarantee any other organisations linked or referred to, or the accuracy of their information. Before acting on the information contained (or linked or referred to) in this document you should seek confirmation of compliance directly. NZ Van Lines Ltd does not accept any responsibility or liability whatsoever whether in contract, tort, equity or otherwise for any action taken </w:t>
      </w:r>
      <w:proofErr w:type="gramStart"/>
      <w:r w:rsidRPr="0097492B">
        <w:rPr>
          <w:rFonts w:eastAsia="Times New Roman" w:cstheme="minorHAnsi"/>
          <w:color w:val="333333"/>
          <w:lang w:eastAsia="en-NZ"/>
        </w:rPr>
        <w:t>as a result of</w:t>
      </w:r>
      <w:proofErr w:type="gramEnd"/>
      <w:r w:rsidRPr="0097492B">
        <w:rPr>
          <w:rFonts w:eastAsia="Times New Roman" w:cstheme="minorHAnsi"/>
          <w:color w:val="333333"/>
          <w:lang w:eastAsia="en-NZ"/>
        </w:rPr>
        <w:t xml:space="preserve"> reading, or reliance placed on NZ Van Lines Ltd because of having read, any part, or all, of the information, or for any error, inadequacy, flaw in or omission from that information. </w:t>
      </w:r>
    </w:p>
    <w:p w14:paraId="23C5E7CF" w14:textId="7A5AB282" w:rsidR="0097492B" w:rsidRDefault="0097492B" w:rsidP="00DB017A">
      <w:pPr>
        <w:shd w:val="clear" w:color="auto" w:fill="FFFFFF"/>
        <w:spacing w:after="0" w:line="240" w:lineRule="auto"/>
        <w:rPr>
          <w:rFonts w:eastAsia="Times New Roman" w:cstheme="minorHAnsi"/>
          <w:color w:val="333333"/>
          <w:lang w:eastAsia="en-NZ"/>
        </w:rPr>
      </w:pPr>
    </w:p>
    <w:p w14:paraId="3C496B54" w14:textId="6DD254C8" w:rsidR="004B46D0" w:rsidRDefault="0097492B" w:rsidP="004B46D0">
      <w:pPr>
        <w:shd w:val="clear" w:color="auto" w:fill="FFFFFF"/>
        <w:spacing w:after="0" w:line="240" w:lineRule="auto"/>
        <w:rPr>
          <w:rFonts w:eastAsia="Times New Roman" w:cstheme="minorHAnsi"/>
          <w:color w:val="333333"/>
          <w:lang w:eastAsia="en-NZ"/>
        </w:rPr>
      </w:pPr>
      <w:r>
        <w:rPr>
          <w:rFonts w:eastAsia="Times New Roman" w:cstheme="minorHAnsi"/>
          <w:color w:val="333333"/>
          <w:lang w:eastAsia="en-NZ"/>
        </w:rPr>
        <w:t>Kind regards,</w:t>
      </w:r>
    </w:p>
    <w:p w14:paraId="1E6638D8" w14:textId="77777777" w:rsidR="004B46D0" w:rsidRPr="004B46D0" w:rsidRDefault="004B46D0" w:rsidP="004B46D0">
      <w:pPr>
        <w:spacing w:before="100" w:beforeAutospacing="1" w:after="100" w:afterAutospacing="1"/>
        <w:rPr>
          <w:rFonts w:cstheme="minorHAnsi"/>
          <w:b/>
          <w:bCs/>
          <w:sz w:val="24"/>
          <w:szCs w:val="24"/>
        </w:rPr>
      </w:pPr>
      <w:r w:rsidRPr="004B46D0">
        <w:rPr>
          <w:rFonts w:cstheme="minorHAnsi"/>
          <w:b/>
          <w:bCs/>
          <w:sz w:val="24"/>
          <w:szCs w:val="24"/>
        </w:rPr>
        <w:t>Craig Harris</w:t>
      </w:r>
      <w:r w:rsidRPr="004B46D0">
        <w:rPr>
          <w:rFonts w:cstheme="minorHAnsi"/>
          <w:b/>
          <w:bCs/>
          <w:sz w:val="24"/>
          <w:szCs w:val="24"/>
        </w:rPr>
        <w:br/>
        <w:t>International Manager</w:t>
      </w:r>
    </w:p>
    <w:tbl>
      <w:tblPr>
        <w:tblW w:w="10695" w:type="dxa"/>
        <w:tblCellSpacing w:w="18" w:type="dxa"/>
        <w:tblCellMar>
          <w:left w:w="0" w:type="dxa"/>
          <w:right w:w="0" w:type="dxa"/>
        </w:tblCellMar>
        <w:tblLook w:val="04A0" w:firstRow="1" w:lastRow="0" w:firstColumn="1" w:lastColumn="0" w:noHBand="0" w:noVBand="1"/>
      </w:tblPr>
      <w:tblGrid>
        <w:gridCol w:w="4974"/>
        <w:gridCol w:w="5721"/>
      </w:tblGrid>
      <w:tr w:rsidR="004B46D0" w14:paraId="2CF09B4E" w14:textId="77777777" w:rsidTr="004B46D0">
        <w:trPr>
          <w:tblCellSpacing w:w="18" w:type="dxa"/>
        </w:trPr>
        <w:tc>
          <w:tcPr>
            <w:tcW w:w="465" w:type="dxa"/>
            <w:tcMar>
              <w:top w:w="15" w:type="dxa"/>
              <w:left w:w="15" w:type="dxa"/>
              <w:bottom w:w="15" w:type="dxa"/>
              <w:right w:w="15" w:type="dxa"/>
            </w:tcMar>
            <w:vAlign w:val="center"/>
            <w:hideMark/>
          </w:tcPr>
          <w:p w14:paraId="529F89DD" w14:textId="1BE467DF" w:rsidR="004B46D0" w:rsidRDefault="004B46D0">
            <w:pPr>
              <w:rPr>
                <w:rFonts w:ascii="Arial" w:hAnsi="Arial" w:cs="Arial"/>
                <w:color w:val="000000"/>
                <w:lang w:val="en-IL"/>
              </w:rPr>
            </w:pPr>
            <w:r>
              <w:rPr>
                <w:rFonts w:ascii="Arial" w:hAnsi="Arial" w:cs="Arial"/>
                <w:noProof/>
                <w:color w:val="000000"/>
              </w:rPr>
              <w:drawing>
                <wp:inline distT="0" distB="0" distL="0" distR="0" wp14:anchorId="39255CDB" wp14:editId="1E96D7E0">
                  <wp:extent cx="3093720" cy="906780"/>
                  <wp:effectExtent l="0" t="0" r="1143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093720" cy="906780"/>
                          </a:xfrm>
                          <a:prstGeom prst="rect">
                            <a:avLst/>
                          </a:prstGeom>
                          <a:noFill/>
                          <a:ln>
                            <a:noFill/>
                          </a:ln>
                        </pic:spPr>
                      </pic:pic>
                    </a:graphicData>
                  </a:graphic>
                </wp:inline>
              </w:drawing>
            </w:r>
          </w:p>
        </w:tc>
        <w:tc>
          <w:tcPr>
            <w:tcW w:w="5910" w:type="dxa"/>
            <w:tcMar>
              <w:top w:w="15" w:type="dxa"/>
              <w:left w:w="15" w:type="dxa"/>
              <w:bottom w:w="15" w:type="dxa"/>
              <w:right w:w="15" w:type="dxa"/>
            </w:tcMar>
            <w:vAlign w:val="center"/>
            <w:hideMark/>
          </w:tcPr>
          <w:p w14:paraId="4D78C37E" w14:textId="77777777" w:rsidR="004B46D0" w:rsidRPr="004B46D0" w:rsidRDefault="004B46D0">
            <w:pPr>
              <w:spacing w:before="100" w:beforeAutospacing="1" w:after="100" w:afterAutospacing="1"/>
              <w:rPr>
                <w:rFonts w:cstheme="minorHAnsi"/>
                <w:b/>
                <w:bCs/>
                <w:color w:val="000000"/>
              </w:rPr>
            </w:pPr>
            <w:r w:rsidRPr="004B46D0">
              <w:rPr>
                <w:rFonts w:cstheme="minorHAnsi"/>
                <w:b/>
                <w:bCs/>
                <w:color w:val="000000"/>
              </w:rPr>
              <w:t>Mobile: 027 443 6493</w:t>
            </w:r>
            <w:r w:rsidRPr="004B46D0">
              <w:rPr>
                <w:rFonts w:cstheme="minorHAnsi"/>
                <w:b/>
                <w:bCs/>
                <w:color w:val="000000"/>
              </w:rPr>
              <w:br/>
              <w:t>DDI: +64 4 576 1564 </w:t>
            </w:r>
            <w:r w:rsidRPr="004B46D0">
              <w:rPr>
                <w:rFonts w:cstheme="minorHAnsi"/>
                <w:b/>
                <w:bCs/>
                <w:color w:val="000000"/>
              </w:rPr>
              <w:br/>
              <w:t>Main: +64 4 576 1550</w:t>
            </w:r>
            <w:r w:rsidRPr="004B46D0">
              <w:rPr>
                <w:rFonts w:cstheme="minorHAnsi"/>
                <w:b/>
                <w:bCs/>
                <w:color w:val="000000"/>
              </w:rPr>
              <w:br/>
              <w:t>19 Barnes Street, Seaview, Wellington 5010</w:t>
            </w:r>
            <w:r w:rsidRPr="004B46D0">
              <w:rPr>
                <w:rFonts w:cstheme="minorHAnsi"/>
                <w:b/>
                <w:bCs/>
                <w:color w:val="000000"/>
              </w:rPr>
              <w:br/>
            </w:r>
            <w:r w:rsidRPr="004B46D0">
              <w:rPr>
                <w:rFonts w:cstheme="minorHAnsi"/>
                <w:b/>
                <w:bCs/>
                <w:color w:val="000000"/>
                <w:shd w:val="clear" w:color="auto" w:fill="FFFFFF"/>
              </w:rPr>
              <w:t>Web</w:t>
            </w:r>
            <w:r w:rsidRPr="004B46D0">
              <w:rPr>
                <w:rFonts w:cstheme="minorHAnsi"/>
                <w:b/>
                <w:bCs/>
                <w:color w:val="000000"/>
              </w:rPr>
              <w:t xml:space="preserve">: </w:t>
            </w:r>
            <w:hyperlink r:id="rId23" w:tooltip="www.NZVanlines.co.nz" w:history="1">
              <w:r w:rsidRPr="004B46D0">
                <w:rPr>
                  <w:rStyle w:val="Hyperlink"/>
                  <w:rFonts w:cstheme="minorHAnsi"/>
                  <w:b/>
                  <w:bCs/>
                  <w:color w:val="000000"/>
                </w:rPr>
                <w:t>www.nzvanlines.co.nz</w:t>
              </w:r>
            </w:hyperlink>
            <w:r w:rsidRPr="004B46D0">
              <w:rPr>
                <w:rFonts w:cstheme="minorHAnsi"/>
                <w:b/>
                <w:bCs/>
                <w:color w:val="000000"/>
              </w:rPr>
              <w:t> </w:t>
            </w:r>
          </w:p>
        </w:tc>
      </w:tr>
      <w:tr w:rsidR="004B46D0" w14:paraId="27008E76" w14:textId="77777777" w:rsidTr="004B46D0">
        <w:trPr>
          <w:tblCellSpacing w:w="18" w:type="dxa"/>
        </w:trPr>
        <w:tc>
          <w:tcPr>
            <w:tcW w:w="0" w:type="auto"/>
            <w:gridSpan w:val="2"/>
            <w:tcMar>
              <w:top w:w="15" w:type="dxa"/>
              <w:left w:w="15" w:type="dxa"/>
              <w:bottom w:w="15" w:type="dxa"/>
              <w:right w:w="15" w:type="dxa"/>
            </w:tcMar>
            <w:vAlign w:val="center"/>
            <w:hideMark/>
          </w:tcPr>
          <w:p w14:paraId="2582D3B5" w14:textId="02D86CF0" w:rsidR="004B46D0" w:rsidRDefault="004B46D0">
            <w:pPr>
              <w:rPr>
                <w:rFonts w:ascii="Arial" w:hAnsi="Arial" w:cs="Arial"/>
                <w:color w:val="000000"/>
              </w:rPr>
            </w:pPr>
            <w:r>
              <w:rPr>
                <w:rFonts w:ascii="Arial" w:hAnsi="Arial" w:cs="Arial"/>
                <w:noProof/>
                <w:color w:val="000000"/>
              </w:rPr>
              <w:drawing>
                <wp:inline distT="0" distB="0" distL="0" distR="0" wp14:anchorId="69680916" wp14:editId="3FD5A99B">
                  <wp:extent cx="7620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Pr>
                <w:rFonts w:ascii="Arial" w:hAnsi="Arial" w:cs="Arial"/>
                <w:noProof/>
                <w:color w:val="000000"/>
              </w:rPr>
              <w:drawing>
                <wp:inline distT="0" distB="0" distL="0" distR="0" wp14:anchorId="57316E6D" wp14:editId="4284C7E2">
                  <wp:extent cx="50673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067300" cy="762000"/>
                          </a:xfrm>
                          <a:prstGeom prst="rect">
                            <a:avLst/>
                          </a:prstGeom>
                          <a:noFill/>
                          <a:ln>
                            <a:noFill/>
                          </a:ln>
                        </pic:spPr>
                      </pic:pic>
                    </a:graphicData>
                  </a:graphic>
                </wp:inline>
              </w:drawing>
            </w:r>
          </w:p>
        </w:tc>
      </w:tr>
    </w:tbl>
    <w:p w14:paraId="5B661830" w14:textId="77777777" w:rsidR="004B46D0" w:rsidRDefault="004B46D0" w:rsidP="004B46D0">
      <w:pPr>
        <w:spacing w:before="100" w:beforeAutospacing="1" w:after="100" w:afterAutospacing="1"/>
        <w:rPr>
          <w:rFonts w:ascii="Calibri" w:hAnsi="Calibri" w:cs="Calibri"/>
          <w:color w:val="000000"/>
        </w:rPr>
      </w:pPr>
      <w:r>
        <w:rPr>
          <w:color w:val="000000"/>
          <w:sz w:val="20"/>
          <w:szCs w:val="20"/>
        </w:rPr>
        <w:t>Click here for more information on our Data Privacy, Anti-Bribery, Anti-Corruption and Email </w:t>
      </w:r>
      <w:hyperlink r:id="rId28" w:tooltip="olicies" w:history="1">
        <w:r>
          <w:rPr>
            <w:rStyle w:val="Hyperlink"/>
            <w:color w:val="000000"/>
            <w:sz w:val="20"/>
            <w:szCs w:val="20"/>
          </w:rPr>
          <w:t>policies.</w:t>
        </w:r>
      </w:hyperlink>
    </w:p>
    <w:p w14:paraId="76BAC2AD" w14:textId="77777777" w:rsidR="004B46D0" w:rsidRDefault="004B46D0" w:rsidP="004B46D0"/>
    <w:p w14:paraId="02B9564E" w14:textId="77777777" w:rsidR="0097492B" w:rsidRDefault="0097492B" w:rsidP="00DB017A">
      <w:pPr>
        <w:shd w:val="clear" w:color="auto" w:fill="FFFFFF"/>
        <w:spacing w:after="0" w:line="240" w:lineRule="auto"/>
        <w:rPr>
          <w:rFonts w:eastAsia="Times New Roman" w:cstheme="minorHAnsi"/>
          <w:color w:val="333333"/>
          <w:lang w:eastAsia="en-NZ"/>
        </w:rPr>
      </w:pPr>
    </w:p>
    <w:p w14:paraId="21D6AA13" w14:textId="54A1295C" w:rsidR="0097492B" w:rsidRDefault="0097492B" w:rsidP="00DB017A">
      <w:pPr>
        <w:shd w:val="clear" w:color="auto" w:fill="FFFFFF"/>
        <w:spacing w:after="0" w:line="240" w:lineRule="auto"/>
        <w:rPr>
          <w:rFonts w:eastAsia="Times New Roman" w:cstheme="minorHAnsi"/>
          <w:color w:val="333333"/>
          <w:lang w:eastAsia="en-NZ"/>
        </w:rPr>
      </w:pPr>
    </w:p>
    <w:p w14:paraId="217CD214" w14:textId="5E4B243E" w:rsidR="0097492B" w:rsidRDefault="0097492B" w:rsidP="00DB017A">
      <w:pPr>
        <w:shd w:val="clear" w:color="auto" w:fill="FFFFFF"/>
        <w:spacing w:after="0" w:line="240" w:lineRule="auto"/>
        <w:rPr>
          <w:rFonts w:eastAsia="Times New Roman" w:cstheme="minorHAnsi"/>
          <w:color w:val="333333"/>
          <w:lang w:eastAsia="en-NZ"/>
        </w:rPr>
      </w:pPr>
    </w:p>
    <w:p w14:paraId="5ACB4B75" w14:textId="77777777" w:rsidR="0097492B" w:rsidRPr="0097492B" w:rsidRDefault="0097492B" w:rsidP="00DB017A">
      <w:pPr>
        <w:shd w:val="clear" w:color="auto" w:fill="FFFFFF"/>
        <w:spacing w:after="0" w:line="240" w:lineRule="auto"/>
        <w:rPr>
          <w:rFonts w:eastAsia="Times New Roman" w:cstheme="minorHAnsi"/>
          <w:color w:val="333333"/>
          <w:lang w:eastAsia="en-NZ"/>
        </w:rPr>
      </w:pPr>
    </w:p>
    <w:p w14:paraId="25C03E5F" w14:textId="77777777" w:rsidR="00DB017A" w:rsidRPr="0097492B" w:rsidRDefault="00DB017A" w:rsidP="00DB017A">
      <w:pPr>
        <w:jc w:val="both"/>
        <w:rPr>
          <w:rFonts w:cstheme="minorHAnsi"/>
        </w:rPr>
      </w:pPr>
    </w:p>
    <w:sectPr w:rsidR="00DB017A" w:rsidRPr="009749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9A476" w14:textId="77777777" w:rsidR="00A65C69" w:rsidRDefault="00A65C69" w:rsidP="00DB017A">
      <w:pPr>
        <w:spacing w:after="0" w:line="240" w:lineRule="auto"/>
      </w:pPr>
      <w:r>
        <w:separator/>
      </w:r>
    </w:p>
  </w:endnote>
  <w:endnote w:type="continuationSeparator" w:id="0">
    <w:p w14:paraId="39C30ACE" w14:textId="77777777" w:rsidR="00A65C69" w:rsidRDefault="00A65C69" w:rsidP="00DB0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DA652" w14:textId="77777777" w:rsidR="00A65C69" w:rsidRDefault="00A65C69" w:rsidP="00DB017A">
      <w:pPr>
        <w:spacing w:after="0" w:line="240" w:lineRule="auto"/>
      </w:pPr>
      <w:r>
        <w:separator/>
      </w:r>
    </w:p>
  </w:footnote>
  <w:footnote w:type="continuationSeparator" w:id="0">
    <w:p w14:paraId="5C68A6FE" w14:textId="77777777" w:rsidR="00A65C69" w:rsidRDefault="00A65C69" w:rsidP="00DB0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51F2B"/>
    <w:multiLevelType w:val="multilevel"/>
    <w:tmpl w:val="E5D4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F66F7"/>
    <w:multiLevelType w:val="multilevel"/>
    <w:tmpl w:val="BACE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3910EF"/>
    <w:multiLevelType w:val="multilevel"/>
    <w:tmpl w:val="B7F4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291651"/>
    <w:multiLevelType w:val="multilevel"/>
    <w:tmpl w:val="B18C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3E61C7"/>
    <w:multiLevelType w:val="multilevel"/>
    <w:tmpl w:val="A054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7F0145"/>
    <w:multiLevelType w:val="multilevel"/>
    <w:tmpl w:val="D556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ED50C9"/>
    <w:multiLevelType w:val="multilevel"/>
    <w:tmpl w:val="F374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7A"/>
    <w:rsid w:val="00400785"/>
    <w:rsid w:val="004B46D0"/>
    <w:rsid w:val="00793262"/>
    <w:rsid w:val="0097492B"/>
    <w:rsid w:val="00A65C69"/>
    <w:rsid w:val="00DB017A"/>
    <w:rsid w:val="00EC471C"/>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08A9"/>
  <w15:chartTrackingRefBased/>
  <w15:docId w15:val="{EC13CA47-A1C5-4AD9-8439-3C823EA4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17A"/>
  </w:style>
  <w:style w:type="paragraph" w:styleId="Footer">
    <w:name w:val="footer"/>
    <w:basedOn w:val="Normal"/>
    <w:link w:val="FooterChar"/>
    <w:uiPriority w:val="99"/>
    <w:unhideWhenUsed/>
    <w:rsid w:val="00DB0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17A"/>
  </w:style>
  <w:style w:type="character" w:styleId="Hyperlink">
    <w:name w:val="Hyperlink"/>
    <w:basedOn w:val="DefaultParagraphFont"/>
    <w:uiPriority w:val="99"/>
    <w:semiHidden/>
    <w:unhideWhenUsed/>
    <w:rsid w:val="00DB017A"/>
  </w:style>
  <w:style w:type="paragraph" w:customStyle="1" w:styleId="default">
    <w:name w:val="default"/>
    <w:basedOn w:val="Normal"/>
    <w:rsid w:val="00DB017A"/>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292844">
      <w:bodyDiv w:val="1"/>
      <w:marLeft w:val="0"/>
      <w:marRight w:val="0"/>
      <w:marTop w:val="0"/>
      <w:marBottom w:val="0"/>
      <w:divBdr>
        <w:top w:val="none" w:sz="0" w:space="0" w:color="auto"/>
        <w:left w:val="none" w:sz="0" w:space="0" w:color="auto"/>
        <w:bottom w:val="none" w:sz="0" w:space="0" w:color="auto"/>
        <w:right w:val="none" w:sz="0" w:space="0" w:color="auto"/>
      </w:divBdr>
    </w:div>
    <w:div w:id="782915879">
      <w:bodyDiv w:val="1"/>
      <w:marLeft w:val="0"/>
      <w:marRight w:val="0"/>
      <w:marTop w:val="0"/>
      <w:marBottom w:val="0"/>
      <w:divBdr>
        <w:top w:val="none" w:sz="0" w:space="0" w:color="auto"/>
        <w:left w:val="none" w:sz="0" w:space="0" w:color="auto"/>
        <w:bottom w:val="none" w:sz="0" w:space="0" w:color="auto"/>
        <w:right w:val="none" w:sz="0" w:space="0" w:color="auto"/>
      </w:divBdr>
      <w:divsChild>
        <w:div w:id="1360356388">
          <w:marLeft w:val="0"/>
          <w:marRight w:val="0"/>
          <w:marTop w:val="0"/>
          <w:marBottom w:val="0"/>
          <w:divBdr>
            <w:top w:val="none" w:sz="0" w:space="0" w:color="auto"/>
            <w:left w:val="none" w:sz="0" w:space="0" w:color="auto"/>
            <w:bottom w:val="none" w:sz="0" w:space="0" w:color="auto"/>
            <w:right w:val="none" w:sz="0" w:space="0" w:color="auto"/>
          </w:divBdr>
        </w:div>
        <w:div w:id="1849833370">
          <w:marLeft w:val="0"/>
          <w:marRight w:val="0"/>
          <w:marTop w:val="0"/>
          <w:marBottom w:val="0"/>
          <w:divBdr>
            <w:top w:val="none" w:sz="0" w:space="0" w:color="auto"/>
            <w:left w:val="none" w:sz="0" w:space="0" w:color="auto"/>
            <w:bottom w:val="none" w:sz="0" w:space="0" w:color="auto"/>
            <w:right w:val="none" w:sz="0" w:space="0" w:color="auto"/>
          </w:divBdr>
        </w:div>
        <w:div w:id="501821687">
          <w:marLeft w:val="0"/>
          <w:marRight w:val="0"/>
          <w:marTop w:val="0"/>
          <w:marBottom w:val="0"/>
          <w:divBdr>
            <w:top w:val="none" w:sz="0" w:space="0" w:color="auto"/>
            <w:left w:val="none" w:sz="0" w:space="0" w:color="auto"/>
            <w:bottom w:val="none" w:sz="0" w:space="0" w:color="auto"/>
            <w:right w:val="none" w:sz="0" w:space="0" w:color="auto"/>
          </w:divBdr>
        </w:div>
        <w:div w:id="441416018">
          <w:marLeft w:val="0"/>
          <w:marRight w:val="0"/>
          <w:marTop w:val="0"/>
          <w:marBottom w:val="0"/>
          <w:divBdr>
            <w:top w:val="none" w:sz="0" w:space="0" w:color="auto"/>
            <w:left w:val="none" w:sz="0" w:space="0" w:color="auto"/>
            <w:bottom w:val="none" w:sz="0" w:space="0" w:color="auto"/>
            <w:right w:val="none" w:sz="0" w:space="0" w:color="auto"/>
          </w:divBdr>
        </w:div>
        <w:div w:id="1494489239">
          <w:marLeft w:val="0"/>
          <w:marRight w:val="0"/>
          <w:marTop w:val="0"/>
          <w:marBottom w:val="0"/>
          <w:divBdr>
            <w:top w:val="none" w:sz="0" w:space="0" w:color="auto"/>
            <w:left w:val="none" w:sz="0" w:space="0" w:color="auto"/>
            <w:bottom w:val="none" w:sz="0" w:space="0" w:color="auto"/>
            <w:right w:val="none" w:sz="0" w:space="0" w:color="auto"/>
          </w:divBdr>
        </w:div>
        <w:div w:id="250043936">
          <w:marLeft w:val="0"/>
          <w:marRight w:val="0"/>
          <w:marTop w:val="0"/>
          <w:marBottom w:val="0"/>
          <w:divBdr>
            <w:top w:val="none" w:sz="0" w:space="0" w:color="auto"/>
            <w:left w:val="none" w:sz="0" w:space="0" w:color="auto"/>
            <w:bottom w:val="none" w:sz="0" w:space="0" w:color="auto"/>
            <w:right w:val="none" w:sz="0" w:space="0" w:color="auto"/>
          </w:divBdr>
          <w:divsChild>
            <w:div w:id="1832134435">
              <w:marLeft w:val="0"/>
              <w:marRight w:val="0"/>
              <w:marTop w:val="0"/>
              <w:marBottom w:val="0"/>
              <w:divBdr>
                <w:top w:val="none" w:sz="0" w:space="0" w:color="auto"/>
                <w:left w:val="none" w:sz="0" w:space="0" w:color="auto"/>
                <w:bottom w:val="none" w:sz="0" w:space="0" w:color="auto"/>
                <w:right w:val="none" w:sz="0" w:space="0" w:color="auto"/>
              </w:divBdr>
            </w:div>
            <w:div w:id="232739014">
              <w:marLeft w:val="0"/>
              <w:marRight w:val="0"/>
              <w:marTop w:val="0"/>
              <w:marBottom w:val="0"/>
              <w:divBdr>
                <w:top w:val="none" w:sz="0" w:space="0" w:color="auto"/>
                <w:left w:val="none" w:sz="0" w:space="0" w:color="auto"/>
                <w:bottom w:val="none" w:sz="0" w:space="0" w:color="auto"/>
                <w:right w:val="none" w:sz="0" w:space="0" w:color="auto"/>
              </w:divBdr>
            </w:div>
            <w:div w:id="1311864747">
              <w:marLeft w:val="0"/>
              <w:marRight w:val="0"/>
              <w:marTop w:val="0"/>
              <w:marBottom w:val="0"/>
              <w:divBdr>
                <w:top w:val="none" w:sz="0" w:space="0" w:color="auto"/>
                <w:left w:val="none" w:sz="0" w:space="0" w:color="auto"/>
                <w:bottom w:val="none" w:sz="0" w:space="0" w:color="auto"/>
                <w:right w:val="none" w:sz="0" w:space="0" w:color="auto"/>
              </w:divBdr>
            </w:div>
            <w:div w:id="1979990064">
              <w:marLeft w:val="0"/>
              <w:marRight w:val="0"/>
              <w:marTop w:val="0"/>
              <w:marBottom w:val="0"/>
              <w:divBdr>
                <w:top w:val="none" w:sz="0" w:space="0" w:color="auto"/>
                <w:left w:val="none" w:sz="0" w:space="0" w:color="auto"/>
                <w:bottom w:val="none" w:sz="0" w:space="0" w:color="auto"/>
                <w:right w:val="none" w:sz="0" w:space="0" w:color="auto"/>
              </w:divBdr>
            </w:div>
            <w:div w:id="433210633">
              <w:marLeft w:val="0"/>
              <w:marRight w:val="0"/>
              <w:marTop w:val="0"/>
              <w:marBottom w:val="0"/>
              <w:divBdr>
                <w:top w:val="none" w:sz="0" w:space="0" w:color="auto"/>
                <w:left w:val="none" w:sz="0" w:space="0" w:color="auto"/>
                <w:bottom w:val="none" w:sz="0" w:space="0" w:color="auto"/>
                <w:right w:val="none" w:sz="0" w:space="0" w:color="auto"/>
              </w:divBdr>
            </w:div>
          </w:divsChild>
        </w:div>
        <w:div w:id="575866830">
          <w:marLeft w:val="0"/>
          <w:marRight w:val="0"/>
          <w:marTop w:val="0"/>
          <w:marBottom w:val="0"/>
          <w:divBdr>
            <w:top w:val="none" w:sz="0" w:space="0" w:color="auto"/>
            <w:left w:val="none" w:sz="0" w:space="0" w:color="auto"/>
            <w:bottom w:val="none" w:sz="0" w:space="0" w:color="auto"/>
            <w:right w:val="none" w:sz="0" w:space="0" w:color="auto"/>
          </w:divBdr>
        </w:div>
        <w:div w:id="1723363491">
          <w:marLeft w:val="0"/>
          <w:marRight w:val="0"/>
          <w:marTop w:val="0"/>
          <w:marBottom w:val="0"/>
          <w:divBdr>
            <w:top w:val="none" w:sz="0" w:space="0" w:color="auto"/>
            <w:left w:val="none" w:sz="0" w:space="0" w:color="auto"/>
            <w:bottom w:val="none" w:sz="0" w:space="0" w:color="auto"/>
            <w:right w:val="none" w:sz="0" w:space="0" w:color="auto"/>
          </w:divBdr>
          <w:divsChild>
            <w:div w:id="2126465338">
              <w:marLeft w:val="0"/>
              <w:marRight w:val="0"/>
              <w:marTop w:val="0"/>
              <w:marBottom w:val="0"/>
              <w:divBdr>
                <w:top w:val="none" w:sz="0" w:space="0" w:color="auto"/>
                <w:left w:val="none" w:sz="0" w:space="0" w:color="auto"/>
                <w:bottom w:val="none" w:sz="0" w:space="0" w:color="auto"/>
                <w:right w:val="none" w:sz="0" w:space="0" w:color="auto"/>
              </w:divBdr>
            </w:div>
            <w:div w:id="1105267634">
              <w:marLeft w:val="0"/>
              <w:marRight w:val="0"/>
              <w:marTop w:val="0"/>
              <w:marBottom w:val="0"/>
              <w:divBdr>
                <w:top w:val="none" w:sz="0" w:space="0" w:color="auto"/>
                <w:left w:val="none" w:sz="0" w:space="0" w:color="auto"/>
                <w:bottom w:val="none" w:sz="0" w:space="0" w:color="auto"/>
                <w:right w:val="none" w:sz="0" w:space="0" w:color="auto"/>
              </w:divBdr>
            </w:div>
            <w:div w:id="987588738">
              <w:marLeft w:val="0"/>
              <w:marRight w:val="0"/>
              <w:marTop w:val="0"/>
              <w:marBottom w:val="0"/>
              <w:divBdr>
                <w:top w:val="none" w:sz="0" w:space="0" w:color="auto"/>
                <w:left w:val="none" w:sz="0" w:space="0" w:color="auto"/>
                <w:bottom w:val="none" w:sz="0" w:space="0" w:color="auto"/>
                <w:right w:val="none" w:sz="0" w:space="0" w:color="auto"/>
              </w:divBdr>
            </w:div>
          </w:divsChild>
        </w:div>
        <w:div w:id="1178233076">
          <w:marLeft w:val="0"/>
          <w:marRight w:val="0"/>
          <w:marTop w:val="0"/>
          <w:marBottom w:val="0"/>
          <w:divBdr>
            <w:top w:val="none" w:sz="0" w:space="0" w:color="auto"/>
            <w:left w:val="none" w:sz="0" w:space="0" w:color="auto"/>
            <w:bottom w:val="none" w:sz="0" w:space="0" w:color="auto"/>
            <w:right w:val="none" w:sz="0" w:space="0" w:color="auto"/>
          </w:divBdr>
        </w:div>
        <w:div w:id="1584794874">
          <w:marLeft w:val="0"/>
          <w:marRight w:val="0"/>
          <w:marTop w:val="0"/>
          <w:marBottom w:val="0"/>
          <w:divBdr>
            <w:top w:val="none" w:sz="0" w:space="0" w:color="auto"/>
            <w:left w:val="none" w:sz="0" w:space="0" w:color="auto"/>
            <w:bottom w:val="none" w:sz="0" w:space="0" w:color="auto"/>
            <w:right w:val="none" w:sz="0" w:space="0" w:color="auto"/>
          </w:divBdr>
          <w:divsChild>
            <w:div w:id="146677970">
              <w:marLeft w:val="0"/>
              <w:marRight w:val="0"/>
              <w:marTop w:val="0"/>
              <w:marBottom w:val="0"/>
              <w:divBdr>
                <w:top w:val="none" w:sz="0" w:space="0" w:color="auto"/>
                <w:left w:val="none" w:sz="0" w:space="0" w:color="auto"/>
                <w:bottom w:val="none" w:sz="0" w:space="0" w:color="auto"/>
                <w:right w:val="none" w:sz="0" w:space="0" w:color="auto"/>
              </w:divBdr>
            </w:div>
            <w:div w:id="504713747">
              <w:marLeft w:val="0"/>
              <w:marRight w:val="0"/>
              <w:marTop w:val="0"/>
              <w:marBottom w:val="0"/>
              <w:divBdr>
                <w:top w:val="none" w:sz="0" w:space="0" w:color="auto"/>
                <w:left w:val="none" w:sz="0" w:space="0" w:color="auto"/>
                <w:bottom w:val="none" w:sz="0" w:space="0" w:color="auto"/>
                <w:right w:val="none" w:sz="0" w:space="0" w:color="auto"/>
              </w:divBdr>
            </w:div>
            <w:div w:id="1137185224">
              <w:marLeft w:val="0"/>
              <w:marRight w:val="0"/>
              <w:marTop w:val="0"/>
              <w:marBottom w:val="0"/>
              <w:divBdr>
                <w:top w:val="none" w:sz="0" w:space="0" w:color="auto"/>
                <w:left w:val="none" w:sz="0" w:space="0" w:color="auto"/>
                <w:bottom w:val="none" w:sz="0" w:space="0" w:color="auto"/>
                <w:right w:val="none" w:sz="0" w:space="0" w:color="auto"/>
              </w:divBdr>
            </w:div>
            <w:div w:id="1403404051">
              <w:marLeft w:val="0"/>
              <w:marRight w:val="0"/>
              <w:marTop w:val="0"/>
              <w:marBottom w:val="0"/>
              <w:divBdr>
                <w:top w:val="none" w:sz="0" w:space="0" w:color="auto"/>
                <w:left w:val="none" w:sz="0" w:space="0" w:color="auto"/>
                <w:bottom w:val="none" w:sz="0" w:space="0" w:color="auto"/>
                <w:right w:val="none" w:sz="0" w:space="0" w:color="auto"/>
              </w:divBdr>
              <w:divsChild>
                <w:div w:id="11144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361">
          <w:marLeft w:val="0"/>
          <w:marRight w:val="0"/>
          <w:marTop w:val="0"/>
          <w:marBottom w:val="0"/>
          <w:divBdr>
            <w:top w:val="none" w:sz="0" w:space="0" w:color="auto"/>
            <w:left w:val="none" w:sz="0" w:space="0" w:color="auto"/>
            <w:bottom w:val="none" w:sz="0" w:space="0" w:color="auto"/>
            <w:right w:val="none" w:sz="0" w:space="0" w:color="auto"/>
          </w:divBdr>
          <w:divsChild>
            <w:div w:id="1564950197">
              <w:marLeft w:val="0"/>
              <w:marRight w:val="0"/>
              <w:marTop w:val="0"/>
              <w:marBottom w:val="0"/>
              <w:divBdr>
                <w:top w:val="none" w:sz="0" w:space="0" w:color="auto"/>
                <w:left w:val="none" w:sz="0" w:space="0" w:color="auto"/>
                <w:bottom w:val="none" w:sz="0" w:space="0" w:color="auto"/>
                <w:right w:val="none" w:sz="0" w:space="0" w:color="auto"/>
              </w:divBdr>
            </w:div>
            <w:div w:id="1633749574">
              <w:marLeft w:val="0"/>
              <w:marRight w:val="0"/>
              <w:marTop w:val="0"/>
              <w:marBottom w:val="0"/>
              <w:divBdr>
                <w:top w:val="none" w:sz="0" w:space="0" w:color="auto"/>
                <w:left w:val="none" w:sz="0" w:space="0" w:color="auto"/>
                <w:bottom w:val="none" w:sz="0" w:space="0" w:color="auto"/>
                <w:right w:val="none" w:sz="0" w:space="0" w:color="auto"/>
              </w:divBdr>
              <w:divsChild>
                <w:div w:id="796072778">
                  <w:marLeft w:val="0"/>
                  <w:marRight w:val="0"/>
                  <w:marTop w:val="0"/>
                  <w:marBottom w:val="0"/>
                  <w:divBdr>
                    <w:top w:val="none" w:sz="0" w:space="0" w:color="auto"/>
                    <w:left w:val="none" w:sz="0" w:space="0" w:color="auto"/>
                    <w:bottom w:val="none" w:sz="0" w:space="0" w:color="auto"/>
                    <w:right w:val="none" w:sz="0" w:space="0" w:color="auto"/>
                  </w:divBdr>
                </w:div>
                <w:div w:id="86342687">
                  <w:marLeft w:val="0"/>
                  <w:marRight w:val="0"/>
                  <w:marTop w:val="0"/>
                  <w:marBottom w:val="0"/>
                  <w:divBdr>
                    <w:top w:val="none" w:sz="0" w:space="0" w:color="auto"/>
                    <w:left w:val="none" w:sz="0" w:space="0" w:color="auto"/>
                    <w:bottom w:val="none" w:sz="0" w:space="0" w:color="auto"/>
                    <w:right w:val="none" w:sz="0" w:space="0" w:color="auto"/>
                  </w:divBdr>
                </w:div>
                <w:div w:id="1576473661">
                  <w:marLeft w:val="0"/>
                  <w:marRight w:val="0"/>
                  <w:marTop w:val="0"/>
                  <w:marBottom w:val="0"/>
                  <w:divBdr>
                    <w:top w:val="none" w:sz="0" w:space="0" w:color="auto"/>
                    <w:left w:val="none" w:sz="0" w:space="0" w:color="auto"/>
                    <w:bottom w:val="none" w:sz="0" w:space="0" w:color="auto"/>
                    <w:right w:val="none" w:sz="0" w:space="0" w:color="auto"/>
                  </w:divBdr>
                </w:div>
                <w:div w:id="2131780114">
                  <w:marLeft w:val="0"/>
                  <w:marRight w:val="0"/>
                  <w:marTop w:val="0"/>
                  <w:marBottom w:val="0"/>
                  <w:divBdr>
                    <w:top w:val="none" w:sz="0" w:space="0" w:color="auto"/>
                    <w:left w:val="none" w:sz="0" w:space="0" w:color="auto"/>
                    <w:bottom w:val="none" w:sz="0" w:space="0" w:color="auto"/>
                    <w:right w:val="none" w:sz="0" w:space="0" w:color="auto"/>
                  </w:divBdr>
                </w:div>
                <w:div w:id="1944535430">
                  <w:marLeft w:val="0"/>
                  <w:marRight w:val="0"/>
                  <w:marTop w:val="0"/>
                  <w:marBottom w:val="0"/>
                  <w:divBdr>
                    <w:top w:val="none" w:sz="0" w:space="0" w:color="auto"/>
                    <w:left w:val="none" w:sz="0" w:space="0" w:color="auto"/>
                    <w:bottom w:val="none" w:sz="0" w:space="0" w:color="auto"/>
                    <w:right w:val="none" w:sz="0" w:space="0" w:color="auto"/>
                  </w:divBdr>
                </w:div>
                <w:div w:id="1282031943">
                  <w:marLeft w:val="0"/>
                  <w:marRight w:val="0"/>
                  <w:marTop w:val="0"/>
                  <w:marBottom w:val="0"/>
                  <w:divBdr>
                    <w:top w:val="none" w:sz="0" w:space="0" w:color="auto"/>
                    <w:left w:val="none" w:sz="0" w:space="0" w:color="auto"/>
                    <w:bottom w:val="none" w:sz="0" w:space="0" w:color="auto"/>
                    <w:right w:val="none" w:sz="0" w:space="0" w:color="auto"/>
                  </w:divBdr>
                </w:div>
              </w:divsChild>
            </w:div>
            <w:div w:id="2040812133">
              <w:marLeft w:val="0"/>
              <w:marRight w:val="0"/>
              <w:marTop w:val="0"/>
              <w:marBottom w:val="0"/>
              <w:divBdr>
                <w:top w:val="none" w:sz="0" w:space="0" w:color="auto"/>
                <w:left w:val="none" w:sz="0" w:space="0" w:color="auto"/>
                <w:bottom w:val="none" w:sz="0" w:space="0" w:color="auto"/>
                <w:right w:val="none" w:sz="0" w:space="0" w:color="auto"/>
              </w:divBdr>
              <w:divsChild>
                <w:div w:id="841822757">
                  <w:marLeft w:val="0"/>
                  <w:marRight w:val="0"/>
                  <w:marTop w:val="0"/>
                  <w:marBottom w:val="0"/>
                  <w:divBdr>
                    <w:top w:val="none" w:sz="0" w:space="0" w:color="auto"/>
                    <w:left w:val="none" w:sz="0" w:space="0" w:color="auto"/>
                    <w:bottom w:val="none" w:sz="0" w:space="0" w:color="auto"/>
                    <w:right w:val="none" w:sz="0" w:space="0" w:color="auto"/>
                  </w:divBdr>
                </w:div>
                <w:div w:id="1013067735">
                  <w:marLeft w:val="0"/>
                  <w:marRight w:val="0"/>
                  <w:marTop w:val="0"/>
                  <w:marBottom w:val="0"/>
                  <w:divBdr>
                    <w:top w:val="none" w:sz="0" w:space="0" w:color="auto"/>
                    <w:left w:val="none" w:sz="0" w:space="0" w:color="auto"/>
                    <w:bottom w:val="none" w:sz="0" w:space="0" w:color="auto"/>
                    <w:right w:val="none" w:sz="0" w:space="0" w:color="auto"/>
                  </w:divBdr>
                </w:div>
                <w:div w:id="1812669339">
                  <w:marLeft w:val="0"/>
                  <w:marRight w:val="0"/>
                  <w:marTop w:val="0"/>
                  <w:marBottom w:val="0"/>
                  <w:divBdr>
                    <w:top w:val="none" w:sz="0" w:space="0" w:color="auto"/>
                    <w:left w:val="none" w:sz="0" w:space="0" w:color="auto"/>
                    <w:bottom w:val="none" w:sz="0" w:space="0" w:color="auto"/>
                    <w:right w:val="none" w:sz="0" w:space="0" w:color="auto"/>
                  </w:divBdr>
                </w:div>
                <w:div w:id="76052067">
                  <w:marLeft w:val="0"/>
                  <w:marRight w:val="0"/>
                  <w:marTop w:val="0"/>
                  <w:marBottom w:val="0"/>
                  <w:divBdr>
                    <w:top w:val="none" w:sz="0" w:space="0" w:color="auto"/>
                    <w:left w:val="none" w:sz="0" w:space="0" w:color="auto"/>
                    <w:bottom w:val="none" w:sz="0" w:space="0" w:color="auto"/>
                    <w:right w:val="none" w:sz="0" w:space="0" w:color="auto"/>
                  </w:divBdr>
                  <w:divsChild>
                    <w:div w:id="80682734">
                      <w:marLeft w:val="0"/>
                      <w:marRight w:val="0"/>
                      <w:marTop w:val="0"/>
                      <w:marBottom w:val="0"/>
                      <w:divBdr>
                        <w:top w:val="none" w:sz="0" w:space="0" w:color="auto"/>
                        <w:left w:val="none" w:sz="0" w:space="0" w:color="auto"/>
                        <w:bottom w:val="none" w:sz="0" w:space="0" w:color="auto"/>
                        <w:right w:val="none" w:sz="0" w:space="0" w:color="auto"/>
                      </w:divBdr>
                    </w:div>
                    <w:div w:id="717974344">
                      <w:marLeft w:val="0"/>
                      <w:marRight w:val="0"/>
                      <w:marTop w:val="0"/>
                      <w:marBottom w:val="0"/>
                      <w:divBdr>
                        <w:top w:val="none" w:sz="0" w:space="0" w:color="auto"/>
                        <w:left w:val="none" w:sz="0" w:space="0" w:color="auto"/>
                        <w:bottom w:val="none" w:sz="0" w:space="0" w:color="auto"/>
                        <w:right w:val="none" w:sz="0" w:space="0" w:color="auto"/>
                      </w:divBdr>
                    </w:div>
                    <w:div w:id="1341195591">
                      <w:marLeft w:val="0"/>
                      <w:marRight w:val="0"/>
                      <w:marTop w:val="0"/>
                      <w:marBottom w:val="0"/>
                      <w:divBdr>
                        <w:top w:val="none" w:sz="0" w:space="0" w:color="auto"/>
                        <w:left w:val="none" w:sz="0" w:space="0" w:color="auto"/>
                        <w:bottom w:val="none" w:sz="0" w:space="0" w:color="auto"/>
                        <w:right w:val="none" w:sz="0" w:space="0" w:color="auto"/>
                      </w:divBdr>
                    </w:div>
                  </w:divsChild>
                </w:div>
                <w:div w:id="1617447710">
                  <w:marLeft w:val="0"/>
                  <w:marRight w:val="0"/>
                  <w:marTop w:val="0"/>
                  <w:marBottom w:val="0"/>
                  <w:divBdr>
                    <w:top w:val="none" w:sz="0" w:space="0" w:color="auto"/>
                    <w:left w:val="none" w:sz="0" w:space="0" w:color="auto"/>
                    <w:bottom w:val="none" w:sz="0" w:space="0" w:color="auto"/>
                    <w:right w:val="none" w:sz="0" w:space="0" w:color="auto"/>
                  </w:divBdr>
                </w:div>
                <w:div w:id="1643149996">
                  <w:marLeft w:val="0"/>
                  <w:marRight w:val="0"/>
                  <w:marTop w:val="0"/>
                  <w:marBottom w:val="0"/>
                  <w:divBdr>
                    <w:top w:val="none" w:sz="0" w:space="0" w:color="auto"/>
                    <w:left w:val="none" w:sz="0" w:space="0" w:color="auto"/>
                    <w:bottom w:val="none" w:sz="0" w:space="0" w:color="auto"/>
                    <w:right w:val="none" w:sz="0" w:space="0" w:color="auto"/>
                  </w:divBdr>
                </w:div>
                <w:div w:id="1037391872">
                  <w:marLeft w:val="0"/>
                  <w:marRight w:val="0"/>
                  <w:marTop w:val="0"/>
                  <w:marBottom w:val="0"/>
                  <w:divBdr>
                    <w:top w:val="none" w:sz="0" w:space="0" w:color="auto"/>
                    <w:left w:val="none" w:sz="0" w:space="0" w:color="auto"/>
                    <w:bottom w:val="none" w:sz="0" w:space="0" w:color="auto"/>
                    <w:right w:val="none" w:sz="0" w:space="0" w:color="auto"/>
                  </w:divBdr>
                </w:div>
                <w:div w:id="1134564750">
                  <w:marLeft w:val="0"/>
                  <w:marRight w:val="0"/>
                  <w:marTop w:val="0"/>
                  <w:marBottom w:val="0"/>
                  <w:divBdr>
                    <w:top w:val="none" w:sz="0" w:space="0" w:color="auto"/>
                    <w:left w:val="none" w:sz="0" w:space="0" w:color="auto"/>
                    <w:bottom w:val="none" w:sz="0" w:space="0" w:color="auto"/>
                    <w:right w:val="none" w:sz="0" w:space="0" w:color="auto"/>
                  </w:divBdr>
                </w:div>
              </w:divsChild>
            </w:div>
            <w:div w:id="181937263">
              <w:marLeft w:val="0"/>
              <w:marRight w:val="0"/>
              <w:marTop w:val="0"/>
              <w:marBottom w:val="0"/>
              <w:divBdr>
                <w:top w:val="none" w:sz="0" w:space="0" w:color="auto"/>
                <w:left w:val="none" w:sz="0" w:space="0" w:color="auto"/>
                <w:bottom w:val="none" w:sz="0" w:space="0" w:color="auto"/>
                <w:right w:val="none" w:sz="0" w:space="0" w:color="auto"/>
              </w:divBdr>
            </w:div>
            <w:div w:id="1539900533">
              <w:marLeft w:val="0"/>
              <w:marRight w:val="0"/>
              <w:marTop w:val="0"/>
              <w:marBottom w:val="0"/>
              <w:divBdr>
                <w:top w:val="none" w:sz="0" w:space="0" w:color="auto"/>
                <w:left w:val="none" w:sz="0" w:space="0" w:color="auto"/>
                <w:bottom w:val="none" w:sz="0" w:space="0" w:color="auto"/>
                <w:right w:val="none" w:sz="0" w:space="0" w:color="auto"/>
              </w:divBdr>
            </w:div>
          </w:divsChild>
        </w:div>
        <w:div w:id="660625717">
          <w:marLeft w:val="0"/>
          <w:marRight w:val="0"/>
          <w:marTop w:val="0"/>
          <w:marBottom w:val="0"/>
          <w:divBdr>
            <w:top w:val="none" w:sz="0" w:space="0" w:color="auto"/>
            <w:left w:val="none" w:sz="0" w:space="0" w:color="auto"/>
            <w:bottom w:val="none" w:sz="0" w:space="0" w:color="auto"/>
            <w:right w:val="none" w:sz="0" w:space="0" w:color="auto"/>
          </w:divBdr>
          <w:divsChild>
            <w:div w:id="2064206601">
              <w:marLeft w:val="0"/>
              <w:marRight w:val="0"/>
              <w:marTop w:val="0"/>
              <w:marBottom w:val="0"/>
              <w:divBdr>
                <w:top w:val="none" w:sz="0" w:space="0" w:color="auto"/>
                <w:left w:val="none" w:sz="0" w:space="0" w:color="auto"/>
                <w:bottom w:val="none" w:sz="0" w:space="0" w:color="auto"/>
                <w:right w:val="none" w:sz="0" w:space="0" w:color="auto"/>
              </w:divBdr>
            </w:div>
            <w:div w:id="1074426257">
              <w:marLeft w:val="0"/>
              <w:marRight w:val="0"/>
              <w:marTop w:val="0"/>
              <w:marBottom w:val="0"/>
              <w:divBdr>
                <w:top w:val="none" w:sz="0" w:space="0" w:color="auto"/>
                <w:left w:val="none" w:sz="0" w:space="0" w:color="auto"/>
                <w:bottom w:val="none" w:sz="0" w:space="0" w:color="auto"/>
                <w:right w:val="none" w:sz="0" w:space="0" w:color="auto"/>
              </w:divBdr>
            </w:div>
            <w:div w:id="1651522532">
              <w:marLeft w:val="0"/>
              <w:marRight w:val="0"/>
              <w:marTop w:val="0"/>
              <w:marBottom w:val="0"/>
              <w:divBdr>
                <w:top w:val="none" w:sz="0" w:space="0" w:color="auto"/>
                <w:left w:val="none" w:sz="0" w:space="0" w:color="auto"/>
                <w:bottom w:val="none" w:sz="0" w:space="0" w:color="auto"/>
                <w:right w:val="none" w:sz="0" w:space="0" w:color="auto"/>
              </w:divBdr>
            </w:div>
            <w:div w:id="591472247">
              <w:marLeft w:val="0"/>
              <w:marRight w:val="0"/>
              <w:marTop w:val="0"/>
              <w:marBottom w:val="0"/>
              <w:divBdr>
                <w:top w:val="none" w:sz="0" w:space="0" w:color="auto"/>
                <w:left w:val="none" w:sz="0" w:space="0" w:color="auto"/>
                <w:bottom w:val="none" w:sz="0" w:space="0" w:color="auto"/>
                <w:right w:val="none" w:sz="0" w:space="0" w:color="auto"/>
              </w:divBdr>
            </w:div>
          </w:divsChild>
        </w:div>
        <w:div w:id="1987779540">
          <w:marLeft w:val="0"/>
          <w:marRight w:val="0"/>
          <w:marTop w:val="0"/>
          <w:marBottom w:val="0"/>
          <w:divBdr>
            <w:top w:val="none" w:sz="0" w:space="0" w:color="auto"/>
            <w:left w:val="none" w:sz="0" w:space="0" w:color="auto"/>
            <w:bottom w:val="none" w:sz="0" w:space="0" w:color="auto"/>
            <w:right w:val="none" w:sz="0" w:space="0" w:color="auto"/>
          </w:divBdr>
        </w:div>
        <w:div w:id="322126616">
          <w:marLeft w:val="0"/>
          <w:marRight w:val="0"/>
          <w:marTop w:val="0"/>
          <w:marBottom w:val="0"/>
          <w:divBdr>
            <w:top w:val="none" w:sz="0" w:space="0" w:color="auto"/>
            <w:left w:val="none" w:sz="0" w:space="0" w:color="auto"/>
            <w:bottom w:val="none" w:sz="0" w:space="0" w:color="auto"/>
            <w:right w:val="none" w:sz="0" w:space="0" w:color="auto"/>
          </w:divBdr>
        </w:div>
        <w:div w:id="71591596">
          <w:marLeft w:val="0"/>
          <w:marRight w:val="0"/>
          <w:marTop w:val="0"/>
          <w:marBottom w:val="0"/>
          <w:divBdr>
            <w:top w:val="none" w:sz="0" w:space="0" w:color="auto"/>
            <w:left w:val="none" w:sz="0" w:space="0" w:color="auto"/>
            <w:bottom w:val="none" w:sz="0" w:space="0" w:color="auto"/>
            <w:right w:val="none" w:sz="0" w:space="0" w:color="auto"/>
          </w:divBdr>
        </w:div>
        <w:div w:id="138235626">
          <w:marLeft w:val="0"/>
          <w:marRight w:val="0"/>
          <w:marTop w:val="0"/>
          <w:marBottom w:val="0"/>
          <w:divBdr>
            <w:top w:val="none" w:sz="0" w:space="0" w:color="auto"/>
            <w:left w:val="none" w:sz="0" w:space="0" w:color="auto"/>
            <w:bottom w:val="none" w:sz="0" w:space="0" w:color="auto"/>
            <w:right w:val="none" w:sz="0" w:space="0" w:color="auto"/>
          </w:divBdr>
        </w:div>
        <w:div w:id="280496604">
          <w:marLeft w:val="0"/>
          <w:marRight w:val="0"/>
          <w:marTop w:val="0"/>
          <w:marBottom w:val="0"/>
          <w:divBdr>
            <w:top w:val="none" w:sz="0" w:space="0" w:color="auto"/>
            <w:left w:val="none" w:sz="0" w:space="0" w:color="auto"/>
            <w:bottom w:val="none" w:sz="0" w:space="0" w:color="auto"/>
            <w:right w:val="none" w:sz="0" w:space="0" w:color="auto"/>
          </w:divBdr>
        </w:div>
        <w:div w:id="1420638334">
          <w:marLeft w:val="0"/>
          <w:marRight w:val="0"/>
          <w:marTop w:val="0"/>
          <w:marBottom w:val="0"/>
          <w:divBdr>
            <w:top w:val="none" w:sz="0" w:space="0" w:color="auto"/>
            <w:left w:val="none" w:sz="0" w:space="0" w:color="auto"/>
            <w:bottom w:val="none" w:sz="0" w:space="0" w:color="auto"/>
            <w:right w:val="none" w:sz="0" w:space="0" w:color="auto"/>
          </w:divBdr>
        </w:div>
        <w:div w:id="1163473214">
          <w:marLeft w:val="0"/>
          <w:marRight w:val="0"/>
          <w:marTop w:val="0"/>
          <w:marBottom w:val="0"/>
          <w:divBdr>
            <w:top w:val="none" w:sz="0" w:space="0" w:color="auto"/>
            <w:left w:val="none" w:sz="0" w:space="0" w:color="auto"/>
            <w:bottom w:val="none" w:sz="0" w:space="0" w:color="auto"/>
            <w:right w:val="none" w:sz="0" w:space="0" w:color="auto"/>
          </w:divBdr>
        </w:div>
      </w:divsChild>
    </w:div>
    <w:div w:id="833031349">
      <w:bodyDiv w:val="1"/>
      <w:marLeft w:val="0"/>
      <w:marRight w:val="0"/>
      <w:marTop w:val="0"/>
      <w:marBottom w:val="0"/>
      <w:divBdr>
        <w:top w:val="none" w:sz="0" w:space="0" w:color="auto"/>
        <w:left w:val="none" w:sz="0" w:space="0" w:color="auto"/>
        <w:bottom w:val="none" w:sz="0" w:space="0" w:color="auto"/>
        <w:right w:val="none" w:sz="0" w:space="0" w:color="auto"/>
      </w:divBdr>
    </w:div>
    <w:div w:id="1081678441">
      <w:bodyDiv w:val="1"/>
      <w:marLeft w:val="0"/>
      <w:marRight w:val="0"/>
      <w:marTop w:val="0"/>
      <w:marBottom w:val="0"/>
      <w:divBdr>
        <w:top w:val="none" w:sz="0" w:space="0" w:color="auto"/>
        <w:left w:val="none" w:sz="0" w:space="0" w:color="auto"/>
        <w:bottom w:val="none" w:sz="0" w:space="0" w:color="auto"/>
        <w:right w:val="none" w:sz="0" w:space="0" w:color="auto"/>
      </w:divBdr>
    </w:div>
    <w:div w:id="1656566187">
      <w:bodyDiv w:val="1"/>
      <w:marLeft w:val="0"/>
      <w:marRight w:val="0"/>
      <w:marTop w:val="0"/>
      <w:marBottom w:val="0"/>
      <w:divBdr>
        <w:top w:val="none" w:sz="0" w:space="0" w:color="auto"/>
        <w:left w:val="none" w:sz="0" w:space="0" w:color="auto"/>
        <w:bottom w:val="none" w:sz="0" w:space="0" w:color="auto"/>
        <w:right w:val="none" w:sz="0" w:space="0" w:color="auto"/>
      </w:divBdr>
      <w:divsChild>
        <w:div w:id="1466702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security.govt.nz/dmsdocument/12588-declare-or-dispose-of-biosecurity-risk-goods-english-brochure" TargetMode="External"/><Relationship Id="rId13" Type="http://schemas.openxmlformats.org/officeDocument/2006/relationships/hyperlink" Target="https://cites.org/eng/disc/how.php" TargetMode="External"/><Relationship Id="rId18" Type="http://schemas.openxmlformats.org/officeDocument/2006/relationships/hyperlink" Target="https://www.customs.govt.nz/personal/move-to-nz-permanently/vehicles-boats-and-planes/"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s://www.biosecurity.govt.nz/travel-and-recreation/arriving-in-new-zealand/goods-clearance/household-goods-and-personal-effects/" TargetMode="External"/><Relationship Id="rId12" Type="http://schemas.openxmlformats.org/officeDocument/2006/relationships/hyperlink" Target="https://www.police.govt.nz/advice-services/firearms-and-safety/visitor-firearms-licence-and-import-permits" TargetMode="External"/><Relationship Id="rId17" Type="http://schemas.openxmlformats.org/officeDocument/2006/relationships/hyperlink" Target="https://www.customs.govt.nz/globalassets/documents/nzcs-forms/nzcs-224-a-customs-number-application-for-an-individual-person.pdf" TargetMode="External"/><Relationship Id="rId25" Type="http://schemas.openxmlformats.org/officeDocument/2006/relationships/image" Target="cid:image004.jpg@01D72086.90BF4680" TargetMode="External"/><Relationship Id="rId2" Type="http://schemas.openxmlformats.org/officeDocument/2006/relationships/styles" Target="styles.xml"/><Relationship Id="rId16" Type="http://schemas.openxmlformats.org/officeDocument/2006/relationships/hyperlink" Target="https://www.customs.govt.nz/globalassets/documents/forms/nzcs-224-trade-single-window-client-registration-application.doc" TargetMode="External"/><Relationship Id="rId20" Type="http://schemas.openxmlformats.org/officeDocument/2006/relationships/hyperlink" Target="https://www.biosecurity.govt.nz/importing/vehicles-and-machinery/requirements-documents-for-importing-vehicles-machinery-or-equipment/brown-marmorated-stink-bug-requirement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ustoms.govt.nz/personal/duty-and-gst/household-personal-effects-vehicles/"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customs.govt.nz/globalassets/documents/forms/nzcs-218-bringing-personal-household-items-into-new-zealand.pdf" TargetMode="External"/><Relationship Id="rId23" Type="http://schemas.openxmlformats.org/officeDocument/2006/relationships/hyperlink" Target="http://www.NZVanlines.co.nz" TargetMode="External"/><Relationship Id="rId28" Type="http://schemas.openxmlformats.org/officeDocument/2006/relationships/hyperlink" Target="https://www.nzvanlines.co.nz/disclaimer" TargetMode="External"/><Relationship Id="rId10" Type="http://schemas.openxmlformats.org/officeDocument/2006/relationships/hyperlink" Target="https://www.biosecurity.govt.nz/document-vault/1195" TargetMode="External"/><Relationship Id="rId19" Type="http://schemas.openxmlformats.org/officeDocument/2006/relationships/hyperlink" Target="https://www.nzta.govt.nz/vehicles/importing-a-vehicle/" TargetMode="External"/><Relationship Id="rId4" Type="http://schemas.openxmlformats.org/officeDocument/2006/relationships/webSettings" Target="webSettings.xml"/><Relationship Id="rId9" Type="http://schemas.openxmlformats.org/officeDocument/2006/relationships/hyperlink" Target="https://www.biosecurity.govt.nz/dmsdocument/4681-moving-to-new-zealand-what-you-need-to-know" TargetMode="External"/><Relationship Id="rId14" Type="http://schemas.openxmlformats.org/officeDocument/2006/relationships/hyperlink" Target="https://www.medsafe.govt.nz/consumers/miet/importmedicines.asp" TargetMode="External"/><Relationship Id="rId22" Type="http://schemas.openxmlformats.org/officeDocument/2006/relationships/image" Target="cid:image002.jpg@01D72086.90BF4680" TargetMode="External"/><Relationship Id="rId27" Type="http://schemas.openxmlformats.org/officeDocument/2006/relationships/image" Target="cid:image005.jpg@01D72086.90BF468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1632</Words>
  <Characters>9306</Characters>
  <Application>Microsoft Office Word</Application>
  <DocSecurity>0</DocSecurity>
  <Lines>77</Lines>
  <Paragraphs>21</Paragraphs>
  <ScaleCrop>false</ScaleCrop>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Nozer Damania</dc:creator>
  <cp:keywords/>
  <dc:description/>
  <cp:lastModifiedBy>Miranda Blok</cp:lastModifiedBy>
  <cp:revision>4</cp:revision>
  <dcterms:created xsi:type="dcterms:W3CDTF">2021-03-03T10:30:00Z</dcterms:created>
  <dcterms:modified xsi:type="dcterms:W3CDTF">2021-03-24T12:34:00Z</dcterms:modified>
</cp:coreProperties>
</file>