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4B1E0" w14:textId="61613896" w:rsidR="003F0A35" w:rsidRDefault="003F0A35"/>
    <w:p w14:paraId="69C4BB17" w14:textId="3B4A5113" w:rsidR="00C532AA" w:rsidRDefault="00C532AA"/>
    <w:p w14:paraId="0A342877" w14:textId="51DC4BE3" w:rsidR="00653B2B" w:rsidRDefault="00653B2B" w:rsidP="003F0A35">
      <w:pPr>
        <w:pStyle w:val="BodyText"/>
        <w:spacing w:before="10"/>
        <w:rPr>
          <w:rFonts w:ascii="Times New Roman"/>
          <w:sz w:val="21"/>
        </w:rPr>
      </w:pPr>
    </w:p>
    <w:p w14:paraId="0B5829F8" w14:textId="6275B064" w:rsidR="00653B2B" w:rsidRDefault="00653B2B" w:rsidP="003F0A35">
      <w:pPr>
        <w:pStyle w:val="BodyText"/>
        <w:spacing w:before="10"/>
        <w:rPr>
          <w:rFonts w:ascii="Times New Roman"/>
          <w:sz w:val="21"/>
        </w:rPr>
      </w:pPr>
    </w:p>
    <w:p w14:paraId="26ECC261" w14:textId="1D6FB935" w:rsidR="00956687" w:rsidRDefault="00956687" w:rsidP="00653B2B">
      <w:pPr>
        <w:pStyle w:val="Heading1"/>
        <w:tabs>
          <w:tab w:val="left" w:pos="9134"/>
        </w:tabs>
        <w:spacing w:before="128"/>
        <w:ind w:left="0"/>
        <w:rPr>
          <w:rFonts w:asciiTheme="minorHAnsi" w:hAnsiTheme="minorHAnsi" w:cstheme="minorHAnsi"/>
          <w:b/>
          <w:bCs/>
          <w:color w:val="BF2428"/>
          <w:shd w:val="clear" w:color="auto" w:fill="B1B3B6"/>
        </w:rPr>
      </w:pPr>
      <w:bookmarkStart w:id="0" w:name="_Hlk98232650"/>
    </w:p>
    <w:p w14:paraId="6A02DD80" w14:textId="77777777" w:rsidR="0016588C" w:rsidRPr="003F0A35" w:rsidRDefault="0016588C" w:rsidP="00653B2B">
      <w:pPr>
        <w:pStyle w:val="Heading1"/>
        <w:tabs>
          <w:tab w:val="left" w:pos="9134"/>
        </w:tabs>
        <w:spacing w:before="128"/>
        <w:ind w:left="0"/>
        <w:rPr>
          <w:rFonts w:asciiTheme="minorHAnsi" w:hAnsiTheme="minorHAnsi" w:cstheme="minorHAnsi"/>
          <w:b/>
          <w:bCs/>
          <w:color w:val="BF2428"/>
          <w:shd w:val="clear" w:color="auto" w:fill="B1B3B6"/>
        </w:rPr>
      </w:pPr>
      <w:r>
        <w:rPr>
          <w:rFonts w:asciiTheme="minorHAnsi" w:hAnsiTheme="minorHAnsi" w:cstheme="minorHAnsi"/>
          <w:b/>
          <w:bCs/>
          <w:color w:val="BF2428"/>
          <w:shd w:val="clear" w:color="auto" w:fill="B1B3B6"/>
        </w:rPr>
        <w:t xml:space="preserve"> </w:t>
      </w:r>
    </w:p>
    <w:tbl>
      <w:tblPr>
        <w:tblW w:w="0" w:type="auto"/>
        <w:tblLayout w:type="fixed"/>
        <w:tblCellMar>
          <w:left w:w="0" w:type="dxa"/>
          <w:right w:w="0" w:type="dxa"/>
        </w:tblCellMar>
        <w:tblLook w:val="01E0" w:firstRow="1" w:lastRow="1" w:firstColumn="1" w:lastColumn="1" w:noHBand="0" w:noVBand="0"/>
      </w:tblPr>
      <w:tblGrid>
        <w:gridCol w:w="9360"/>
      </w:tblGrid>
      <w:tr w:rsidR="0016588C" w:rsidRPr="003F0A35" w14:paraId="7415DF9C" w14:textId="77777777" w:rsidTr="00FB3050">
        <w:trPr>
          <w:trHeight w:val="432"/>
        </w:trPr>
        <w:tc>
          <w:tcPr>
            <w:tcW w:w="9360" w:type="dxa"/>
            <w:tcBorders>
              <w:bottom w:val="single" w:sz="2" w:space="0" w:color="8A8C8E"/>
            </w:tcBorders>
            <w:shd w:val="clear" w:color="auto" w:fill="B1B3B6"/>
          </w:tcPr>
          <w:p w14:paraId="0AF8565D" w14:textId="77777777" w:rsidR="0016588C" w:rsidRPr="003F0A35" w:rsidRDefault="0016588C" w:rsidP="00FB3050">
            <w:pPr>
              <w:pStyle w:val="TableParagraph"/>
              <w:tabs>
                <w:tab w:val="left" w:pos="4682"/>
              </w:tabs>
              <w:spacing w:before="29"/>
              <w:ind w:left="146"/>
              <w:rPr>
                <w:rFonts w:asciiTheme="minorHAnsi" w:hAnsiTheme="minorHAnsi" w:cstheme="minorHAnsi"/>
                <w:b/>
                <w:bCs/>
                <w:sz w:val="24"/>
                <w:szCs w:val="24"/>
              </w:rPr>
            </w:pPr>
            <w:bookmarkStart w:id="1" w:name="_Hlk98245761"/>
            <w:r>
              <w:rPr>
                <w:rFonts w:asciiTheme="minorHAnsi" w:hAnsiTheme="minorHAnsi" w:cstheme="minorHAnsi"/>
                <w:b/>
                <w:bCs/>
                <w:color w:val="BF2428"/>
                <w:sz w:val="24"/>
                <w:szCs w:val="24"/>
              </w:rPr>
              <w:t xml:space="preserve">PLEASE NOTE </w:t>
            </w:r>
          </w:p>
        </w:tc>
      </w:tr>
      <w:bookmarkEnd w:id="1"/>
    </w:tbl>
    <w:p w14:paraId="7A468E92" w14:textId="4AE544BE" w:rsidR="00653B2B" w:rsidRDefault="00653B2B" w:rsidP="00653B2B">
      <w:pPr>
        <w:pStyle w:val="Heading1"/>
        <w:tabs>
          <w:tab w:val="left" w:pos="9134"/>
        </w:tabs>
        <w:spacing w:before="128"/>
        <w:ind w:left="0"/>
        <w:rPr>
          <w:rFonts w:asciiTheme="minorHAnsi" w:hAnsiTheme="minorHAnsi" w:cstheme="minorHAnsi"/>
          <w:b/>
          <w:bCs/>
          <w:color w:val="BF2428"/>
          <w:shd w:val="clear" w:color="auto" w:fill="B1B3B6"/>
        </w:rPr>
      </w:pPr>
    </w:p>
    <w:p w14:paraId="593218EF" w14:textId="79DE5CCF" w:rsidR="00653B2B" w:rsidRPr="00653B2B" w:rsidRDefault="00653B2B" w:rsidP="00653B2B">
      <w:pPr>
        <w:pStyle w:val="Heading1"/>
        <w:tabs>
          <w:tab w:val="left" w:pos="9134"/>
        </w:tabs>
        <w:spacing w:before="128"/>
        <w:ind w:left="0"/>
        <w:contextualSpacing/>
        <w:rPr>
          <w:rFonts w:asciiTheme="minorHAnsi" w:hAnsiTheme="minorHAnsi" w:cstheme="minorHAnsi"/>
          <w:b/>
          <w:bCs/>
          <w:sz w:val="20"/>
          <w:szCs w:val="20"/>
        </w:rPr>
      </w:pPr>
      <w:r>
        <w:rPr>
          <w:rFonts w:asciiTheme="minorHAnsi" w:hAnsiTheme="minorHAnsi" w:cstheme="minorHAnsi"/>
          <w:b/>
          <w:bCs/>
          <w:sz w:val="20"/>
          <w:szCs w:val="20"/>
        </w:rPr>
        <w:t>Payment Terms</w:t>
      </w:r>
    </w:p>
    <w:bookmarkEnd w:id="0"/>
    <w:p w14:paraId="37AC1F59" w14:textId="77777777" w:rsidR="008D3B24" w:rsidRDefault="008D3B24" w:rsidP="00653B2B">
      <w:pPr>
        <w:pStyle w:val="Heading1"/>
        <w:tabs>
          <w:tab w:val="left" w:pos="9134"/>
        </w:tabs>
        <w:spacing w:before="128"/>
        <w:ind w:left="0"/>
        <w:contextualSpacing/>
        <w:rPr>
          <w:rFonts w:asciiTheme="minorHAnsi" w:hAnsiTheme="minorHAnsi" w:cstheme="minorHAnsi"/>
          <w:sz w:val="20"/>
          <w:szCs w:val="20"/>
        </w:rPr>
      </w:pPr>
      <w:r w:rsidRPr="003F0A35">
        <w:rPr>
          <w:rFonts w:asciiTheme="minorHAnsi" w:hAnsiTheme="minorHAnsi" w:cstheme="minorHAnsi"/>
          <w:sz w:val="20"/>
          <w:szCs w:val="20"/>
        </w:rPr>
        <w:t>All rates are quoted in US Dollars.</w:t>
      </w:r>
    </w:p>
    <w:p w14:paraId="613B7831" w14:textId="77777777" w:rsidR="008D3B24" w:rsidRDefault="008D3B24" w:rsidP="00653B2B">
      <w:pPr>
        <w:pStyle w:val="Heading1"/>
        <w:tabs>
          <w:tab w:val="left" w:pos="9134"/>
        </w:tabs>
        <w:spacing w:before="128"/>
        <w:ind w:left="0"/>
        <w:contextualSpacing/>
        <w:rPr>
          <w:rFonts w:asciiTheme="minorHAnsi" w:hAnsiTheme="minorHAnsi" w:cstheme="minorHAnsi"/>
          <w:sz w:val="20"/>
          <w:szCs w:val="20"/>
        </w:rPr>
      </w:pPr>
      <w:r>
        <w:rPr>
          <w:rFonts w:asciiTheme="minorHAnsi" w:hAnsiTheme="minorHAnsi" w:cstheme="minorHAnsi"/>
          <w:sz w:val="20"/>
          <w:szCs w:val="20"/>
        </w:rPr>
        <w:t xml:space="preserve">All credit card payments are subject 2% surcharge fee. </w:t>
      </w:r>
    </w:p>
    <w:p w14:paraId="417EC7FE" w14:textId="3DA473BB" w:rsidR="008D3B24" w:rsidRDefault="008D3B24" w:rsidP="00653B2B">
      <w:pPr>
        <w:pStyle w:val="Heading1"/>
        <w:tabs>
          <w:tab w:val="left" w:pos="9134"/>
        </w:tabs>
        <w:spacing w:before="128"/>
        <w:ind w:left="0"/>
        <w:contextualSpacing/>
        <w:rPr>
          <w:rFonts w:asciiTheme="minorHAnsi" w:hAnsiTheme="minorHAnsi" w:cstheme="minorHAnsi"/>
          <w:sz w:val="20"/>
          <w:szCs w:val="20"/>
        </w:rPr>
      </w:pPr>
      <w:r w:rsidRPr="00812345">
        <w:rPr>
          <w:rFonts w:asciiTheme="minorHAnsi" w:hAnsiTheme="minorHAnsi" w:cstheme="minorHAnsi"/>
          <w:sz w:val="20"/>
          <w:szCs w:val="20"/>
        </w:rPr>
        <w:t>Payment in advance is required prior to delivery unless otherwise agreed in writing.</w:t>
      </w:r>
    </w:p>
    <w:p w14:paraId="68F89563" w14:textId="655C7E6C" w:rsidR="00653B2B" w:rsidRDefault="00653B2B" w:rsidP="00653B2B">
      <w:pPr>
        <w:pStyle w:val="Heading1"/>
        <w:tabs>
          <w:tab w:val="left" w:pos="9134"/>
        </w:tabs>
        <w:spacing w:before="128"/>
        <w:ind w:left="0"/>
        <w:contextualSpacing/>
        <w:rPr>
          <w:rFonts w:asciiTheme="minorHAnsi" w:hAnsiTheme="minorHAnsi" w:cstheme="minorHAnsi"/>
          <w:sz w:val="20"/>
          <w:szCs w:val="20"/>
        </w:rPr>
      </w:pPr>
    </w:p>
    <w:p w14:paraId="286AF2BE" w14:textId="685E050F" w:rsidR="00653B2B" w:rsidRPr="00653B2B" w:rsidRDefault="00653B2B" w:rsidP="00653B2B">
      <w:pPr>
        <w:pStyle w:val="Heading1"/>
        <w:tabs>
          <w:tab w:val="left" w:pos="9134"/>
        </w:tabs>
        <w:spacing w:before="128"/>
        <w:ind w:left="0"/>
        <w:contextualSpacing/>
        <w:rPr>
          <w:rFonts w:asciiTheme="minorHAnsi" w:hAnsiTheme="minorHAnsi" w:cstheme="minorHAnsi"/>
          <w:b/>
          <w:bCs/>
          <w:sz w:val="20"/>
          <w:szCs w:val="20"/>
        </w:rPr>
      </w:pPr>
      <w:r w:rsidRPr="00653B2B">
        <w:rPr>
          <w:rFonts w:asciiTheme="minorHAnsi" w:hAnsiTheme="minorHAnsi" w:cstheme="minorHAnsi"/>
          <w:b/>
          <w:bCs/>
          <w:sz w:val="20"/>
          <w:szCs w:val="20"/>
        </w:rPr>
        <w:t>Validity</w:t>
      </w:r>
      <w:r>
        <w:rPr>
          <w:rFonts w:asciiTheme="minorHAnsi" w:hAnsiTheme="minorHAnsi" w:cstheme="minorHAnsi"/>
          <w:b/>
          <w:bCs/>
          <w:sz w:val="20"/>
          <w:szCs w:val="20"/>
        </w:rPr>
        <w:t xml:space="preserve"> </w:t>
      </w:r>
    </w:p>
    <w:p w14:paraId="37CB2D19" w14:textId="72E28D17" w:rsidR="008D3B24" w:rsidRDefault="008D3B24" w:rsidP="00653B2B">
      <w:pPr>
        <w:pStyle w:val="Heading1"/>
        <w:tabs>
          <w:tab w:val="left" w:pos="9134"/>
        </w:tabs>
        <w:spacing w:before="128"/>
        <w:ind w:left="0"/>
        <w:contextualSpacing/>
        <w:rPr>
          <w:rFonts w:asciiTheme="minorHAnsi" w:hAnsiTheme="minorHAnsi" w:cstheme="minorHAnsi"/>
          <w:sz w:val="20"/>
          <w:szCs w:val="20"/>
        </w:rPr>
      </w:pPr>
      <w:r w:rsidRPr="00C016F7">
        <w:rPr>
          <w:rFonts w:asciiTheme="minorHAnsi" w:hAnsiTheme="minorHAnsi" w:cstheme="minorHAnsi"/>
          <w:sz w:val="20"/>
          <w:szCs w:val="20"/>
        </w:rPr>
        <w:t xml:space="preserve">Quote is valid for a period of </w:t>
      </w:r>
      <w:r w:rsidR="00653B2B">
        <w:rPr>
          <w:rFonts w:asciiTheme="minorHAnsi" w:hAnsiTheme="minorHAnsi" w:cstheme="minorHAnsi"/>
          <w:sz w:val="20"/>
          <w:szCs w:val="20"/>
        </w:rPr>
        <w:t>3</w:t>
      </w:r>
      <w:r w:rsidRPr="00C016F7">
        <w:rPr>
          <w:rFonts w:asciiTheme="minorHAnsi" w:hAnsiTheme="minorHAnsi" w:cstheme="minorHAnsi"/>
          <w:sz w:val="20"/>
          <w:szCs w:val="20"/>
        </w:rPr>
        <w:t>0 days</w:t>
      </w:r>
      <w:r>
        <w:rPr>
          <w:rFonts w:asciiTheme="minorHAnsi" w:hAnsiTheme="minorHAnsi" w:cstheme="minorHAnsi"/>
          <w:sz w:val="20"/>
          <w:szCs w:val="20"/>
        </w:rPr>
        <w:t>.</w:t>
      </w:r>
    </w:p>
    <w:p w14:paraId="784BA1D0" w14:textId="088BAF83" w:rsidR="00653B2B" w:rsidRDefault="00653B2B" w:rsidP="00653B2B">
      <w:pPr>
        <w:pStyle w:val="Heading1"/>
        <w:tabs>
          <w:tab w:val="left" w:pos="9134"/>
        </w:tabs>
        <w:spacing w:before="128"/>
        <w:ind w:left="0"/>
        <w:contextualSpacing/>
        <w:rPr>
          <w:rFonts w:asciiTheme="minorHAnsi" w:hAnsiTheme="minorHAnsi" w:cstheme="minorHAnsi"/>
          <w:sz w:val="20"/>
          <w:szCs w:val="20"/>
        </w:rPr>
      </w:pPr>
    </w:p>
    <w:p w14:paraId="71D8ED4F" w14:textId="7D674391" w:rsidR="00653B2B" w:rsidRDefault="00653B2B" w:rsidP="00653B2B">
      <w:pPr>
        <w:pStyle w:val="Heading1"/>
        <w:tabs>
          <w:tab w:val="left" w:pos="9134"/>
        </w:tabs>
        <w:spacing w:before="128"/>
        <w:ind w:left="0"/>
        <w:contextualSpacing/>
        <w:rPr>
          <w:rFonts w:asciiTheme="minorHAnsi" w:hAnsiTheme="minorHAnsi" w:cstheme="minorHAnsi"/>
          <w:sz w:val="20"/>
          <w:szCs w:val="20"/>
        </w:rPr>
      </w:pPr>
      <w:r>
        <w:rPr>
          <w:rFonts w:asciiTheme="minorHAnsi" w:hAnsiTheme="minorHAnsi" w:cstheme="minorHAnsi"/>
          <w:b/>
          <w:bCs/>
          <w:sz w:val="20"/>
          <w:szCs w:val="20"/>
        </w:rPr>
        <w:t>Variations</w:t>
      </w:r>
    </w:p>
    <w:p w14:paraId="088DD90C" w14:textId="77777777" w:rsidR="008D3B24" w:rsidRDefault="008D3B24" w:rsidP="00653B2B">
      <w:pPr>
        <w:pStyle w:val="Heading1"/>
        <w:tabs>
          <w:tab w:val="left" w:pos="9134"/>
        </w:tabs>
        <w:spacing w:before="128"/>
        <w:ind w:left="0"/>
        <w:contextualSpacing/>
        <w:rPr>
          <w:rFonts w:asciiTheme="minorHAnsi" w:hAnsiTheme="minorHAnsi" w:cstheme="minorHAnsi"/>
          <w:sz w:val="20"/>
          <w:szCs w:val="20"/>
        </w:rPr>
      </w:pPr>
      <w:r>
        <w:rPr>
          <w:rFonts w:asciiTheme="minorHAnsi" w:hAnsiTheme="minorHAnsi" w:cstheme="minorHAnsi"/>
          <w:sz w:val="20"/>
          <w:szCs w:val="20"/>
        </w:rPr>
        <w:t>Quote is based on a density of 6.5.</w:t>
      </w:r>
    </w:p>
    <w:p w14:paraId="44CC6758" w14:textId="66215402" w:rsidR="008D3B24" w:rsidRDefault="008D3B24" w:rsidP="00653B2B">
      <w:pPr>
        <w:pStyle w:val="Heading1"/>
        <w:tabs>
          <w:tab w:val="left" w:pos="9134"/>
        </w:tabs>
        <w:spacing w:before="128"/>
        <w:ind w:left="0"/>
        <w:contextualSpacing/>
        <w:rPr>
          <w:rFonts w:asciiTheme="minorHAnsi" w:hAnsiTheme="minorHAnsi" w:cstheme="minorHAnsi"/>
          <w:sz w:val="20"/>
          <w:szCs w:val="20"/>
        </w:rPr>
      </w:pPr>
      <w:r>
        <w:rPr>
          <w:rFonts w:asciiTheme="minorHAnsi" w:hAnsiTheme="minorHAnsi" w:cstheme="minorHAnsi"/>
          <w:sz w:val="20"/>
          <w:szCs w:val="20"/>
        </w:rPr>
        <w:t>Quote is based on weight / volume, which ever figure is higher.</w:t>
      </w:r>
    </w:p>
    <w:p w14:paraId="27A0C05F" w14:textId="5D00C8B6" w:rsidR="00653B2B" w:rsidRDefault="00653B2B" w:rsidP="00653B2B">
      <w:pPr>
        <w:pStyle w:val="Heading1"/>
        <w:tabs>
          <w:tab w:val="left" w:pos="9134"/>
        </w:tabs>
        <w:spacing w:before="128"/>
        <w:ind w:left="0"/>
        <w:contextualSpacing/>
        <w:rPr>
          <w:rFonts w:asciiTheme="minorHAnsi" w:hAnsiTheme="minorHAnsi" w:cstheme="minorHAnsi"/>
          <w:sz w:val="20"/>
          <w:szCs w:val="20"/>
        </w:rPr>
      </w:pPr>
    </w:p>
    <w:p w14:paraId="48A1520F" w14:textId="77777777" w:rsidR="00653B2B" w:rsidRPr="007745E1" w:rsidRDefault="00653B2B" w:rsidP="00653B2B">
      <w:pPr>
        <w:pStyle w:val="Heading1"/>
        <w:tabs>
          <w:tab w:val="left" w:pos="9134"/>
        </w:tabs>
        <w:spacing w:before="128"/>
        <w:ind w:left="0"/>
        <w:contextualSpacing/>
        <w:rPr>
          <w:rFonts w:asciiTheme="minorHAnsi" w:hAnsiTheme="minorHAnsi" w:cstheme="minorHAnsi"/>
          <w:b/>
          <w:bCs/>
          <w:sz w:val="20"/>
          <w:szCs w:val="20"/>
        </w:rPr>
      </w:pPr>
      <w:r>
        <w:rPr>
          <w:rFonts w:asciiTheme="minorHAnsi" w:hAnsiTheme="minorHAnsi" w:cstheme="minorHAnsi"/>
          <w:b/>
          <w:bCs/>
          <w:sz w:val="20"/>
          <w:szCs w:val="20"/>
        </w:rPr>
        <w:t>THC &amp; Additional Payments</w:t>
      </w:r>
    </w:p>
    <w:p w14:paraId="6FD5D559" w14:textId="77777777" w:rsidR="00653B2B" w:rsidRDefault="00653B2B" w:rsidP="00653B2B">
      <w:pPr>
        <w:pStyle w:val="Heading1"/>
        <w:tabs>
          <w:tab w:val="left" w:pos="9134"/>
        </w:tabs>
        <w:spacing w:before="128"/>
        <w:ind w:left="0"/>
        <w:contextualSpacing/>
        <w:rPr>
          <w:rFonts w:asciiTheme="minorHAnsi" w:hAnsiTheme="minorHAnsi" w:cstheme="minorHAnsi"/>
          <w:sz w:val="20"/>
          <w:szCs w:val="20"/>
        </w:rPr>
      </w:pPr>
      <w:r w:rsidRPr="00C016F7">
        <w:rPr>
          <w:rFonts w:asciiTheme="minorHAnsi" w:hAnsiTheme="minorHAnsi" w:cstheme="minorHAnsi"/>
          <w:sz w:val="20"/>
          <w:szCs w:val="20"/>
        </w:rPr>
        <w:t>THC is approximately $500.00 - $600.00 for FCL, $50.00-$85.00/CBM for LCL and $40.00 - $50.00 for Air</w:t>
      </w:r>
      <w:r>
        <w:rPr>
          <w:rFonts w:asciiTheme="minorHAnsi" w:hAnsiTheme="minorHAnsi" w:cstheme="minorHAnsi"/>
          <w:sz w:val="20"/>
          <w:szCs w:val="20"/>
        </w:rPr>
        <w:t>.</w:t>
      </w:r>
    </w:p>
    <w:p w14:paraId="7966B79B" w14:textId="77777777" w:rsidR="00653B2B" w:rsidRDefault="00653B2B" w:rsidP="00653B2B">
      <w:pPr>
        <w:rPr>
          <w:rFonts w:asciiTheme="minorHAnsi" w:eastAsia="Oswald-Medium" w:hAnsiTheme="minorHAnsi" w:cstheme="minorHAnsi"/>
          <w:sz w:val="20"/>
          <w:szCs w:val="20"/>
        </w:rPr>
      </w:pPr>
      <w:r w:rsidRPr="00DB7743">
        <w:rPr>
          <w:rFonts w:asciiTheme="minorHAnsi" w:eastAsia="Oswald-Medium" w:hAnsiTheme="minorHAnsi" w:cstheme="minorHAnsi"/>
          <w:sz w:val="20"/>
          <w:szCs w:val="20"/>
        </w:rPr>
        <w:t>THC or port charges not prepaid will be invoiced at cost plus an outlay fee</w:t>
      </w:r>
      <w:r>
        <w:rPr>
          <w:rFonts w:asciiTheme="minorHAnsi" w:eastAsia="Oswald-Medium" w:hAnsiTheme="minorHAnsi" w:cstheme="minorHAnsi"/>
          <w:sz w:val="20"/>
          <w:szCs w:val="20"/>
        </w:rPr>
        <w:t>.</w:t>
      </w:r>
    </w:p>
    <w:p w14:paraId="749EB44F" w14:textId="77777777" w:rsidR="00653B2B" w:rsidRDefault="00653B2B" w:rsidP="00653B2B">
      <w:pPr>
        <w:rPr>
          <w:rFonts w:asciiTheme="minorHAnsi" w:eastAsia="Oswald-Medium" w:hAnsiTheme="minorHAnsi" w:cstheme="minorHAnsi"/>
          <w:sz w:val="20"/>
          <w:szCs w:val="20"/>
        </w:rPr>
      </w:pPr>
      <w:r>
        <w:rPr>
          <w:rFonts w:asciiTheme="minorHAnsi" w:eastAsia="Oswald-Medium" w:hAnsiTheme="minorHAnsi" w:cstheme="minorHAnsi"/>
          <w:sz w:val="20"/>
          <w:szCs w:val="20"/>
        </w:rPr>
        <w:t>Any additional payments made on behalf of the booking agent / customer will be subject to an outlay fee.</w:t>
      </w:r>
    </w:p>
    <w:p w14:paraId="07783669" w14:textId="331D6729" w:rsidR="00653B2B" w:rsidRDefault="00653B2B" w:rsidP="00653B2B">
      <w:pPr>
        <w:rPr>
          <w:rFonts w:asciiTheme="minorHAnsi" w:eastAsia="Oswald-Medium" w:hAnsiTheme="minorHAnsi" w:cstheme="minorHAnsi"/>
          <w:sz w:val="20"/>
          <w:szCs w:val="20"/>
        </w:rPr>
      </w:pPr>
      <w:r>
        <w:rPr>
          <w:rFonts w:asciiTheme="minorHAnsi" w:eastAsia="Oswald-Medium" w:hAnsiTheme="minorHAnsi" w:cstheme="minorHAnsi"/>
          <w:sz w:val="20"/>
          <w:szCs w:val="20"/>
        </w:rPr>
        <w:t>Outlay fee will be 5% from the total amount paid on with a minimum $25.00 fee.</w:t>
      </w:r>
    </w:p>
    <w:p w14:paraId="0A0B5847" w14:textId="77777777" w:rsidR="00653B2B" w:rsidRPr="00CE48AF" w:rsidRDefault="00653B2B" w:rsidP="00653B2B">
      <w:pPr>
        <w:rPr>
          <w:rFonts w:asciiTheme="minorHAnsi" w:eastAsia="Oswald-Medium" w:hAnsiTheme="minorHAnsi" w:cstheme="minorHAnsi"/>
          <w:sz w:val="20"/>
          <w:szCs w:val="20"/>
        </w:rPr>
      </w:pPr>
    </w:p>
    <w:p w14:paraId="1AF388C2" w14:textId="149855B9" w:rsidR="00653B2B" w:rsidRPr="00C01D12" w:rsidRDefault="00653B2B" w:rsidP="00653B2B">
      <w:pPr>
        <w:pStyle w:val="Heading1"/>
        <w:tabs>
          <w:tab w:val="left" w:pos="9134"/>
        </w:tabs>
        <w:spacing w:before="128"/>
        <w:ind w:left="0"/>
        <w:contextualSpacing/>
        <w:rPr>
          <w:rFonts w:asciiTheme="minorHAnsi" w:hAnsiTheme="minorHAnsi" w:cstheme="minorHAnsi"/>
          <w:b/>
          <w:bCs/>
          <w:sz w:val="20"/>
          <w:szCs w:val="20"/>
        </w:rPr>
      </w:pPr>
      <w:r>
        <w:rPr>
          <w:rFonts w:asciiTheme="minorHAnsi" w:hAnsiTheme="minorHAnsi" w:cstheme="minorHAnsi"/>
          <w:b/>
          <w:bCs/>
          <w:sz w:val="20"/>
          <w:szCs w:val="20"/>
        </w:rPr>
        <w:t>Additional Charges</w:t>
      </w:r>
    </w:p>
    <w:p w14:paraId="5707FCF5" w14:textId="68802D06" w:rsidR="00653B2B" w:rsidRDefault="00653B2B" w:rsidP="00653B2B">
      <w:pPr>
        <w:pStyle w:val="Heading1"/>
        <w:tabs>
          <w:tab w:val="left" w:pos="9134"/>
        </w:tabs>
        <w:spacing w:before="128"/>
        <w:ind w:left="0"/>
        <w:contextualSpacing/>
        <w:rPr>
          <w:rFonts w:asciiTheme="minorHAnsi" w:hAnsiTheme="minorHAnsi" w:cstheme="minorHAnsi"/>
          <w:sz w:val="20"/>
          <w:szCs w:val="20"/>
        </w:rPr>
      </w:pPr>
      <w:r w:rsidRPr="003F0A35">
        <w:rPr>
          <w:rFonts w:asciiTheme="minorHAnsi" w:hAnsiTheme="minorHAnsi" w:cstheme="minorHAnsi"/>
          <w:sz w:val="20"/>
          <w:szCs w:val="20"/>
        </w:rPr>
        <w:t>Difficult access charges are use of a shuttle truck, elevator</w:t>
      </w:r>
      <w:r>
        <w:rPr>
          <w:rFonts w:asciiTheme="minorHAnsi" w:hAnsiTheme="minorHAnsi" w:cstheme="minorHAnsi"/>
          <w:sz w:val="20"/>
          <w:szCs w:val="20"/>
        </w:rPr>
        <w:t xml:space="preserve">, </w:t>
      </w:r>
      <w:r w:rsidRPr="003F0A35">
        <w:rPr>
          <w:rFonts w:asciiTheme="minorHAnsi" w:hAnsiTheme="minorHAnsi" w:cstheme="minorHAnsi"/>
          <w:sz w:val="20"/>
          <w:szCs w:val="20"/>
        </w:rPr>
        <w:t>stair carries (above 1st floor), long carries</w:t>
      </w:r>
      <w:r>
        <w:rPr>
          <w:rFonts w:asciiTheme="minorHAnsi" w:hAnsiTheme="minorHAnsi" w:cstheme="minorHAnsi"/>
          <w:sz w:val="20"/>
          <w:szCs w:val="20"/>
        </w:rPr>
        <w:t xml:space="preserve"> over 75’</w:t>
      </w:r>
      <w:r w:rsidRPr="003F0A35">
        <w:rPr>
          <w:rFonts w:asciiTheme="minorHAnsi" w:hAnsiTheme="minorHAnsi" w:cstheme="minorHAnsi"/>
          <w:sz w:val="20"/>
          <w:szCs w:val="20"/>
        </w:rPr>
        <w:t xml:space="preserve"> and parking permits. </w:t>
      </w:r>
    </w:p>
    <w:p w14:paraId="1AD7A8B1" w14:textId="77777777" w:rsidR="00653B2B" w:rsidRDefault="00653B2B" w:rsidP="00653B2B">
      <w:pPr>
        <w:rPr>
          <w:rFonts w:asciiTheme="minorHAnsi" w:hAnsiTheme="minorHAnsi" w:cstheme="minorHAnsi"/>
          <w:sz w:val="20"/>
          <w:szCs w:val="20"/>
        </w:rPr>
      </w:pPr>
    </w:p>
    <w:p w14:paraId="5E6F55B5" w14:textId="77777777" w:rsidR="00653B2B" w:rsidRDefault="00653B2B" w:rsidP="00653B2B">
      <w:pPr>
        <w:rPr>
          <w:rFonts w:asciiTheme="minorHAnsi" w:hAnsiTheme="minorHAnsi" w:cstheme="minorHAnsi"/>
          <w:b/>
          <w:bCs/>
          <w:sz w:val="20"/>
          <w:szCs w:val="20"/>
        </w:rPr>
      </w:pPr>
      <w:r w:rsidRPr="006207A5">
        <w:rPr>
          <w:rFonts w:asciiTheme="minorHAnsi" w:hAnsiTheme="minorHAnsi" w:cstheme="minorHAnsi"/>
          <w:b/>
          <w:bCs/>
          <w:sz w:val="20"/>
          <w:szCs w:val="20"/>
        </w:rPr>
        <w:t>Emergency Fee Port Los Angeles &amp; Long</w:t>
      </w:r>
      <w:r>
        <w:rPr>
          <w:rFonts w:asciiTheme="minorHAnsi" w:hAnsiTheme="minorHAnsi" w:cstheme="minorHAnsi"/>
          <w:b/>
          <w:bCs/>
          <w:sz w:val="20"/>
          <w:szCs w:val="20"/>
        </w:rPr>
        <w:t xml:space="preserve"> Beach </w:t>
      </w:r>
    </w:p>
    <w:p w14:paraId="7037DE90" w14:textId="77777777" w:rsidR="00653B2B" w:rsidRDefault="00653B2B" w:rsidP="00653B2B">
      <w:pPr>
        <w:rPr>
          <w:rFonts w:asciiTheme="minorHAnsi" w:hAnsiTheme="minorHAnsi" w:cstheme="minorHAnsi"/>
          <w:color w:val="201F1E"/>
          <w:sz w:val="20"/>
          <w:szCs w:val="20"/>
        </w:rPr>
      </w:pPr>
      <w:r w:rsidRPr="003A4034">
        <w:rPr>
          <w:rFonts w:asciiTheme="minorHAnsi" w:hAnsiTheme="minorHAnsi" w:cstheme="minorHAnsi"/>
          <w:color w:val="201F1E"/>
          <w:sz w:val="20"/>
          <w:szCs w:val="20"/>
        </w:rPr>
        <w:t>The fee will be imposed on containers dwelling for 9 days or more for truck moves, and 3 days for containers bound for the rails.</w:t>
      </w:r>
      <w:r>
        <w:rPr>
          <w:rFonts w:asciiTheme="minorHAnsi" w:hAnsiTheme="minorHAnsi" w:cstheme="minorHAnsi"/>
          <w:color w:val="201F1E"/>
          <w:sz w:val="20"/>
          <w:szCs w:val="20"/>
        </w:rPr>
        <w:t xml:space="preserve"> </w:t>
      </w:r>
      <w:r w:rsidRPr="003A4034">
        <w:rPr>
          <w:rFonts w:asciiTheme="minorHAnsi" w:hAnsiTheme="minorHAnsi" w:cstheme="minorHAnsi"/>
          <w:color w:val="201F1E"/>
          <w:sz w:val="20"/>
          <w:szCs w:val="20"/>
        </w:rPr>
        <w:t>The fee is inclusive of all calendar days, including weekends and holidays. There is no maximum cap and there are no exemptions for any circumstances.</w:t>
      </w:r>
      <w:r>
        <w:rPr>
          <w:rFonts w:asciiTheme="minorHAnsi" w:hAnsiTheme="minorHAnsi" w:cstheme="minorHAnsi"/>
          <w:color w:val="201F1E"/>
          <w:sz w:val="20"/>
          <w:szCs w:val="20"/>
        </w:rPr>
        <w:t xml:space="preserve"> The final additional charges incurred will be confirmed once the container departs or arrives from / at the named ports above.  </w:t>
      </w:r>
    </w:p>
    <w:p w14:paraId="52BFA129" w14:textId="77777777" w:rsidR="00C61955" w:rsidRDefault="00C61955" w:rsidP="00C61955">
      <w:pPr>
        <w:pStyle w:val="Heading1"/>
        <w:tabs>
          <w:tab w:val="left" w:pos="9134"/>
        </w:tabs>
        <w:spacing w:before="128"/>
        <w:ind w:left="115"/>
        <w:rPr>
          <w:rFonts w:asciiTheme="minorHAnsi" w:hAnsiTheme="minorHAnsi" w:cstheme="minorHAnsi"/>
          <w:sz w:val="20"/>
          <w:szCs w:val="20"/>
        </w:rPr>
      </w:pPr>
    </w:p>
    <w:p w14:paraId="63E9C074" w14:textId="77777777" w:rsidR="00956687" w:rsidRDefault="00956687" w:rsidP="00956687"/>
    <w:p w14:paraId="53F9E292" w14:textId="3475DB53" w:rsidR="00C016F7" w:rsidRDefault="00C016F7"/>
    <w:p w14:paraId="286BC24A" w14:textId="49096121" w:rsidR="00C016F7" w:rsidRDefault="00C016F7"/>
    <w:p w14:paraId="07E01D70" w14:textId="2F280D2A" w:rsidR="00C016F7" w:rsidRDefault="00C016F7"/>
    <w:p w14:paraId="2C39A429" w14:textId="21C73D94" w:rsidR="00A922EF" w:rsidRDefault="00A922EF"/>
    <w:p w14:paraId="4447402C" w14:textId="77777777" w:rsidR="00AC0CC9" w:rsidRDefault="00AC0CC9" w:rsidP="00AC0CC9"/>
    <w:p w14:paraId="330D379B" w14:textId="7514ACAB" w:rsidR="006F78B8" w:rsidRDefault="006F78B8"/>
    <w:p w14:paraId="353108D8" w14:textId="77777777" w:rsidR="006F78B8" w:rsidRDefault="006F78B8"/>
    <w:p w14:paraId="6EC2CF68" w14:textId="6220EEC8" w:rsidR="00DA7021" w:rsidRDefault="006F78B8" w:rsidP="003F4D49">
      <w:pPr>
        <w:pStyle w:val="Heading1"/>
        <w:tabs>
          <w:tab w:val="left" w:pos="9134"/>
        </w:tabs>
        <w:spacing w:before="128"/>
        <w:ind w:left="0"/>
        <w:rPr>
          <w:rFonts w:asciiTheme="minorHAnsi" w:hAnsiTheme="minorHAnsi" w:cstheme="minorHAnsi"/>
          <w:b/>
          <w:bCs/>
          <w:color w:val="BF2428"/>
          <w:shd w:val="clear" w:color="auto" w:fill="B1B3B6"/>
        </w:rPr>
      </w:pPr>
      <w:r>
        <w:rPr>
          <w:rFonts w:asciiTheme="minorHAnsi" w:hAnsiTheme="minorHAnsi" w:cstheme="minorHAnsi"/>
          <w:b/>
          <w:bCs/>
          <w:color w:val="BF2428"/>
          <w:shd w:val="clear" w:color="auto" w:fill="B1B3B6"/>
        </w:rPr>
        <w:lastRenderedPageBreak/>
        <w:t xml:space="preserve"> </w:t>
      </w:r>
    </w:p>
    <w:p w14:paraId="24756844" w14:textId="582CB40D" w:rsidR="00C532AA" w:rsidRDefault="00C532AA" w:rsidP="003F4D49">
      <w:pPr>
        <w:pStyle w:val="Heading1"/>
        <w:tabs>
          <w:tab w:val="left" w:pos="9134"/>
        </w:tabs>
        <w:spacing w:before="128"/>
        <w:ind w:left="0"/>
        <w:rPr>
          <w:rFonts w:asciiTheme="minorHAnsi" w:hAnsiTheme="minorHAnsi" w:cstheme="minorHAnsi"/>
          <w:b/>
          <w:bCs/>
          <w:color w:val="BF2428"/>
          <w:shd w:val="clear" w:color="auto" w:fill="B1B3B6"/>
        </w:rPr>
      </w:pPr>
    </w:p>
    <w:p w14:paraId="46044BD6" w14:textId="77777777" w:rsidR="00C532AA" w:rsidRPr="003F4D49" w:rsidRDefault="00C532AA" w:rsidP="003F4D49">
      <w:pPr>
        <w:pStyle w:val="Heading1"/>
        <w:tabs>
          <w:tab w:val="left" w:pos="9134"/>
        </w:tabs>
        <w:spacing w:before="128"/>
        <w:ind w:left="0"/>
        <w:rPr>
          <w:rFonts w:asciiTheme="minorHAnsi" w:hAnsiTheme="minorHAnsi" w:cstheme="minorHAnsi"/>
          <w:color w:val="201F1E"/>
          <w:sz w:val="20"/>
          <w:szCs w:val="20"/>
        </w:rPr>
      </w:pPr>
    </w:p>
    <w:tbl>
      <w:tblPr>
        <w:tblW w:w="0" w:type="auto"/>
        <w:tblBorders>
          <w:top w:val="single" w:sz="2" w:space="0" w:color="8A8C8E"/>
          <w:left w:val="single" w:sz="2" w:space="0" w:color="8A8C8E"/>
          <w:bottom w:val="single" w:sz="2" w:space="0" w:color="8A8C8E"/>
          <w:right w:val="single" w:sz="2" w:space="0" w:color="8A8C8E"/>
          <w:insideH w:val="single" w:sz="2" w:space="0" w:color="8A8C8E"/>
          <w:insideV w:val="single" w:sz="2" w:space="0" w:color="8A8C8E"/>
        </w:tblBorders>
        <w:tblLayout w:type="fixed"/>
        <w:tblCellMar>
          <w:left w:w="0" w:type="dxa"/>
          <w:right w:w="0" w:type="dxa"/>
        </w:tblCellMar>
        <w:tblLook w:val="01E0" w:firstRow="1" w:lastRow="1" w:firstColumn="1" w:lastColumn="1" w:noHBand="0" w:noVBand="0"/>
      </w:tblPr>
      <w:tblGrid>
        <w:gridCol w:w="4500"/>
        <w:gridCol w:w="29"/>
        <w:gridCol w:w="4471"/>
      </w:tblGrid>
      <w:tr w:rsidR="00465BD4" w:rsidRPr="009770D1" w14:paraId="4775F9F9" w14:textId="77777777" w:rsidTr="00CD715F">
        <w:trPr>
          <w:trHeight w:val="432"/>
        </w:trPr>
        <w:tc>
          <w:tcPr>
            <w:tcW w:w="9000" w:type="dxa"/>
            <w:gridSpan w:val="3"/>
            <w:tcBorders>
              <w:top w:val="nil"/>
              <w:left w:val="nil"/>
              <w:right w:val="nil"/>
            </w:tcBorders>
            <w:shd w:val="clear" w:color="auto" w:fill="B1B3B6"/>
          </w:tcPr>
          <w:p w14:paraId="7864A0B3" w14:textId="6B7B9E1F" w:rsidR="00465BD4" w:rsidRPr="009770D1" w:rsidRDefault="00465BD4" w:rsidP="004A5972">
            <w:pPr>
              <w:pStyle w:val="TableParagraph"/>
              <w:spacing w:before="29"/>
              <w:ind w:left="2710" w:right="2710"/>
              <w:jc w:val="center"/>
              <w:rPr>
                <w:rFonts w:asciiTheme="minorHAnsi" w:hAnsiTheme="minorHAnsi" w:cstheme="minorHAnsi"/>
                <w:b/>
                <w:bCs/>
                <w:sz w:val="24"/>
              </w:rPr>
            </w:pPr>
            <w:r w:rsidRPr="00D7366A">
              <w:rPr>
                <w:rFonts w:asciiTheme="minorHAnsi" w:hAnsiTheme="minorHAnsi" w:cstheme="minorHAnsi"/>
                <w:b/>
                <w:bCs/>
                <w:color w:val="BF2428"/>
                <w:sz w:val="24"/>
              </w:rPr>
              <w:t>SERVICES INCLUDED</w:t>
            </w:r>
          </w:p>
        </w:tc>
      </w:tr>
      <w:tr w:rsidR="00E16164" w:rsidRPr="009770D1" w14:paraId="363CAFE5" w14:textId="77777777" w:rsidTr="00CD715F">
        <w:trPr>
          <w:trHeight w:val="414"/>
        </w:trPr>
        <w:tc>
          <w:tcPr>
            <w:tcW w:w="4529" w:type="dxa"/>
            <w:gridSpan w:val="2"/>
            <w:tcBorders>
              <w:left w:val="nil"/>
            </w:tcBorders>
          </w:tcPr>
          <w:p w14:paraId="1403A48B" w14:textId="5DCF69A3" w:rsidR="00E16164" w:rsidRPr="00465BD4" w:rsidRDefault="00E16164" w:rsidP="00E16164">
            <w:pPr>
              <w:pStyle w:val="NoSpacing"/>
              <w:rPr>
                <w:rFonts w:asciiTheme="minorHAnsi" w:hAnsiTheme="minorHAnsi" w:cstheme="minorHAnsi"/>
                <w:sz w:val="20"/>
                <w:szCs w:val="20"/>
              </w:rPr>
            </w:pPr>
            <w:r w:rsidRPr="00465BD4">
              <w:rPr>
                <w:rStyle w:val="Strong"/>
                <w:rFonts w:asciiTheme="minorHAnsi" w:hAnsiTheme="minorHAnsi" w:cstheme="minorHAnsi"/>
                <w:b w:val="0"/>
                <w:bCs w:val="0"/>
                <w:sz w:val="20"/>
                <w:szCs w:val="20"/>
              </w:rPr>
              <w:t xml:space="preserve">ISF Filing  </w:t>
            </w:r>
          </w:p>
        </w:tc>
        <w:tc>
          <w:tcPr>
            <w:tcW w:w="4471" w:type="dxa"/>
            <w:tcBorders>
              <w:right w:val="nil"/>
            </w:tcBorders>
          </w:tcPr>
          <w:p w14:paraId="6ACC2F3A" w14:textId="0359FFDD" w:rsidR="00E16164" w:rsidRPr="00465BD4" w:rsidRDefault="00E16164" w:rsidP="00E16164">
            <w:pPr>
              <w:pStyle w:val="TableParagraph"/>
              <w:contextualSpacing/>
              <w:rPr>
                <w:rFonts w:asciiTheme="minorHAnsi" w:hAnsiTheme="minorHAnsi" w:cstheme="minorHAnsi"/>
                <w:sz w:val="20"/>
                <w:szCs w:val="20"/>
              </w:rPr>
            </w:pPr>
            <w:r w:rsidRPr="00835BDA">
              <w:rPr>
                <w:rFonts w:asciiTheme="minorHAnsi" w:hAnsiTheme="minorHAnsi" w:cstheme="minorHAnsi"/>
                <w:sz w:val="20"/>
                <w:szCs w:val="20"/>
              </w:rPr>
              <w:t>One-time placement of items inside the house</w:t>
            </w:r>
          </w:p>
        </w:tc>
      </w:tr>
      <w:tr w:rsidR="00E16164" w:rsidRPr="009770D1" w14:paraId="5996F3B4" w14:textId="77777777" w:rsidTr="00CD715F">
        <w:trPr>
          <w:trHeight w:val="414"/>
        </w:trPr>
        <w:tc>
          <w:tcPr>
            <w:tcW w:w="4529" w:type="dxa"/>
            <w:gridSpan w:val="2"/>
            <w:tcBorders>
              <w:left w:val="nil"/>
            </w:tcBorders>
          </w:tcPr>
          <w:p w14:paraId="5134A65A" w14:textId="0A5159A2" w:rsidR="00E16164" w:rsidRPr="00465BD4" w:rsidRDefault="00E16164" w:rsidP="00E16164">
            <w:pPr>
              <w:pStyle w:val="NoSpacing"/>
              <w:rPr>
                <w:rFonts w:asciiTheme="minorHAnsi" w:hAnsiTheme="minorHAnsi" w:cstheme="minorHAnsi"/>
                <w:sz w:val="20"/>
                <w:szCs w:val="20"/>
              </w:rPr>
            </w:pPr>
            <w:r w:rsidRPr="004A5972">
              <w:rPr>
                <w:rStyle w:val="BodyTextChar"/>
                <w:rFonts w:asciiTheme="minorHAnsi" w:hAnsiTheme="minorHAnsi" w:cstheme="minorHAnsi"/>
                <w:sz w:val="20"/>
                <w:szCs w:val="20"/>
              </w:rPr>
              <w:t>Cu</w:t>
            </w:r>
            <w:r w:rsidRPr="00465BD4">
              <w:rPr>
                <w:rStyle w:val="Strong"/>
                <w:rFonts w:asciiTheme="minorHAnsi" w:hAnsiTheme="minorHAnsi" w:cstheme="minorHAnsi"/>
                <w:b w:val="0"/>
                <w:bCs w:val="0"/>
                <w:sz w:val="20"/>
                <w:szCs w:val="20"/>
              </w:rPr>
              <w:t xml:space="preserve">stoms clearance </w:t>
            </w:r>
          </w:p>
        </w:tc>
        <w:tc>
          <w:tcPr>
            <w:tcW w:w="4471" w:type="dxa"/>
            <w:tcBorders>
              <w:right w:val="nil"/>
            </w:tcBorders>
          </w:tcPr>
          <w:p w14:paraId="6BDEB371" w14:textId="2EB9864C" w:rsidR="00E16164" w:rsidRPr="00465BD4" w:rsidRDefault="00E16164" w:rsidP="00E16164">
            <w:pPr>
              <w:pStyle w:val="TableParagraph"/>
              <w:contextualSpacing/>
              <w:rPr>
                <w:rFonts w:asciiTheme="minorHAnsi" w:hAnsiTheme="minorHAnsi" w:cstheme="minorHAnsi"/>
                <w:sz w:val="20"/>
                <w:szCs w:val="20"/>
              </w:rPr>
            </w:pPr>
            <w:r w:rsidRPr="00835BDA">
              <w:rPr>
                <w:rFonts w:asciiTheme="minorHAnsi" w:hAnsiTheme="minorHAnsi" w:cstheme="minorHAnsi"/>
                <w:sz w:val="20"/>
                <w:szCs w:val="20"/>
              </w:rPr>
              <w:t>Unpacking to flat surface</w:t>
            </w:r>
          </w:p>
        </w:tc>
      </w:tr>
      <w:tr w:rsidR="00E16164" w:rsidRPr="009770D1" w14:paraId="083995DF" w14:textId="77777777" w:rsidTr="00CD715F">
        <w:trPr>
          <w:trHeight w:val="414"/>
        </w:trPr>
        <w:tc>
          <w:tcPr>
            <w:tcW w:w="4529" w:type="dxa"/>
            <w:gridSpan w:val="2"/>
            <w:tcBorders>
              <w:left w:val="nil"/>
            </w:tcBorders>
          </w:tcPr>
          <w:p w14:paraId="0F1031C3" w14:textId="4BF179E6" w:rsidR="00E16164" w:rsidRPr="00465BD4" w:rsidRDefault="00E16164" w:rsidP="00E16164">
            <w:pPr>
              <w:pStyle w:val="NoSpacing"/>
              <w:rPr>
                <w:rFonts w:asciiTheme="minorHAnsi" w:hAnsiTheme="minorHAnsi" w:cstheme="minorHAnsi"/>
                <w:sz w:val="20"/>
                <w:szCs w:val="20"/>
              </w:rPr>
            </w:pPr>
            <w:r w:rsidRPr="004A5972">
              <w:rPr>
                <w:rStyle w:val="BodyTextChar"/>
                <w:rFonts w:asciiTheme="minorHAnsi" w:hAnsiTheme="minorHAnsi" w:cstheme="minorHAnsi"/>
                <w:sz w:val="20"/>
                <w:szCs w:val="20"/>
              </w:rPr>
              <w:t>Transpo</w:t>
            </w:r>
            <w:r w:rsidRPr="00465BD4">
              <w:rPr>
                <w:rStyle w:val="Strong"/>
                <w:rFonts w:asciiTheme="minorHAnsi" w:hAnsiTheme="minorHAnsi" w:cstheme="minorHAnsi"/>
                <w:b w:val="0"/>
                <w:bCs w:val="0"/>
                <w:sz w:val="20"/>
                <w:szCs w:val="20"/>
              </w:rPr>
              <w:t xml:space="preserve">rt container to </w:t>
            </w:r>
            <w:r w:rsidR="001E22B4">
              <w:rPr>
                <w:rStyle w:val="Strong"/>
                <w:rFonts w:asciiTheme="minorHAnsi" w:hAnsiTheme="minorHAnsi" w:cstheme="minorHAnsi"/>
                <w:b w:val="0"/>
                <w:bCs w:val="0"/>
                <w:sz w:val="20"/>
                <w:szCs w:val="20"/>
              </w:rPr>
              <w:t>residence</w:t>
            </w:r>
          </w:p>
        </w:tc>
        <w:tc>
          <w:tcPr>
            <w:tcW w:w="4471" w:type="dxa"/>
            <w:tcBorders>
              <w:right w:val="nil"/>
            </w:tcBorders>
          </w:tcPr>
          <w:p w14:paraId="7B51B27E" w14:textId="1E61D040" w:rsidR="00E16164" w:rsidRPr="00465BD4" w:rsidRDefault="00E16164" w:rsidP="00E16164">
            <w:pPr>
              <w:pStyle w:val="TableParagraph"/>
              <w:contextualSpacing/>
              <w:rPr>
                <w:rFonts w:asciiTheme="minorHAnsi" w:hAnsiTheme="minorHAnsi" w:cstheme="minorHAnsi"/>
                <w:sz w:val="20"/>
                <w:szCs w:val="20"/>
              </w:rPr>
            </w:pPr>
            <w:r>
              <w:rPr>
                <w:rFonts w:asciiTheme="minorHAnsi" w:hAnsiTheme="minorHAnsi" w:cstheme="minorHAnsi"/>
                <w:sz w:val="20"/>
                <w:szCs w:val="20"/>
              </w:rPr>
              <w:t>Unwrapping of furniture</w:t>
            </w:r>
          </w:p>
        </w:tc>
      </w:tr>
      <w:tr w:rsidR="00E16164" w:rsidRPr="009770D1" w14:paraId="2D560C24" w14:textId="77777777" w:rsidTr="00CD715F">
        <w:trPr>
          <w:trHeight w:val="414"/>
        </w:trPr>
        <w:tc>
          <w:tcPr>
            <w:tcW w:w="4529" w:type="dxa"/>
            <w:gridSpan w:val="2"/>
            <w:tcBorders>
              <w:top w:val="nil"/>
              <w:left w:val="nil"/>
            </w:tcBorders>
          </w:tcPr>
          <w:p w14:paraId="24373680" w14:textId="167BE71D" w:rsidR="00E16164" w:rsidRPr="00465BD4" w:rsidRDefault="00E16164" w:rsidP="00E16164">
            <w:pPr>
              <w:pStyle w:val="NoSpacing"/>
              <w:rPr>
                <w:rFonts w:asciiTheme="minorHAnsi" w:hAnsiTheme="minorHAnsi" w:cstheme="minorHAnsi"/>
                <w:sz w:val="20"/>
                <w:szCs w:val="20"/>
              </w:rPr>
            </w:pPr>
            <w:r>
              <w:rPr>
                <w:rFonts w:asciiTheme="minorHAnsi" w:hAnsiTheme="minorHAnsi" w:cstheme="minorHAnsi"/>
                <w:sz w:val="20"/>
                <w:szCs w:val="20"/>
              </w:rPr>
              <w:t xml:space="preserve">Container chassis charges </w:t>
            </w:r>
          </w:p>
        </w:tc>
        <w:tc>
          <w:tcPr>
            <w:tcW w:w="4471" w:type="dxa"/>
            <w:tcBorders>
              <w:right w:val="nil"/>
            </w:tcBorders>
          </w:tcPr>
          <w:p w14:paraId="75327F99" w14:textId="297EFB65" w:rsidR="00E16164" w:rsidRPr="00465BD4" w:rsidRDefault="00E16164" w:rsidP="00E16164">
            <w:pPr>
              <w:pStyle w:val="TableParagraph"/>
              <w:contextualSpacing/>
              <w:rPr>
                <w:rFonts w:asciiTheme="minorHAnsi" w:hAnsiTheme="minorHAnsi" w:cstheme="minorHAnsi"/>
                <w:sz w:val="20"/>
                <w:szCs w:val="20"/>
              </w:rPr>
            </w:pPr>
            <w:r>
              <w:rPr>
                <w:rFonts w:asciiTheme="minorHAnsi" w:hAnsiTheme="minorHAnsi" w:cstheme="minorHAnsi"/>
                <w:sz w:val="20"/>
                <w:szCs w:val="20"/>
              </w:rPr>
              <w:t xml:space="preserve">Assembly of normal pieces of furniture </w:t>
            </w:r>
          </w:p>
        </w:tc>
      </w:tr>
      <w:tr w:rsidR="00E16164" w:rsidRPr="009770D1" w14:paraId="6EFC1411" w14:textId="77777777" w:rsidTr="00CD715F">
        <w:trPr>
          <w:trHeight w:val="414"/>
        </w:trPr>
        <w:tc>
          <w:tcPr>
            <w:tcW w:w="4529" w:type="dxa"/>
            <w:gridSpan w:val="2"/>
            <w:tcBorders>
              <w:top w:val="nil"/>
              <w:left w:val="nil"/>
            </w:tcBorders>
          </w:tcPr>
          <w:p w14:paraId="4E1E2EFC" w14:textId="397CE4CA" w:rsidR="00E16164" w:rsidRPr="004A5972" w:rsidRDefault="00E16164" w:rsidP="00E16164">
            <w:pPr>
              <w:pStyle w:val="NoSpacing"/>
              <w:rPr>
                <w:rStyle w:val="BodyTextChar"/>
                <w:rFonts w:asciiTheme="minorHAnsi" w:hAnsiTheme="minorHAnsi" w:cstheme="minorHAnsi"/>
                <w:sz w:val="20"/>
                <w:szCs w:val="20"/>
              </w:rPr>
            </w:pPr>
            <w:r>
              <w:rPr>
                <w:rFonts w:asciiTheme="minorHAnsi" w:hAnsiTheme="minorHAnsi" w:cstheme="minorHAnsi"/>
                <w:sz w:val="20"/>
                <w:szCs w:val="20"/>
              </w:rPr>
              <w:t>Chassis split fees</w:t>
            </w:r>
          </w:p>
        </w:tc>
        <w:tc>
          <w:tcPr>
            <w:tcW w:w="4471" w:type="dxa"/>
            <w:tcBorders>
              <w:right w:val="nil"/>
            </w:tcBorders>
          </w:tcPr>
          <w:p w14:paraId="76FD503C" w14:textId="077F2ADC" w:rsidR="00E16164" w:rsidRPr="00835BDA" w:rsidRDefault="00E16164" w:rsidP="00E16164">
            <w:pPr>
              <w:pStyle w:val="TableParagraph"/>
              <w:contextualSpacing/>
              <w:rPr>
                <w:rFonts w:asciiTheme="minorHAnsi" w:hAnsiTheme="minorHAnsi" w:cstheme="minorHAnsi"/>
                <w:sz w:val="20"/>
                <w:szCs w:val="20"/>
              </w:rPr>
            </w:pPr>
            <w:r>
              <w:rPr>
                <w:rFonts w:asciiTheme="minorHAnsi" w:hAnsiTheme="minorHAnsi" w:cstheme="minorHAnsi"/>
                <w:sz w:val="20"/>
                <w:szCs w:val="20"/>
              </w:rPr>
              <w:t xml:space="preserve">Same day debris removal </w:t>
            </w:r>
          </w:p>
        </w:tc>
      </w:tr>
      <w:tr w:rsidR="00E16164" w:rsidRPr="009770D1" w14:paraId="26A466A2" w14:textId="77777777" w:rsidTr="00CD715F">
        <w:trPr>
          <w:trHeight w:val="414"/>
        </w:trPr>
        <w:tc>
          <w:tcPr>
            <w:tcW w:w="4529" w:type="dxa"/>
            <w:gridSpan w:val="2"/>
            <w:tcBorders>
              <w:top w:val="nil"/>
              <w:left w:val="nil"/>
            </w:tcBorders>
          </w:tcPr>
          <w:p w14:paraId="0131C1E6" w14:textId="11165F66" w:rsidR="00E16164" w:rsidRPr="004A5972" w:rsidRDefault="00DA7021" w:rsidP="00E16164">
            <w:pPr>
              <w:pStyle w:val="NoSpacing"/>
              <w:rPr>
                <w:rStyle w:val="BodyTextChar"/>
                <w:rFonts w:asciiTheme="minorHAnsi" w:hAnsiTheme="minorHAnsi" w:cstheme="minorHAnsi"/>
                <w:sz w:val="20"/>
                <w:szCs w:val="20"/>
              </w:rPr>
            </w:pPr>
            <w:r w:rsidRPr="00DA7021">
              <w:rPr>
                <w:rStyle w:val="BodyTextChar"/>
                <w:rFonts w:asciiTheme="minorHAnsi" w:hAnsiTheme="minorHAnsi" w:cstheme="minorHAnsi"/>
                <w:sz w:val="20"/>
                <w:szCs w:val="20"/>
              </w:rPr>
              <w:t>Delivery to residence with normal access</w:t>
            </w:r>
          </w:p>
        </w:tc>
        <w:tc>
          <w:tcPr>
            <w:tcW w:w="4471" w:type="dxa"/>
            <w:tcBorders>
              <w:right w:val="nil"/>
            </w:tcBorders>
          </w:tcPr>
          <w:p w14:paraId="6CE84B7A" w14:textId="349BF33E" w:rsidR="00E16164" w:rsidRPr="00835BDA" w:rsidRDefault="00E16164" w:rsidP="00E16164">
            <w:pPr>
              <w:pStyle w:val="TableParagraph"/>
              <w:contextualSpacing/>
              <w:rPr>
                <w:rFonts w:asciiTheme="minorHAnsi" w:hAnsiTheme="minorHAnsi" w:cstheme="minorHAnsi"/>
                <w:sz w:val="20"/>
                <w:szCs w:val="20"/>
              </w:rPr>
            </w:pPr>
            <w:r w:rsidRPr="00E16164">
              <w:rPr>
                <w:rFonts w:asciiTheme="minorHAnsi" w:hAnsiTheme="minorHAnsi" w:cstheme="minorHAnsi"/>
                <w:sz w:val="20"/>
                <w:szCs w:val="20"/>
              </w:rPr>
              <w:t>Return of empty container back to the POE</w:t>
            </w:r>
          </w:p>
        </w:tc>
      </w:tr>
      <w:tr w:rsidR="005453EC" w:rsidRPr="009770D1" w14:paraId="00574021" w14:textId="77777777" w:rsidTr="00CD715F">
        <w:trPr>
          <w:trHeight w:val="414"/>
        </w:trPr>
        <w:tc>
          <w:tcPr>
            <w:tcW w:w="4529" w:type="dxa"/>
            <w:gridSpan w:val="2"/>
            <w:tcBorders>
              <w:top w:val="nil"/>
              <w:left w:val="nil"/>
            </w:tcBorders>
          </w:tcPr>
          <w:p w14:paraId="7D693FDD" w14:textId="59AD3AFD" w:rsidR="005453EC" w:rsidRPr="00DE376D" w:rsidRDefault="005453EC" w:rsidP="005453EC">
            <w:pPr>
              <w:pStyle w:val="NoSpacing"/>
              <w:rPr>
                <w:rFonts w:asciiTheme="minorHAnsi" w:hAnsiTheme="minorHAnsi" w:cstheme="minorHAnsi"/>
                <w:sz w:val="20"/>
                <w:szCs w:val="20"/>
              </w:rPr>
            </w:pPr>
          </w:p>
        </w:tc>
        <w:tc>
          <w:tcPr>
            <w:tcW w:w="4471" w:type="dxa"/>
            <w:tcBorders>
              <w:right w:val="nil"/>
            </w:tcBorders>
          </w:tcPr>
          <w:p w14:paraId="49C40742" w14:textId="68AC2677" w:rsidR="005453EC" w:rsidRDefault="005453EC" w:rsidP="005453EC">
            <w:pPr>
              <w:pStyle w:val="TableParagraph"/>
              <w:contextualSpacing/>
              <w:rPr>
                <w:rFonts w:asciiTheme="minorHAnsi" w:hAnsiTheme="minorHAnsi" w:cstheme="minorHAnsi"/>
                <w:sz w:val="20"/>
                <w:szCs w:val="20"/>
              </w:rPr>
            </w:pPr>
          </w:p>
        </w:tc>
      </w:tr>
      <w:tr w:rsidR="005453EC" w:rsidRPr="009770D1" w14:paraId="2798D152" w14:textId="77777777" w:rsidTr="00CD715F">
        <w:trPr>
          <w:trHeight w:val="414"/>
        </w:trPr>
        <w:tc>
          <w:tcPr>
            <w:tcW w:w="4529" w:type="dxa"/>
            <w:gridSpan w:val="2"/>
            <w:tcBorders>
              <w:top w:val="nil"/>
              <w:left w:val="nil"/>
            </w:tcBorders>
          </w:tcPr>
          <w:p w14:paraId="3D2AF45B" w14:textId="37823F6F" w:rsidR="005453EC" w:rsidRPr="00DE376D" w:rsidRDefault="005453EC" w:rsidP="005453EC">
            <w:pPr>
              <w:pStyle w:val="NoSpacing"/>
              <w:rPr>
                <w:rFonts w:asciiTheme="minorHAnsi" w:hAnsiTheme="minorHAnsi" w:cstheme="minorHAnsi"/>
                <w:sz w:val="20"/>
                <w:szCs w:val="20"/>
              </w:rPr>
            </w:pPr>
          </w:p>
        </w:tc>
        <w:tc>
          <w:tcPr>
            <w:tcW w:w="4471" w:type="dxa"/>
            <w:tcBorders>
              <w:right w:val="nil"/>
            </w:tcBorders>
          </w:tcPr>
          <w:p w14:paraId="33ED09AC" w14:textId="77777777" w:rsidR="005453EC" w:rsidRDefault="005453EC" w:rsidP="005453EC">
            <w:pPr>
              <w:pStyle w:val="TableParagraph"/>
              <w:contextualSpacing/>
              <w:rPr>
                <w:rFonts w:asciiTheme="minorHAnsi" w:hAnsiTheme="minorHAnsi" w:cstheme="minorHAnsi"/>
                <w:sz w:val="20"/>
                <w:szCs w:val="20"/>
              </w:rPr>
            </w:pPr>
          </w:p>
        </w:tc>
      </w:tr>
      <w:tr w:rsidR="005453EC" w:rsidRPr="009770D1" w14:paraId="3D1385D2" w14:textId="77777777" w:rsidTr="00CD715F">
        <w:trPr>
          <w:trHeight w:val="414"/>
        </w:trPr>
        <w:tc>
          <w:tcPr>
            <w:tcW w:w="4529" w:type="dxa"/>
            <w:gridSpan w:val="2"/>
            <w:tcBorders>
              <w:top w:val="nil"/>
              <w:left w:val="nil"/>
            </w:tcBorders>
          </w:tcPr>
          <w:p w14:paraId="0623E816" w14:textId="739508DF" w:rsidR="005453EC" w:rsidRPr="00DE376D" w:rsidRDefault="00E50DDE" w:rsidP="005453EC">
            <w:pPr>
              <w:pStyle w:val="NoSpacing"/>
              <w:rPr>
                <w:rFonts w:asciiTheme="minorHAnsi" w:hAnsiTheme="minorHAnsi" w:cstheme="minorHAnsi"/>
                <w:sz w:val="20"/>
                <w:szCs w:val="20"/>
              </w:rPr>
            </w:pPr>
            <w:r>
              <w:rPr>
                <w:rFonts w:asciiTheme="minorHAnsi" w:hAnsiTheme="minorHAnsi" w:cstheme="minorHAnsi"/>
                <w:sz w:val="20"/>
                <w:szCs w:val="20"/>
              </w:rPr>
              <w:t xml:space="preserve"> </w:t>
            </w:r>
          </w:p>
        </w:tc>
        <w:tc>
          <w:tcPr>
            <w:tcW w:w="4471" w:type="dxa"/>
            <w:tcBorders>
              <w:right w:val="nil"/>
            </w:tcBorders>
          </w:tcPr>
          <w:p w14:paraId="2A8B4CF1" w14:textId="77777777" w:rsidR="005453EC" w:rsidRDefault="005453EC" w:rsidP="005453EC">
            <w:pPr>
              <w:pStyle w:val="TableParagraph"/>
              <w:contextualSpacing/>
              <w:rPr>
                <w:rFonts w:asciiTheme="minorHAnsi" w:hAnsiTheme="minorHAnsi" w:cstheme="minorHAnsi"/>
                <w:sz w:val="20"/>
                <w:szCs w:val="20"/>
              </w:rPr>
            </w:pPr>
          </w:p>
        </w:tc>
      </w:tr>
      <w:tr w:rsidR="005453EC" w:rsidRPr="00D7366A" w14:paraId="25F97294" w14:textId="77777777" w:rsidTr="00CD715F">
        <w:trPr>
          <w:trHeight w:val="432"/>
        </w:trPr>
        <w:tc>
          <w:tcPr>
            <w:tcW w:w="9000" w:type="dxa"/>
            <w:gridSpan w:val="3"/>
            <w:tcBorders>
              <w:top w:val="nil"/>
              <w:left w:val="nil"/>
              <w:bottom w:val="nil"/>
              <w:right w:val="nil"/>
            </w:tcBorders>
            <w:shd w:val="clear" w:color="auto" w:fill="B1B3B6"/>
          </w:tcPr>
          <w:p w14:paraId="67C5AFE2" w14:textId="006A4DF3" w:rsidR="005453EC" w:rsidRPr="00D7366A" w:rsidRDefault="005453EC" w:rsidP="005453EC">
            <w:pPr>
              <w:pStyle w:val="TableParagraph"/>
              <w:spacing w:before="24"/>
              <w:ind w:left="2710" w:right="2710"/>
              <w:jc w:val="center"/>
              <w:rPr>
                <w:rFonts w:asciiTheme="minorHAnsi" w:hAnsiTheme="minorHAnsi" w:cstheme="minorHAnsi"/>
                <w:b/>
                <w:bCs/>
                <w:sz w:val="24"/>
              </w:rPr>
            </w:pPr>
            <w:r w:rsidRPr="00D7366A">
              <w:rPr>
                <w:rFonts w:asciiTheme="minorHAnsi" w:hAnsiTheme="minorHAnsi" w:cstheme="minorHAnsi"/>
                <w:b/>
                <w:bCs/>
                <w:color w:val="BF2428"/>
                <w:sz w:val="24"/>
              </w:rPr>
              <w:t>SERVICES EXCLUDED</w:t>
            </w:r>
          </w:p>
        </w:tc>
      </w:tr>
      <w:tr w:rsidR="005453EC" w:rsidRPr="00D7366A" w14:paraId="30DA6768" w14:textId="77777777" w:rsidTr="00CD715F">
        <w:trPr>
          <w:trHeight w:val="414"/>
        </w:trPr>
        <w:tc>
          <w:tcPr>
            <w:tcW w:w="4500" w:type="dxa"/>
            <w:tcBorders>
              <w:top w:val="nil"/>
              <w:left w:val="nil"/>
            </w:tcBorders>
          </w:tcPr>
          <w:p w14:paraId="064735BC" w14:textId="77777777" w:rsidR="005453EC" w:rsidRPr="00465BD4" w:rsidRDefault="005453EC" w:rsidP="005453EC">
            <w:pPr>
              <w:pStyle w:val="NoSpacing"/>
              <w:rPr>
                <w:rStyle w:val="Strong"/>
                <w:rFonts w:asciiTheme="minorHAnsi" w:hAnsiTheme="minorHAnsi" w:cstheme="minorHAnsi"/>
                <w:b w:val="0"/>
                <w:bCs w:val="0"/>
                <w:sz w:val="20"/>
                <w:szCs w:val="20"/>
              </w:rPr>
            </w:pPr>
            <w:r w:rsidRPr="00465BD4">
              <w:rPr>
                <w:rStyle w:val="Strong"/>
                <w:rFonts w:asciiTheme="minorHAnsi" w:hAnsiTheme="minorHAnsi" w:cstheme="minorHAnsi"/>
                <w:b w:val="0"/>
                <w:bCs w:val="0"/>
                <w:sz w:val="20"/>
                <w:szCs w:val="20"/>
              </w:rPr>
              <w:t xml:space="preserve">THC / NVOCC </w:t>
            </w:r>
          </w:p>
          <w:p w14:paraId="31342142" w14:textId="4260704E" w:rsidR="005453EC" w:rsidRPr="00465BD4" w:rsidRDefault="005453EC" w:rsidP="005453EC">
            <w:pPr>
              <w:pStyle w:val="NoSpacing"/>
              <w:rPr>
                <w:rFonts w:asciiTheme="minorHAnsi" w:hAnsiTheme="minorHAnsi" w:cstheme="minorHAnsi"/>
                <w:sz w:val="20"/>
                <w:szCs w:val="20"/>
              </w:rPr>
            </w:pPr>
          </w:p>
        </w:tc>
        <w:tc>
          <w:tcPr>
            <w:tcW w:w="4500" w:type="dxa"/>
            <w:gridSpan w:val="2"/>
            <w:tcBorders>
              <w:top w:val="nil"/>
              <w:right w:val="nil"/>
            </w:tcBorders>
          </w:tcPr>
          <w:p w14:paraId="13443355" w14:textId="77777777" w:rsidR="005453EC" w:rsidRPr="00465BD4" w:rsidRDefault="005453EC" w:rsidP="005453EC">
            <w:pPr>
              <w:pStyle w:val="NoSpacing"/>
              <w:rPr>
                <w:rStyle w:val="Strong"/>
                <w:rFonts w:asciiTheme="minorHAnsi" w:hAnsiTheme="minorHAnsi" w:cstheme="minorHAnsi"/>
                <w:b w:val="0"/>
                <w:bCs w:val="0"/>
                <w:sz w:val="20"/>
                <w:szCs w:val="20"/>
              </w:rPr>
            </w:pPr>
            <w:r w:rsidRPr="00465BD4">
              <w:rPr>
                <w:rStyle w:val="Strong"/>
                <w:rFonts w:asciiTheme="minorHAnsi" w:hAnsiTheme="minorHAnsi" w:cstheme="minorHAnsi"/>
                <w:b w:val="0"/>
                <w:bCs w:val="0"/>
                <w:sz w:val="20"/>
                <w:szCs w:val="20"/>
              </w:rPr>
              <w:t>Additional debris removals</w:t>
            </w:r>
          </w:p>
          <w:p w14:paraId="0F043E65" w14:textId="74E5142F" w:rsidR="005453EC" w:rsidRPr="00EC4FAF" w:rsidRDefault="005453EC" w:rsidP="005453EC">
            <w:pPr>
              <w:pStyle w:val="TableParagraph"/>
              <w:rPr>
                <w:rFonts w:asciiTheme="minorHAnsi" w:hAnsiTheme="minorHAnsi" w:cstheme="minorHAnsi"/>
                <w:sz w:val="20"/>
                <w:szCs w:val="20"/>
              </w:rPr>
            </w:pPr>
          </w:p>
        </w:tc>
      </w:tr>
      <w:tr w:rsidR="005453EC" w:rsidRPr="00D7366A" w14:paraId="5E3D92B2" w14:textId="77777777" w:rsidTr="00CD715F">
        <w:trPr>
          <w:trHeight w:val="414"/>
        </w:trPr>
        <w:tc>
          <w:tcPr>
            <w:tcW w:w="4500" w:type="dxa"/>
            <w:tcBorders>
              <w:left w:val="nil"/>
            </w:tcBorders>
          </w:tcPr>
          <w:p w14:paraId="3A71F8DB" w14:textId="77777777" w:rsidR="005453EC" w:rsidRPr="00465BD4" w:rsidRDefault="005453EC" w:rsidP="005453EC">
            <w:pPr>
              <w:pStyle w:val="NoSpacing"/>
              <w:rPr>
                <w:rStyle w:val="Strong"/>
                <w:rFonts w:asciiTheme="minorHAnsi" w:hAnsiTheme="minorHAnsi" w:cstheme="minorHAnsi"/>
                <w:b w:val="0"/>
                <w:bCs w:val="0"/>
                <w:sz w:val="20"/>
                <w:szCs w:val="20"/>
              </w:rPr>
            </w:pPr>
            <w:r w:rsidRPr="00465BD4">
              <w:rPr>
                <w:rStyle w:val="Strong"/>
                <w:rFonts w:asciiTheme="minorHAnsi" w:hAnsiTheme="minorHAnsi" w:cstheme="minorHAnsi"/>
                <w:b w:val="0"/>
                <w:bCs w:val="0"/>
                <w:sz w:val="20"/>
                <w:szCs w:val="20"/>
              </w:rPr>
              <w:t>ISPS</w:t>
            </w:r>
          </w:p>
          <w:p w14:paraId="4BE33BFC" w14:textId="08C12F17" w:rsidR="005453EC" w:rsidRDefault="005453EC" w:rsidP="005453EC">
            <w:pPr>
              <w:pStyle w:val="NoSpacing"/>
              <w:rPr>
                <w:rFonts w:asciiTheme="minorHAnsi" w:hAnsiTheme="minorHAnsi" w:cstheme="minorHAnsi"/>
                <w:sz w:val="20"/>
                <w:szCs w:val="20"/>
              </w:rPr>
            </w:pPr>
          </w:p>
        </w:tc>
        <w:tc>
          <w:tcPr>
            <w:tcW w:w="4500" w:type="dxa"/>
            <w:gridSpan w:val="2"/>
            <w:tcBorders>
              <w:right w:val="nil"/>
            </w:tcBorders>
          </w:tcPr>
          <w:p w14:paraId="4164AD25" w14:textId="77777777" w:rsidR="005453EC" w:rsidRPr="00465BD4" w:rsidRDefault="005453EC" w:rsidP="005453EC">
            <w:pPr>
              <w:pStyle w:val="NoSpacing"/>
              <w:rPr>
                <w:rStyle w:val="Strong"/>
                <w:rFonts w:asciiTheme="minorHAnsi" w:hAnsiTheme="minorHAnsi" w:cstheme="minorHAnsi"/>
                <w:b w:val="0"/>
                <w:bCs w:val="0"/>
                <w:sz w:val="20"/>
                <w:szCs w:val="20"/>
              </w:rPr>
            </w:pPr>
            <w:r w:rsidRPr="00465BD4">
              <w:rPr>
                <w:rStyle w:val="Strong"/>
                <w:rFonts w:asciiTheme="minorHAnsi" w:hAnsiTheme="minorHAnsi" w:cstheme="minorHAnsi"/>
                <w:b w:val="0"/>
                <w:bCs w:val="0"/>
                <w:sz w:val="20"/>
                <w:szCs w:val="20"/>
              </w:rPr>
              <w:t>Assembly of new furniture</w:t>
            </w:r>
          </w:p>
          <w:p w14:paraId="67811633" w14:textId="77777777" w:rsidR="005453EC" w:rsidRDefault="005453EC" w:rsidP="005453EC">
            <w:pPr>
              <w:pStyle w:val="TableParagraph"/>
              <w:rPr>
                <w:rFonts w:asciiTheme="minorHAnsi" w:hAnsiTheme="minorHAnsi" w:cstheme="minorHAnsi"/>
                <w:sz w:val="20"/>
                <w:szCs w:val="20"/>
              </w:rPr>
            </w:pPr>
          </w:p>
        </w:tc>
      </w:tr>
      <w:tr w:rsidR="005453EC" w:rsidRPr="00D7366A" w14:paraId="6F5810C7" w14:textId="77777777" w:rsidTr="00CD715F">
        <w:trPr>
          <w:trHeight w:val="414"/>
        </w:trPr>
        <w:tc>
          <w:tcPr>
            <w:tcW w:w="4500" w:type="dxa"/>
            <w:tcBorders>
              <w:left w:val="nil"/>
            </w:tcBorders>
          </w:tcPr>
          <w:p w14:paraId="1FA9B53D" w14:textId="699D6C6E" w:rsidR="005453EC" w:rsidRPr="00465BD4" w:rsidRDefault="005453EC" w:rsidP="005453EC">
            <w:pPr>
              <w:pStyle w:val="TableParagraph"/>
              <w:rPr>
                <w:rFonts w:asciiTheme="minorHAnsi" w:hAnsiTheme="minorHAnsi" w:cstheme="minorHAnsi"/>
                <w:sz w:val="16"/>
              </w:rPr>
            </w:pPr>
            <w:r w:rsidRPr="00465BD4">
              <w:rPr>
                <w:rStyle w:val="Strong"/>
                <w:rFonts w:asciiTheme="minorHAnsi" w:hAnsiTheme="minorHAnsi" w:cstheme="minorHAnsi"/>
                <w:b w:val="0"/>
                <w:bCs w:val="0"/>
                <w:sz w:val="20"/>
                <w:szCs w:val="20"/>
              </w:rPr>
              <w:t>Storage</w:t>
            </w:r>
          </w:p>
        </w:tc>
        <w:tc>
          <w:tcPr>
            <w:tcW w:w="4500" w:type="dxa"/>
            <w:gridSpan w:val="2"/>
            <w:tcBorders>
              <w:right w:val="nil"/>
            </w:tcBorders>
          </w:tcPr>
          <w:p w14:paraId="62CD0C27" w14:textId="5755B05F" w:rsidR="005453EC" w:rsidRPr="00465BD4" w:rsidRDefault="005453EC" w:rsidP="005453EC">
            <w:pPr>
              <w:pStyle w:val="TableParagraph"/>
              <w:rPr>
                <w:rFonts w:asciiTheme="minorHAnsi" w:hAnsiTheme="minorHAnsi" w:cstheme="minorHAnsi"/>
                <w:sz w:val="16"/>
              </w:rPr>
            </w:pPr>
            <w:r w:rsidRPr="00955A8D">
              <w:rPr>
                <w:rFonts w:asciiTheme="minorHAnsi" w:hAnsiTheme="minorHAnsi" w:cstheme="minorHAnsi"/>
                <w:sz w:val="20"/>
                <w:szCs w:val="20"/>
              </w:rPr>
              <w:t>Assembly of Ikea type furniture</w:t>
            </w:r>
          </w:p>
        </w:tc>
      </w:tr>
      <w:tr w:rsidR="005453EC" w:rsidRPr="00D7366A" w14:paraId="49A016E0" w14:textId="77777777" w:rsidTr="00CD715F">
        <w:trPr>
          <w:trHeight w:val="414"/>
        </w:trPr>
        <w:tc>
          <w:tcPr>
            <w:tcW w:w="4500" w:type="dxa"/>
            <w:tcBorders>
              <w:left w:val="nil"/>
            </w:tcBorders>
          </w:tcPr>
          <w:p w14:paraId="20888F9E" w14:textId="1DD42339" w:rsidR="005453EC" w:rsidRPr="00465BD4" w:rsidRDefault="005453EC" w:rsidP="005453EC">
            <w:pPr>
              <w:pStyle w:val="TableParagraph"/>
              <w:rPr>
                <w:rFonts w:asciiTheme="minorHAnsi" w:hAnsiTheme="minorHAnsi" w:cstheme="minorHAnsi"/>
                <w:sz w:val="16"/>
              </w:rPr>
            </w:pPr>
            <w:r>
              <w:rPr>
                <w:rFonts w:asciiTheme="minorHAnsi" w:hAnsiTheme="minorHAnsi" w:cstheme="minorHAnsi"/>
                <w:sz w:val="20"/>
                <w:szCs w:val="20"/>
              </w:rPr>
              <w:t xml:space="preserve">Warehouse handling </w:t>
            </w:r>
          </w:p>
        </w:tc>
        <w:tc>
          <w:tcPr>
            <w:tcW w:w="4500" w:type="dxa"/>
            <w:gridSpan w:val="2"/>
            <w:tcBorders>
              <w:right w:val="nil"/>
            </w:tcBorders>
          </w:tcPr>
          <w:p w14:paraId="6B878903" w14:textId="4351109D" w:rsidR="005453EC" w:rsidRPr="00465BD4" w:rsidRDefault="005453EC" w:rsidP="005453EC">
            <w:pPr>
              <w:pStyle w:val="TableParagraph"/>
              <w:tabs>
                <w:tab w:val="left" w:pos="1230"/>
              </w:tabs>
              <w:rPr>
                <w:rFonts w:asciiTheme="minorHAnsi" w:hAnsiTheme="minorHAnsi" w:cstheme="minorHAnsi"/>
                <w:sz w:val="16"/>
              </w:rPr>
            </w:pPr>
            <w:r w:rsidRPr="00955A8D">
              <w:rPr>
                <w:rFonts w:asciiTheme="minorHAnsi" w:hAnsiTheme="minorHAnsi" w:cstheme="minorHAnsi"/>
                <w:sz w:val="20"/>
                <w:szCs w:val="20"/>
              </w:rPr>
              <w:t>Uncrating of fragile items</w:t>
            </w:r>
          </w:p>
        </w:tc>
      </w:tr>
      <w:tr w:rsidR="005453EC" w:rsidRPr="00D7366A" w14:paraId="62796D88" w14:textId="77777777" w:rsidTr="00CD715F">
        <w:trPr>
          <w:trHeight w:val="414"/>
        </w:trPr>
        <w:tc>
          <w:tcPr>
            <w:tcW w:w="4500" w:type="dxa"/>
            <w:tcBorders>
              <w:left w:val="nil"/>
            </w:tcBorders>
          </w:tcPr>
          <w:p w14:paraId="17F71DB2" w14:textId="77777777" w:rsidR="005453EC" w:rsidRPr="00465BD4" w:rsidRDefault="005453EC" w:rsidP="005453EC">
            <w:pPr>
              <w:pStyle w:val="NoSpacing"/>
              <w:rPr>
                <w:rStyle w:val="Strong"/>
                <w:rFonts w:asciiTheme="minorHAnsi" w:hAnsiTheme="minorHAnsi" w:cstheme="minorHAnsi"/>
                <w:b w:val="0"/>
                <w:bCs w:val="0"/>
                <w:sz w:val="20"/>
                <w:szCs w:val="20"/>
              </w:rPr>
            </w:pPr>
            <w:r w:rsidRPr="00465BD4">
              <w:rPr>
                <w:rStyle w:val="Strong"/>
                <w:rFonts w:asciiTheme="minorHAnsi" w:hAnsiTheme="minorHAnsi" w:cstheme="minorHAnsi"/>
                <w:b w:val="0"/>
                <w:bCs w:val="0"/>
                <w:sz w:val="20"/>
                <w:szCs w:val="20"/>
              </w:rPr>
              <w:t xml:space="preserve">Difficult access </w:t>
            </w:r>
          </w:p>
          <w:p w14:paraId="467B8365" w14:textId="7731EBA9" w:rsidR="005453EC" w:rsidRPr="00465BD4" w:rsidRDefault="005453EC" w:rsidP="005453EC">
            <w:pPr>
              <w:pStyle w:val="TableParagraph"/>
              <w:rPr>
                <w:rFonts w:asciiTheme="minorHAnsi" w:hAnsiTheme="minorHAnsi" w:cstheme="minorHAnsi"/>
                <w:sz w:val="16"/>
              </w:rPr>
            </w:pPr>
          </w:p>
        </w:tc>
        <w:tc>
          <w:tcPr>
            <w:tcW w:w="4500" w:type="dxa"/>
            <w:gridSpan w:val="2"/>
            <w:tcBorders>
              <w:right w:val="nil"/>
            </w:tcBorders>
          </w:tcPr>
          <w:p w14:paraId="36B568BD" w14:textId="77777777" w:rsidR="005453EC" w:rsidRPr="00465BD4" w:rsidRDefault="005453EC" w:rsidP="005453EC">
            <w:pPr>
              <w:pStyle w:val="NoSpacing"/>
              <w:rPr>
                <w:rStyle w:val="Strong"/>
                <w:rFonts w:asciiTheme="minorHAnsi" w:hAnsiTheme="minorHAnsi" w:cstheme="minorHAnsi"/>
                <w:b w:val="0"/>
                <w:bCs w:val="0"/>
                <w:sz w:val="20"/>
                <w:szCs w:val="20"/>
              </w:rPr>
            </w:pPr>
            <w:r w:rsidRPr="00465BD4">
              <w:rPr>
                <w:rStyle w:val="Strong"/>
                <w:rFonts w:asciiTheme="minorHAnsi" w:hAnsiTheme="minorHAnsi" w:cstheme="minorHAnsi"/>
                <w:b w:val="0"/>
                <w:bCs w:val="0"/>
                <w:sz w:val="20"/>
                <w:szCs w:val="20"/>
              </w:rPr>
              <w:t xml:space="preserve">Maid services </w:t>
            </w:r>
          </w:p>
          <w:p w14:paraId="60BD8A8F" w14:textId="7E3AF427" w:rsidR="005453EC" w:rsidRPr="00955A8D" w:rsidRDefault="005453EC" w:rsidP="005453EC">
            <w:pPr>
              <w:pStyle w:val="TableParagraph"/>
              <w:rPr>
                <w:rFonts w:asciiTheme="minorHAnsi" w:hAnsiTheme="minorHAnsi" w:cstheme="minorHAnsi"/>
                <w:sz w:val="20"/>
                <w:szCs w:val="20"/>
              </w:rPr>
            </w:pPr>
          </w:p>
        </w:tc>
      </w:tr>
      <w:tr w:rsidR="005453EC" w:rsidRPr="00D7366A" w14:paraId="06B84E6A" w14:textId="77777777" w:rsidTr="00CD715F">
        <w:trPr>
          <w:trHeight w:val="414"/>
        </w:trPr>
        <w:tc>
          <w:tcPr>
            <w:tcW w:w="4500" w:type="dxa"/>
            <w:tcBorders>
              <w:left w:val="nil"/>
            </w:tcBorders>
          </w:tcPr>
          <w:p w14:paraId="687FFC24" w14:textId="77777777" w:rsidR="005453EC" w:rsidRPr="00465BD4" w:rsidRDefault="005453EC" w:rsidP="005453EC">
            <w:pPr>
              <w:pStyle w:val="NoSpacing"/>
              <w:rPr>
                <w:rStyle w:val="Strong"/>
                <w:rFonts w:asciiTheme="minorHAnsi" w:hAnsiTheme="minorHAnsi" w:cstheme="minorHAnsi"/>
                <w:b w:val="0"/>
                <w:bCs w:val="0"/>
                <w:sz w:val="20"/>
                <w:szCs w:val="20"/>
              </w:rPr>
            </w:pPr>
            <w:r w:rsidRPr="00465BD4">
              <w:rPr>
                <w:rStyle w:val="Strong"/>
                <w:rFonts w:asciiTheme="minorHAnsi" w:hAnsiTheme="minorHAnsi" w:cstheme="minorHAnsi"/>
                <w:b w:val="0"/>
                <w:bCs w:val="0"/>
                <w:sz w:val="20"/>
                <w:szCs w:val="20"/>
              </w:rPr>
              <w:t xml:space="preserve">Duties and/or Taxes </w:t>
            </w:r>
          </w:p>
          <w:p w14:paraId="33B96D02" w14:textId="512AA3C3" w:rsidR="005453EC" w:rsidRPr="00EC4FAF" w:rsidRDefault="005453EC" w:rsidP="005453EC">
            <w:pPr>
              <w:pStyle w:val="TableParagraph"/>
              <w:rPr>
                <w:rFonts w:asciiTheme="minorHAnsi" w:hAnsiTheme="minorHAnsi" w:cstheme="minorHAnsi"/>
                <w:sz w:val="20"/>
                <w:szCs w:val="20"/>
              </w:rPr>
            </w:pPr>
          </w:p>
        </w:tc>
        <w:tc>
          <w:tcPr>
            <w:tcW w:w="4500" w:type="dxa"/>
            <w:gridSpan w:val="2"/>
            <w:tcBorders>
              <w:right w:val="nil"/>
            </w:tcBorders>
          </w:tcPr>
          <w:p w14:paraId="10F8D6FC" w14:textId="77777777" w:rsidR="005453EC" w:rsidRPr="00465BD4" w:rsidRDefault="005453EC" w:rsidP="005453EC">
            <w:pPr>
              <w:pStyle w:val="NoSpacing"/>
              <w:rPr>
                <w:rStyle w:val="Strong"/>
                <w:rFonts w:asciiTheme="minorHAnsi" w:hAnsiTheme="minorHAnsi" w:cstheme="minorHAnsi"/>
                <w:b w:val="0"/>
                <w:bCs w:val="0"/>
                <w:sz w:val="20"/>
                <w:szCs w:val="20"/>
              </w:rPr>
            </w:pPr>
            <w:r w:rsidRPr="00465BD4">
              <w:rPr>
                <w:rStyle w:val="Strong"/>
                <w:rFonts w:asciiTheme="minorHAnsi" w:hAnsiTheme="minorHAnsi" w:cstheme="minorHAnsi"/>
                <w:b w:val="0"/>
                <w:bCs w:val="0"/>
                <w:sz w:val="20"/>
                <w:szCs w:val="20"/>
              </w:rPr>
              <w:t>3rd Party services</w:t>
            </w:r>
          </w:p>
          <w:p w14:paraId="38AE0310" w14:textId="1697CF6E" w:rsidR="005453EC" w:rsidRPr="00955A8D" w:rsidRDefault="005453EC" w:rsidP="005453EC">
            <w:pPr>
              <w:pStyle w:val="NoSpacing"/>
              <w:rPr>
                <w:rFonts w:asciiTheme="minorHAnsi" w:hAnsiTheme="minorHAnsi" w:cstheme="minorHAnsi"/>
                <w:sz w:val="20"/>
                <w:szCs w:val="20"/>
              </w:rPr>
            </w:pPr>
          </w:p>
        </w:tc>
      </w:tr>
      <w:tr w:rsidR="005453EC" w:rsidRPr="00D7366A" w14:paraId="263811E7" w14:textId="77777777" w:rsidTr="00CD715F">
        <w:trPr>
          <w:trHeight w:val="414"/>
        </w:trPr>
        <w:tc>
          <w:tcPr>
            <w:tcW w:w="4500" w:type="dxa"/>
            <w:tcBorders>
              <w:left w:val="nil"/>
            </w:tcBorders>
          </w:tcPr>
          <w:p w14:paraId="355C3639" w14:textId="77777777" w:rsidR="005453EC" w:rsidRPr="00465BD4" w:rsidRDefault="005453EC" w:rsidP="005453EC">
            <w:pPr>
              <w:pStyle w:val="NoSpacing"/>
              <w:rPr>
                <w:rStyle w:val="Strong"/>
                <w:rFonts w:asciiTheme="minorHAnsi" w:hAnsiTheme="minorHAnsi" w:cstheme="minorHAnsi"/>
                <w:b w:val="0"/>
                <w:bCs w:val="0"/>
                <w:sz w:val="20"/>
                <w:szCs w:val="20"/>
              </w:rPr>
            </w:pPr>
            <w:r w:rsidRPr="00465BD4">
              <w:rPr>
                <w:rStyle w:val="Strong"/>
                <w:rFonts w:asciiTheme="minorHAnsi" w:hAnsiTheme="minorHAnsi" w:cstheme="minorHAnsi"/>
                <w:b w:val="0"/>
                <w:bCs w:val="0"/>
                <w:sz w:val="20"/>
                <w:szCs w:val="20"/>
              </w:rPr>
              <w:t xml:space="preserve">Government exam fees </w:t>
            </w:r>
          </w:p>
          <w:p w14:paraId="3BE16106" w14:textId="77777777" w:rsidR="005453EC" w:rsidRPr="00465BD4" w:rsidRDefault="005453EC" w:rsidP="005453EC">
            <w:pPr>
              <w:pStyle w:val="TableParagraph"/>
              <w:rPr>
                <w:rFonts w:asciiTheme="minorHAnsi" w:hAnsiTheme="minorHAnsi" w:cstheme="minorHAnsi"/>
                <w:sz w:val="16"/>
              </w:rPr>
            </w:pPr>
          </w:p>
        </w:tc>
        <w:tc>
          <w:tcPr>
            <w:tcW w:w="4500" w:type="dxa"/>
            <w:gridSpan w:val="2"/>
            <w:tcBorders>
              <w:right w:val="nil"/>
            </w:tcBorders>
          </w:tcPr>
          <w:p w14:paraId="3EF3B373" w14:textId="2D98F6C9" w:rsidR="005453EC" w:rsidRPr="00465BD4" w:rsidRDefault="005453EC" w:rsidP="005453EC">
            <w:pPr>
              <w:pStyle w:val="TableParagraph"/>
              <w:rPr>
                <w:rFonts w:asciiTheme="minorHAnsi" w:hAnsiTheme="minorHAnsi" w:cstheme="minorHAnsi"/>
                <w:sz w:val="16"/>
              </w:rPr>
            </w:pPr>
            <w:r>
              <w:rPr>
                <w:rStyle w:val="Strong"/>
                <w:rFonts w:asciiTheme="minorHAnsi" w:hAnsiTheme="minorHAnsi" w:cstheme="minorHAnsi"/>
                <w:b w:val="0"/>
                <w:bCs w:val="0"/>
                <w:sz w:val="20"/>
                <w:szCs w:val="20"/>
              </w:rPr>
              <w:t>Service outside normal business hours</w:t>
            </w:r>
          </w:p>
        </w:tc>
      </w:tr>
      <w:tr w:rsidR="005453EC" w:rsidRPr="00D7366A" w14:paraId="123A6DB2" w14:textId="77777777" w:rsidTr="00CD715F">
        <w:trPr>
          <w:trHeight w:val="414"/>
        </w:trPr>
        <w:tc>
          <w:tcPr>
            <w:tcW w:w="4500" w:type="dxa"/>
            <w:tcBorders>
              <w:left w:val="nil"/>
            </w:tcBorders>
          </w:tcPr>
          <w:p w14:paraId="50139D90" w14:textId="1B1DF7F7" w:rsidR="005453EC" w:rsidRPr="00465BD4" w:rsidRDefault="005453EC" w:rsidP="005453EC">
            <w:pPr>
              <w:pStyle w:val="TableParagraph"/>
              <w:rPr>
                <w:rFonts w:asciiTheme="minorHAnsi" w:hAnsiTheme="minorHAnsi" w:cstheme="minorHAnsi"/>
                <w:b/>
                <w:bCs/>
                <w:sz w:val="16"/>
              </w:rPr>
            </w:pPr>
            <w:r>
              <w:rPr>
                <w:rStyle w:val="Strong"/>
                <w:rFonts w:asciiTheme="minorHAnsi" w:hAnsiTheme="minorHAnsi" w:cstheme="minorHAnsi"/>
                <w:b w:val="0"/>
                <w:bCs w:val="0"/>
                <w:sz w:val="20"/>
                <w:szCs w:val="20"/>
              </w:rPr>
              <w:t xml:space="preserve">Demurrage or per diem </w:t>
            </w:r>
          </w:p>
        </w:tc>
        <w:tc>
          <w:tcPr>
            <w:tcW w:w="4500" w:type="dxa"/>
            <w:gridSpan w:val="2"/>
            <w:tcBorders>
              <w:right w:val="nil"/>
            </w:tcBorders>
          </w:tcPr>
          <w:p w14:paraId="1B908491" w14:textId="1121A211" w:rsidR="005453EC" w:rsidRPr="00465BD4" w:rsidRDefault="005453EC" w:rsidP="005453EC">
            <w:pPr>
              <w:pStyle w:val="TableParagraph"/>
              <w:rPr>
                <w:rFonts w:asciiTheme="minorHAnsi" w:hAnsiTheme="minorHAnsi" w:cstheme="minorHAnsi"/>
                <w:b/>
                <w:bCs/>
                <w:sz w:val="16"/>
              </w:rPr>
            </w:pPr>
            <w:r>
              <w:rPr>
                <w:rStyle w:val="Strong"/>
                <w:rFonts w:asciiTheme="minorHAnsi" w:hAnsiTheme="minorHAnsi" w:cstheme="minorHAnsi"/>
                <w:b w:val="0"/>
                <w:bCs w:val="0"/>
                <w:sz w:val="20"/>
                <w:szCs w:val="20"/>
              </w:rPr>
              <w:t xml:space="preserve">Insurance coverage </w:t>
            </w:r>
          </w:p>
        </w:tc>
      </w:tr>
      <w:tr w:rsidR="005453EC" w:rsidRPr="00D7366A" w14:paraId="6D3F3A0D" w14:textId="77777777" w:rsidTr="00CD715F">
        <w:trPr>
          <w:trHeight w:val="414"/>
        </w:trPr>
        <w:tc>
          <w:tcPr>
            <w:tcW w:w="4500" w:type="dxa"/>
            <w:tcBorders>
              <w:left w:val="nil"/>
            </w:tcBorders>
          </w:tcPr>
          <w:p w14:paraId="1176F7EB" w14:textId="58D82FAB" w:rsidR="005453EC" w:rsidRPr="00465BD4" w:rsidRDefault="005453EC" w:rsidP="005453EC">
            <w:pPr>
              <w:pStyle w:val="TableParagraph"/>
              <w:rPr>
                <w:rStyle w:val="Strong"/>
                <w:rFonts w:asciiTheme="minorHAnsi" w:hAnsiTheme="minorHAnsi" w:cstheme="minorHAnsi"/>
                <w:b w:val="0"/>
                <w:bCs w:val="0"/>
                <w:sz w:val="20"/>
                <w:szCs w:val="20"/>
              </w:rPr>
            </w:pPr>
            <w:r w:rsidRPr="002E4948">
              <w:rPr>
                <w:rStyle w:val="Strong"/>
                <w:rFonts w:asciiTheme="minorHAnsi" w:hAnsiTheme="minorHAnsi" w:cstheme="minorHAnsi"/>
                <w:b w:val="0"/>
                <w:bCs w:val="0"/>
                <w:sz w:val="20"/>
                <w:szCs w:val="20"/>
              </w:rPr>
              <w:t>Port storage or detention</w:t>
            </w:r>
          </w:p>
        </w:tc>
        <w:tc>
          <w:tcPr>
            <w:tcW w:w="4500" w:type="dxa"/>
            <w:gridSpan w:val="2"/>
            <w:tcBorders>
              <w:right w:val="nil"/>
            </w:tcBorders>
          </w:tcPr>
          <w:p w14:paraId="1C11ADA4" w14:textId="61CFDC15" w:rsidR="005453EC" w:rsidRPr="00465BD4" w:rsidRDefault="005453EC" w:rsidP="005453EC">
            <w:pPr>
              <w:pStyle w:val="TableParagraph"/>
              <w:rPr>
                <w:rStyle w:val="Strong"/>
                <w:rFonts w:asciiTheme="minorHAnsi" w:hAnsiTheme="minorHAnsi" w:cstheme="minorHAnsi"/>
                <w:b w:val="0"/>
                <w:bCs w:val="0"/>
                <w:sz w:val="20"/>
                <w:szCs w:val="20"/>
              </w:rPr>
            </w:pPr>
          </w:p>
        </w:tc>
      </w:tr>
      <w:tr w:rsidR="005453EC" w:rsidRPr="00D7366A" w14:paraId="76C0797C" w14:textId="77777777" w:rsidTr="00CD715F">
        <w:trPr>
          <w:trHeight w:val="414"/>
        </w:trPr>
        <w:tc>
          <w:tcPr>
            <w:tcW w:w="4500" w:type="dxa"/>
            <w:tcBorders>
              <w:left w:val="nil"/>
            </w:tcBorders>
          </w:tcPr>
          <w:p w14:paraId="1578B906" w14:textId="5A786409" w:rsidR="005453EC" w:rsidRPr="00465BD4" w:rsidRDefault="005453EC" w:rsidP="005453EC">
            <w:pPr>
              <w:pStyle w:val="TableParagraph"/>
              <w:rPr>
                <w:rStyle w:val="Strong"/>
                <w:rFonts w:asciiTheme="minorHAnsi" w:hAnsiTheme="minorHAnsi" w:cstheme="minorHAnsi"/>
                <w:b w:val="0"/>
                <w:bCs w:val="0"/>
                <w:sz w:val="20"/>
                <w:szCs w:val="20"/>
              </w:rPr>
            </w:pPr>
            <w:r w:rsidRPr="003F36B1">
              <w:rPr>
                <w:rFonts w:asciiTheme="minorHAnsi" w:hAnsiTheme="minorHAnsi" w:cstheme="minorHAnsi"/>
                <w:sz w:val="20"/>
                <w:szCs w:val="20"/>
              </w:rPr>
              <w:t>Emergency Fee at Ports Los Angeles &amp; Long Beach</w:t>
            </w:r>
          </w:p>
        </w:tc>
        <w:tc>
          <w:tcPr>
            <w:tcW w:w="4500" w:type="dxa"/>
            <w:gridSpan w:val="2"/>
            <w:tcBorders>
              <w:right w:val="nil"/>
            </w:tcBorders>
          </w:tcPr>
          <w:p w14:paraId="535ECBE2" w14:textId="57A28AB4" w:rsidR="005453EC" w:rsidRPr="00465BD4" w:rsidRDefault="005453EC" w:rsidP="005453EC">
            <w:pPr>
              <w:pStyle w:val="TableParagraph"/>
              <w:rPr>
                <w:rStyle w:val="Strong"/>
                <w:rFonts w:asciiTheme="minorHAnsi" w:hAnsiTheme="minorHAnsi" w:cstheme="minorHAnsi"/>
                <w:b w:val="0"/>
                <w:bCs w:val="0"/>
                <w:sz w:val="20"/>
                <w:szCs w:val="20"/>
              </w:rPr>
            </w:pPr>
          </w:p>
        </w:tc>
      </w:tr>
      <w:tr w:rsidR="005453EC" w:rsidRPr="00D7366A" w14:paraId="2084B4FA" w14:textId="77777777" w:rsidTr="00CD715F">
        <w:trPr>
          <w:trHeight w:val="414"/>
        </w:trPr>
        <w:tc>
          <w:tcPr>
            <w:tcW w:w="4500" w:type="dxa"/>
            <w:tcBorders>
              <w:left w:val="nil"/>
            </w:tcBorders>
          </w:tcPr>
          <w:p w14:paraId="668A5B20" w14:textId="77777777" w:rsidR="005453EC" w:rsidRPr="003F36B1" w:rsidRDefault="005453EC" w:rsidP="005453EC">
            <w:pPr>
              <w:pStyle w:val="TableParagraph"/>
              <w:rPr>
                <w:rFonts w:asciiTheme="minorHAnsi" w:hAnsiTheme="minorHAnsi" w:cstheme="minorHAnsi"/>
                <w:sz w:val="20"/>
                <w:szCs w:val="20"/>
              </w:rPr>
            </w:pPr>
          </w:p>
        </w:tc>
        <w:tc>
          <w:tcPr>
            <w:tcW w:w="4500" w:type="dxa"/>
            <w:gridSpan w:val="2"/>
            <w:tcBorders>
              <w:right w:val="nil"/>
            </w:tcBorders>
          </w:tcPr>
          <w:p w14:paraId="64D6D3B5" w14:textId="77777777" w:rsidR="005453EC" w:rsidRPr="00465BD4" w:rsidRDefault="005453EC" w:rsidP="005453EC">
            <w:pPr>
              <w:pStyle w:val="TableParagraph"/>
              <w:rPr>
                <w:rStyle w:val="Strong"/>
                <w:rFonts w:asciiTheme="minorHAnsi" w:hAnsiTheme="minorHAnsi" w:cstheme="minorHAnsi"/>
                <w:b w:val="0"/>
                <w:bCs w:val="0"/>
                <w:sz w:val="20"/>
                <w:szCs w:val="20"/>
              </w:rPr>
            </w:pPr>
          </w:p>
        </w:tc>
      </w:tr>
    </w:tbl>
    <w:p w14:paraId="668EEFEC" w14:textId="68C3F916" w:rsidR="00E304D8" w:rsidRDefault="00E304D8" w:rsidP="00E304D8"/>
    <w:p w14:paraId="4137B941" w14:textId="11CABA8C" w:rsidR="00A65DB3" w:rsidRDefault="00A65DB3" w:rsidP="00E304D8"/>
    <w:p w14:paraId="29634EB9" w14:textId="419F13C8" w:rsidR="00A65DB3" w:rsidRDefault="00A65DB3" w:rsidP="00E304D8"/>
    <w:p w14:paraId="0EC6B155" w14:textId="778DBCE7" w:rsidR="00653B2B" w:rsidRDefault="00653B2B" w:rsidP="00E304D8"/>
    <w:p w14:paraId="1394DE82" w14:textId="429BC3F7" w:rsidR="00653B2B" w:rsidRDefault="00653B2B" w:rsidP="00E304D8"/>
    <w:p w14:paraId="6CB9A5E2" w14:textId="291DB00F" w:rsidR="00DA7021" w:rsidRDefault="00DA7021" w:rsidP="00E304D8"/>
    <w:p w14:paraId="72F80B15" w14:textId="77777777" w:rsidR="00DA7021" w:rsidRDefault="00DA7021" w:rsidP="00E304D8"/>
    <w:p w14:paraId="2A18252A" w14:textId="7B5676C6" w:rsidR="00653B2B" w:rsidRDefault="00653B2B" w:rsidP="00E304D8"/>
    <w:p w14:paraId="70AF97DD" w14:textId="77777777" w:rsidR="00842C08" w:rsidRDefault="00842C08" w:rsidP="00004434">
      <w:pPr>
        <w:tabs>
          <w:tab w:val="left" w:pos="6195"/>
        </w:tabs>
        <w:rPr>
          <w:sz w:val="18"/>
          <w:szCs w:val="18"/>
        </w:rPr>
      </w:pPr>
    </w:p>
    <w:p w14:paraId="251C2F5B" w14:textId="77777777" w:rsidR="009C4BF9" w:rsidRPr="003F0A35" w:rsidRDefault="00E304D8" w:rsidP="009C4BF9">
      <w:pPr>
        <w:pStyle w:val="Heading1"/>
        <w:tabs>
          <w:tab w:val="left" w:pos="9134"/>
        </w:tabs>
        <w:spacing w:before="128"/>
        <w:ind w:left="120"/>
        <w:rPr>
          <w:rFonts w:asciiTheme="minorHAnsi" w:hAnsiTheme="minorHAnsi" w:cstheme="minorHAnsi"/>
          <w:b/>
          <w:bCs/>
          <w:color w:val="BF2428"/>
          <w:shd w:val="clear" w:color="auto" w:fill="B1B3B6"/>
        </w:rPr>
      </w:pPr>
      <w:r>
        <w:rPr>
          <w:color w:val="BF2428"/>
          <w:shd w:val="clear" w:color="auto" w:fill="B1B3B6"/>
        </w:rPr>
        <w:t xml:space="preserve"> </w:t>
      </w:r>
      <w:r>
        <w:rPr>
          <w:color w:val="BF2428"/>
          <w:spacing w:val="27"/>
          <w:shd w:val="clear" w:color="auto" w:fill="B1B3B6"/>
        </w:rPr>
        <w:t xml:space="preserve"> </w:t>
      </w:r>
      <w:r w:rsidR="009C4BF9">
        <w:rPr>
          <w:rFonts w:asciiTheme="minorHAnsi" w:hAnsiTheme="minorHAnsi" w:cstheme="minorHAnsi"/>
          <w:b/>
          <w:bCs/>
          <w:color w:val="BF2428"/>
          <w:shd w:val="clear" w:color="auto" w:fill="B1B3B6"/>
        </w:rPr>
        <w:t xml:space="preserve">REQUIRED DOCUMENTS FOR CUSTOMS CLEARANCE </w:t>
      </w:r>
      <w:r w:rsidR="009C4BF9" w:rsidRPr="003F0A35">
        <w:rPr>
          <w:rFonts w:asciiTheme="minorHAnsi" w:hAnsiTheme="minorHAnsi" w:cstheme="minorHAnsi"/>
          <w:b/>
          <w:bCs/>
          <w:color w:val="BF2428"/>
          <w:shd w:val="clear" w:color="auto" w:fill="B1B3B6"/>
        </w:rPr>
        <w:tab/>
      </w:r>
    </w:p>
    <w:p w14:paraId="45516C28" w14:textId="77777777" w:rsidR="009C4BF9" w:rsidRDefault="009C4BF9" w:rsidP="009C4BF9">
      <w:pPr>
        <w:tabs>
          <w:tab w:val="left" w:pos="6195"/>
        </w:tabs>
        <w:rPr>
          <w:sz w:val="18"/>
          <w:szCs w:val="18"/>
        </w:rPr>
      </w:pPr>
    </w:p>
    <w:p w14:paraId="5FAF19EA" w14:textId="77777777" w:rsidR="009C4BF9" w:rsidRPr="00395F86" w:rsidRDefault="009C4BF9" w:rsidP="009C4BF9">
      <w:pPr>
        <w:pStyle w:val="ListParagraph"/>
        <w:numPr>
          <w:ilvl w:val="0"/>
          <w:numId w:val="1"/>
        </w:numPr>
        <w:rPr>
          <w:rFonts w:asciiTheme="minorHAnsi" w:hAnsiTheme="minorHAnsi" w:cstheme="minorHAnsi"/>
          <w:sz w:val="20"/>
          <w:szCs w:val="20"/>
        </w:rPr>
      </w:pPr>
      <w:r w:rsidRPr="00395F86">
        <w:rPr>
          <w:rFonts w:asciiTheme="minorHAnsi" w:hAnsiTheme="minorHAnsi" w:cstheme="minorHAnsi"/>
          <w:sz w:val="20"/>
          <w:szCs w:val="20"/>
        </w:rPr>
        <w:t xml:space="preserve">Packing inventory list (PBOs must show contents) </w:t>
      </w:r>
    </w:p>
    <w:p w14:paraId="5B82089D" w14:textId="77777777" w:rsidR="009C4BF9" w:rsidRPr="00395F86" w:rsidRDefault="009C4BF9" w:rsidP="009C4BF9">
      <w:pPr>
        <w:pStyle w:val="ListParagraph"/>
        <w:numPr>
          <w:ilvl w:val="0"/>
          <w:numId w:val="1"/>
        </w:numPr>
        <w:rPr>
          <w:rFonts w:asciiTheme="minorHAnsi" w:hAnsiTheme="minorHAnsi" w:cstheme="minorHAnsi"/>
          <w:sz w:val="20"/>
          <w:szCs w:val="20"/>
        </w:rPr>
      </w:pPr>
      <w:r w:rsidRPr="00395F86">
        <w:rPr>
          <w:rFonts w:asciiTheme="minorHAnsi" w:hAnsiTheme="minorHAnsi" w:cstheme="minorHAnsi"/>
          <w:sz w:val="20"/>
          <w:szCs w:val="20"/>
        </w:rPr>
        <w:t xml:space="preserve">Copy of consignee’s passport and valid visa for non-USA passport holders </w:t>
      </w:r>
    </w:p>
    <w:p w14:paraId="26914A60" w14:textId="77777777" w:rsidR="009C4BF9" w:rsidRPr="00395F86" w:rsidRDefault="009C4BF9" w:rsidP="009C4BF9">
      <w:pPr>
        <w:pStyle w:val="ListParagraph"/>
        <w:numPr>
          <w:ilvl w:val="0"/>
          <w:numId w:val="1"/>
        </w:numPr>
        <w:rPr>
          <w:rFonts w:asciiTheme="minorHAnsi" w:hAnsiTheme="minorHAnsi" w:cstheme="minorHAnsi"/>
          <w:sz w:val="20"/>
          <w:szCs w:val="20"/>
        </w:rPr>
      </w:pPr>
      <w:r w:rsidRPr="00395F86">
        <w:rPr>
          <w:rFonts w:asciiTheme="minorHAnsi" w:hAnsiTheme="minorHAnsi" w:cstheme="minorHAnsi"/>
          <w:sz w:val="20"/>
          <w:szCs w:val="20"/>
        </w:rPr>
        <w:t xml:space="preserve">Copy of passports and valid visas for non-USA passport holders for all family members relocating with consignee </w:t>
      </w:r>
    </w:p>
    <w:p w14:paraId="2EDF0876" w14:textId="77777777" w:rsidR="009C4BF9" w:rsidRPr="00395F86" w:rsidRDefault="009C4BF9" w:rsidP="009C4BF9">
      <w:pPr>
        <w:pStyle w:val="ListParagraph"/>
        <w:numPr>
          <w:ilvl w:val="0"/>
          <w:numId w:val="1"/>
        </w:numPr>
        <w:rPr>
          <w:rFonts w:asciiTheme="minorHAnsi" w:hAnsiTheme="minorHAnsi" w:cstheme="minorHAnsi"/>
          <w:sz w:val="20"/>
          <w:szCs w:val="20"/>
        </w:rPr>
      </w:pPr>
      <w:r w:rsidRPr="00395F86">
        <w:rPr>
          <w:rFonts w:asciiTheme="minorHAnsi" w:hAnsiTheme="minorHAnsi" w:cstheme="minorHAnsi"/>
          <w:sz w:val="20"/>
          <w:szCs w:val="20"/>
        </w:rPr>
        <w:t xml:space="preserve">US Customs Form 3299 (Declaration for Free Entry) </w:t>
      </w:r>
    </w:p>
    <w:p w14:paraId="3D546A90" w14:textId="77777777" w:rsidR="009C4BF9" w:rsidRPr="00395F86" w:rsidRDefault="009C4BF9" w:rsidP="009C4BF9">
      <w:pPr>
        <w:pStyle w:val="ListParagraph"/>
        <w:numPr>
          <w:ilvl w:val="0"/>
          <w:numId w:val="1"/>
        </w:numPr>
        <w:rPr>
          <w:rFonts w:asciiTheme="minorHAnsi" w:hAnsiTheme="minorHAnsi" w:cstheme="minorHAnsi"/>
          <w:sz w:val="20"/>
          <w:szCs w:val="20"/>
        </w:rPr>
      </w:pPr>
      <w:r w:rsidRPr="00395F86">
        <w:rPr>
          <w:rFonts w:asciiTheme="minorHAnsi" w:hAnsiTheme="minorHAnsi" w:cstheme="minorHAnsi"/>
          <w:sz w:val="20"/>
          <w:szCs w:val="20"/>
        </w:rPr>
        <w:t xml:space="preserve">US Customs Form – Supplemental Declaration </w:t>
      </w:r>
    </w:p>
    <w:p w14:paraId="6A88EC07" w14:textId="77777777" w:rsidR="009C4BF9" w:rsidRPr="00395F86" w:rsidRDefault="009C4BF9" w:rsidP="009C4BF9">
      <w:pPr>
        <w:pStyle w:val="ListParagraph"/>
        <w:numPr>
          <w:ilvl w:val="0"/>
          <w:numId w:val="1"/>
        </w:numPr>
        <w:rPr>
          <w:rFonts w:asciiTheme="minorHAnsi" w:hAnsiTheme="minorHAnsi" w:cstheme="minorHAnsi"/>
          <w:sz w:val="20"/>
          <w:szCs w:val="20"/>
        </w:rPr>
      </w:pPr>
      <w:r w:rsidRPr="00395F86">
        <w:rPr>
          <w:rFonts w:asciiTheme="minorHAnsi" w:hAnsiTheme="minorHAnsi" w:cstheme="minorHAnsi"/>
          <w:sz w:val="20"/>
          <w:szCs w:val="20"/>
        </w:rPr>
        <w:t xml:space="preserve">Power of Attorney </w:t>
      </w:r>
    </w:p>
    <w:p w14:paraId="21D3C0F4" w14:textId="77777777" w:rsidR="009C4BF9" w:rsidRPr="00395F86" w:rsidRDefault="009C4BF9" w:rsidP="009C4BF9">
      <w:pPr>
        <w:pStyle w:val="ListParagraph"/>
        <w:numPr>
          <w:ilvl w:val="0"/>
          <w:numId w:val="1"/>
        </w:numPr>
        <w:rPr>
          <w:rFonts w:asciiTheme="minorHAnsi" w:hAnsiTheme="minorHAnsi" w:cstheme="minorHAnsi"/>
          <w:sz w:val="20"/>
          <w:szCs w:val="20"/>
        </w:rPr>
      </w:pPr>
      <w:r w:rsidRPr="00395F86">
        <w:rPr>
          <w:rFonts w:asciiTheme="minorHAnsi" w:hAnsiTheme="minorHAnsi" w:cstheme="minorHAnsi"/>
          <w:sz w:val="20"/>
          <w:szCs w:val="20"/>
        </w:rPr>
        <w:t xml:space="preserve">Express Bill of Lading </w:t>
      </w:r>
    </w:p>
    <w:p w14:paraId="539E2682" w14:textId="77777777" w:rsidR="009C4BF9" w:rsidRPr="00395F86" w:rsidRDefault="009C4BF9" w:rsidP="009C4BF9">
      <w:pPr>
        <w:pStyle w:val="ListParagraph"/>
        <w:numPr>
          <w:ilvl w:val="0"/>
          <w:numId w:val="1"/>
        </w:numPr>
        <w:rPr>
          <w:rFonts w:asciiTheme="minorHAnsi" w:hAnsiTheme="minorHAnsi" w:cstheme="minorHAnsi"/>
          <w:sz w:val="20"/>
          <w:szCs w:val="20"/>
        </w:rPr>
      </w:pPr>
      <w:r w:rsidRPr="00395F86">
        <w:rPr>
          <w:rFonts w:asciiTheme="minorHAnsi" w:hAnsiTheme="minorHAnsi" w:cstheme="minorHAnsi"/>
          <w:sz w:val="20"/>
          <w:szCs w:val="20"/>
        </w:rPr>
        <w:t xml:space="preserve">US contact information for the shipper </w:t>
      </w:r>
    </w:p>
    <w:p w14:paraId="75382935" w14:textId="77777777" w:rsidR="009C4BF9" w:rsidRPr="00395F86" w:rsidRDefault="009C4BF9" w:rsidP="009C4BF9">
      <w:pPr>
        <w:pStyle w:val="ListParagraph"/>
        <w:numPr>
          <w:ilvl w:val="0"/>
          <w:numId w:val="1"/>
        </w:numPr>
        <w:rPr>
          <w:rFonts w:asciiTheme="minorHAnsi" w:hAnsiTheme="minorHAnsi" w:cstheme="minorHAnsi"/>
          <w:sz w:val="20"/>
          <w:szCs w:val="20"/>
        </w:rPr>
      </w:pPr>
      <w:r w:rsidRPr="00395F86">
        <w:rPr>
          <w:rFonts w:asciiTheme="minorHAnsi" w:hAnsiTheme="minorHAnsi" w:cstheme="minorHAnsi"/>
          <w:sz w:val="20"/>
          <w:szCs w:val="20"/>
        </w:rPr>
        <w:t xml:space="preserve">Copy of Automobile or Motorcycle Title or Foreign Registrations </w:t>
      </w:r>
    </w:p>
    <w:p w14:paraId="0691CA3F" w14:textId="77777777" w:rsidR="009C4BF9" w:rsidRPr="00395F86" w:rsidRDefault="009C4BF9" w:rsidP="009C4BF9">
      <w:pPr>
        <w:pStyle w:val="ListParagraph"/>
        <w:numPr>
          <w:ilvl w:val="0"/>
          <w:numId w:val="1"/>
        </w:numPr>
        <w:rPr>
          <w:rFonts w:asciiTheme="minorHAnsi" w:hAnsiTheme="minorHAnsi" w:cstheme="minorHAnsi"/>
          <w:sz w:val="20"/>
          <w:szCs w:val="20"/>
        </w:rPr>
      </w:pPr>
      <w:r w:rsidRPr="00395F86">
        <w:rPr>
          <w:rFonts w:asciiTheme="minorHAnsi" w:hAnsiTheme="minorHAnsi" w:cstheme="minorHAnsi"/>
          <w:sz w:val="20"/>
          <w:szCs w:val="20"/>
        </w:rPr>
        <w:t>US DOT and EPA Forms for each automobile or motorcycle</w:t>
      </w:r>
    </w:p>
    <w:p w14:paraId="22088D42" w14:textId="77777777" w:rsidR="009C4BF9" w:rsidRPr="000D2B92" w:rsidRDefault="009C4BF9" w:rsidP="009C4BF9">
      <w:pPr>
        <w:pStyle w:val="ListParagraph"/>
        <w:ind w:left="840"/>
        <w:rPr>
          <w:rFonts w:asciiTheme="minorHAnsi" w:hAnsiTheme="minorHAnsi" w:cstheme="minorHAnsi"/>
          <w:sz w:val="24"/>
          <w:szCs w:val="24"/>
        </w:rPr>
      </w:pPr>
    </w:p>
    <w:p w14:paraId="3D1FE38F" w14:textId="77777777" w:rsidR="009C4BF9" w:rsidRPr="000D2B92" w:rsidRDefault="009C4BF9" w:rsidP="009C4BF9">
      <w:pPr>
        <w:pStyle w:val="ListParagraph"/>
        <w:ind w:left="840"/>
        <w:rPr>
          <w:rFonts w:asciiTheme="minorHAnsi" w:hAnsiTheme="minorHAnsi" w:cstheme="minorHAnsi"/>
          <w:sz w:val="24"/>
          <w:szCs w:val="24"/>
        </w:rPr>
      </w:pPr>
    </w:p>
    <w:p w14:paraId="0B69C2D7" w14:textId="77777777" w:rsidR="009C4BF9" w:rsidRPr="00E304D8" w:rsidRDefault="009C4BF9" w:rsidP="009C4BF9">
      <w:pPr>
        <w:pStyle w:val="ListParagraph"/>
        <w:ind w:left="840"/>
        <w:rPr>
          <w:rFonts w:asciiTheme="minorHAnsi" w:hAnsiTheme="minorHAnsi" w:cstheme="minorHAnsi"/>
          <w:sz w:val="20"/>
          <w:szCs w:val="20"/>
        </w:rPr>
      </w:pPr>
    </w:p>
    <w:p w14:paraId="73645611" w14:textId="77777777" w:rsidR="009C4BF9" w:rsidRPr="003F0A35" w:rsidRDefault="009C4BF9" w:rsidP="009C4BF9">
      <w:pPr>
        <w:pStyle w:val="Heading1"/>
        <w:tabs>
          <w:tab w:val="left" w:pos="9134"/>
        </w:tabs>
        <w:spacing w:before="128"/>
        <w:ind w:left="120"/>
        <w:rPr>
          <w:rFonts w:asciiTheme="minorHAnsi" w:hAnsiTheme="minorHAnsi" w:cstheme="minorHAnsi"/>
          <w:b/>
          <w:bCs/>
          <w:color w:val="BF2428"/>
          <w:shd w:val="clear" w:color="auto" w:fill="B1B3B6"/>
        </w:rPr>
      </w:pPr>
      <w:bookmarkStart w:id="2" w:name="_Hlk70362027"/>
      <w:r>
        <w:rPr>
          <w:rFonts w:asciiTheme="minorHAnsi" w:hAnsiTheme="minorHAnsi" w:cstheme="minorHAnsi"/>
          <w:b/>
          <w:bCs/>
          <w:color w:val="BF2428"/>
          <w:shd w:val="clear" w:color="auto" w:fill="B1B3B6"/>
        </w:rPr>
        <w:t xml:space="preserve"> WOOD PACKING MATERIALS </w:t>
      </w:r>
      <w:r w:rsidRPr="003F0A35">
        <w:rPr>
          <w:rFonts w:asciiTheme="minorHAnsi" w:hAnsiTheme="minorHAnsi" w:cstheme="minorHAnsi"/>
          <w:b/>
          <w:bCs/>
          <w:color w:val="BF2428"/>
          <w:shd w:val="clear" w:color="auto" w:fill="B1B3B6"/>
        </w:rPr>
        <w:tab/>
      </w:r>
    </w:p>
    <w:bookmarkEnd w:id="2"/>
    <w:p w14:paraId="6B46D192" w14:textId="77777777" w:rsidR="009C4BF9" w:rsidRDefault="009C4BF9" w:rsidP="009C4BF9">
      <w:pPr>
        <w:tabs>
          <w:tab w:val="left" w:pos="6195"/>
        </w:tabs>
        <w:rPr>
          <w:b/>
          <w:u w:val="single"/>
        </w:rPr>
      </w:pPr>
    </w:p>
    <w:p w14:paraId="16E2B093" w14:textId="77777777" w:rsidR="009C4BF9" w:rsidRDefault="009C4BF9" w:rsidP="009C4BF9">
      <w:pPr>
        <w:tabs>
          <w:tab w:val="left" w:pos="6195"/>
        </w:tabs>
        <w:rPr>
          <w:b/>
          <w:u w:val="single"/>
        </w:rPr>
      </w:pPr>
    </w:p>
    <w:p w14:paraId="119CA57D" w14:textId="77777777" w:rsidR="009C4BF9" w:rsidRDefault="009C4BF9" w:rsidP="009C4BF9">
      <w:pPr>
        <w:ind w:left="120"/>
        <w:rPr>
          <w:rFonts w:asciiTheme="minorHAnsi" w:hAnsiTheme="minorHAnsi" w:cstheme="minorHAnsi"/>
          <w:sz w:val="20"/>
          <w:szCs w:val="20"/>
        </w:rPr>
      </w:pPr>
      <w:r w:rsidRPr="00395F86">
        <w:rPr>
          <w:rFonts w:asciiTheme="minorHAnsi" w:hAnsiTheme="minorHAnsi" w:cstheme="minorHAnsi"/>
          <w:sz w:val="20"/>
          <w:szCs w:val="20"/>
        </w:rPr>
        <w:t xml:space="preserve">All Wood Packaging Material entering or transiting through the United States must be either heat treated or fumigated with methyl bromide as outlined in the </w:t>
      </w:r>
      <w:r w:rsidRPr="00395F86">
        <w:rPr>
          <w:rFonts w:asciiTheme="minorHAnsi" w:hAnsiTheme="minorHAnsi" w:cstheme="minorHAnsi"/>
          <w:i/>
          <w:iCs/>
          <w:sz w:val="20"/>
          <w:szCs w:val="20"/>
        </w:rPr>
        <w:t>International Standards for Phytosanitary Measures: Guidelines for Regulating Wood Packaging Material in International Trade</w:t>
      </w:r>
      <w:r w:rsidRPr="00395F86">
        <w:rPr>
          <w:rFonts w:asciiTheme="minorHAnsi" w:hAnsiTheme="minorHAnsi" w:cstheme="minorHAnsi"/>
          <w:sz w:val="20"/>
          <w:szCs w:val="20"/>
        </w:rPr>
        <w:t xml:space="preserve"> (ISPM 15). The WPM must also be marked with an approved international logo, certifying it has been appropriately treated.</w:t>
      </w:r>
    </w:p>
    <w:p w14:paraId="418554B9" w14:textId="77777777" w:rsidR="009C4BF9" w:rsidRDefault="009C4BF9" w:rsidP="009C4BF9">
      <w:pPr>
        <w:ind w:left="120"/>
        <w:rPr>
          <w:rFonts w:asciiTheme="minorHAnsi" w:hAnsiTheme="minorHAnsi" w:cstheme="minorHAnsi"/>
          <w:sz w:val="20"/>
          <w:szCs w:val="20"/>
        </w:rPr>
      </w:pPr>
    </w:p>
    <w:p w14:paraId="33100C68" w14:textId="77777777" w:rsidR="009C4BF9" w:rsidRPr="00395F86" w:rsidRDefault="009C4BF9" w:rsidP="009C4BF9">
      <w:pPr>
        <w:ind w:left="120"/>
        <w:rPr>
          <w:rFonts w:asciiTheme="minorHAnsi" w:hAnsiTheme="minorHAnsi" w:cstheme="minorHAnsi"/>
          <w:sz w:val="20"/>
          <w:szCs w:val="20"/>
        </w:rPr>
      </w:pPr>
    </w:p>
    <w:p w14:paraId="09B8CB66" w14:textId="77777777" w:rsidR="009C4BF9" w:rsidRPr="000D2B92" w:rsidRDefault="009C4BF9" w:rsidP="009C4BF9">
      <w:pPr>
        <w:rPr>
          <w:rFonts w:asciiTheme="minorHAnsi" w:hAnsiTheme="minorHAnsi" w:cstheme="minorHAnsi"/>
          <w:sz w:val="24"/>
          <w:szCs w:val="24"/>
        </w:rPr>
      </w:pPr>
      <w:r w:rsidRPr="1C1F9F34">
        <w:rPr>
          <w:rFonts w:asciiTheme="minorHAnsi" w:hAnsiTheme="minorHAnsi" w:cstheme="minorBidi"/>
          <w:sz w:val="24"/>
          <w:szCs w:val="24"/>
        </w:rPr>
        <w:t xml:space="preserve"> </w:t>
      </w:r>
      <w:bookmarkStart w:id="3" w:name="skip"/>
      <w:bookmarkEnd w:id="3"/>
      <w:r>
        <w:rPr>
          <w:noProof/>
        </w:rPr>
        <w:drawing>
          <wp:inline distT="0" distB="0" distL="0" distR="0" wp14:anchorId="17031E23" wp14:editId="311121A7">
            <wp:extent cx="1000125" cy="457200"/>
            <wp:effectExtent l="0" t="0" r="9525" b="0"/>
            <wp:docPr id="14" name="Picture 14" descr="IPPC mark of approval">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14">
                      <a:extLst>
                        <a:ext uri="{28A0092B-C50C-407E-A947-70E740481C1C}">
                          <a14:useLocalDpi xmlns:a14="http://schemas.microsoft.com/office/drawing/2010/main" val="0"/>
                        </a:ext>
                      </a:extLst>
                    </a:blip>
                    <a:stretch>
                      <a:fillRect/>
                    </a:stretch>
                  </pic:blipFill>
                  <pic:spPr>
                    <a:xfrm>
                      <a:off x="0" y="0"/>
                      <a:ext cx="1000125" cy="457200"/>
                    </a:xfrm>
                    <a:prstGeom prst="rect">
                      <a:avLst/>
                    </a:prstGeom>
                  </pic:spPr>
                </pic:pic>
              </a:graphicData>
            </a:graphic>
          </wp:inline>
        </w:drawing>
      </w:r>
    </w:p>
    <w:p w14:paraId="115FC4D3" w14:textId="77777777" w:rsidR="009C4BF9" w:rsidRDefault="009C4BF9" w:rsidP="009C4BF9">
      <w:pPr>
        <w:rPr>
          <w:sz w:val="20"/>
          <w:szCs w:val="20"/>
        </w:rPr>
      </w:pPr>
    </w:p>
    <w:p w14:paraId="5D71F7BE" w14:textId="275EDE74" w:rsidR="00956687" w:rsidRPr="003F0A35" w:rsidRDefault="00956687" w:rsidP="00956687">
      <w:pPr>
        <w:pStyle w:val="Heading1"/>
        <w:tabs>
          <w:tab w:val="left" w:pos="9134"/>
        </w:tabs>
        <w:spacing w:before="128"/>
        <w:ind w:left="120"/>
        <w:rPr>
          <w:rFonts w:asciiTheme="minorHAnsi" w:hAnsiTheme="minorHAnsi" w:cstheme="minorHAnsi"/>
          <w:b/>
          <w:bCs/>
          <w:color w:val="BF2428"/>
          <w:shd w:val="clear" w:color="auto" w:fill="B1B3B6"/>
        </w:rPr>
      </w:pPr>
      <w:r>
        <w:rPr>
          <w:rFonts w:asciiTheme="minorHAnsi" w:hAnsiTheme="minorHAnsi" w:cstheme="minorHAnsi"/>
          <w:b/>
          <w:bCs/>
          <w:color w:val="BF2428"/>
          <w:shd w:val="clear" w:color="auto" w:fill="B1B3B6"/>
        </w:rPr>
        <w:t xml:space="preserve"> CONSIGMENT INSTRUCTIONS</w:t>
      </w:r>
      <w:r w:rsidRPr="003F0A35">
        <w:rPr>
          <w:rFonts w:asciiTheme="minorHAnsi" w:hAnsiTheme="minorHAnsi" w:cstheme="minorHAnsi"/>
          <w:b/>
          <w:bCs/>
          <w:color w:val="BF2428"/>
          <w:shd w:val="clear" w:color="auto" w:fill="B1B3B6"/>
        </w:rPr>
        <w:tab/>
      </w:r>
    </w:p>
    <w:p w14:paraId="2AE2CFE3" w14:textId="77777777" w:rsidR="00956687" w:rsidRDefault="00956687" w:rsidP="00956687">
      <w:pPr>
        <w:rPr>
          <w:sz w:val="20"/>
          <w:szCs w:val="20"/>
        </w:rPr>
      </w:pPr>
    </w:p>
    <w:p w14:paraId="019CFE67" w14:textId="035E5962" w:rsidR="009C4BF9" w:rsidRDefault="00956687" w:rsidP="009C4BF9">
      <w:pPr>
        <w:rPr>
          <w:sz w:val="20"/>
          <w:szCs w:val="20"/>
        </w:rPr>
      </w:pPr>
      <w:r>
        <w:rPr>
          <w:sz w:val="20"/>
          <w:szCs w:val="20"/>
        </w:rPr>
        <w:t xml:space="preserve"> </w:t>
      </w:r>
    </w:p>
    <w:tbl>
      <w:tblPr>
        <w:tblW w:w="0" w:type="auto"/>
        <w:tblInd w:w="125" w:type="dxa"/>
        <w:tblLayout w:type="fixed"/>
        <w:tblCellMar>
          <w:left w:w="0" w:type="dxa"/>
          <w:right w:w="0" w:type="dxa"/>
        </w:tblCellMar>
        <w:tblLook w:val="01E0" w:firstRow="1" w:lastRow="1" w:firstColumn="1" w:lastColumn="1" w:noHBand="0" w:noVBand="0"/>
      </w:tblPr>
      <w:tblGrid>
        <w:gridCol w:w="4465"/>
        <w:gridCol w:w="4500"/>
        <w:gridCol w:w="47"/>
      </w:tblGrid>
      <w:tr w:rsidR="009C4BF9" w:rsidRPr="00E304D8" w14:paraId="50ACDA4F" w14:textId="77777777" w:rsidTr="00E064DE">
        <w:trPr>
          <w:trHeight w:val="432"/>
        </w:trPr>
        <w:tc>
          <w:tcPr>
            <w:tcW w:w="9012" w:type="dxa"/>
            <w:gridSpan w:val="3"/>
            <w:tcBorders>
              <w:bottom w:val="single" w:sz="2" w:space="0" w:color="8A8C8E"/>
            </w:tcBorders>
            <w:shd w:val="clear" w:color="auto" w:fill="B1B3B6"/>
          </w:tcPr>
          <w:p w14:paraId="7ED8727B" w14:textId="77777777" w:rsidR="009C4BF9" w:rsidRPr="000D2B92" w:rsidRDefault="009C4BF9" w:rsidP="00E064DE">
            <w:pPr>
              <w:pStyle w:val="TableParagraph"/>
              <w:tabs>
                <w:tab w:val="left" w:pos="4682"/>
              </w:tabs>
              <w:spacing w:before="29"/>
              <w:ind w:left="146"/>
              <w:rPr>
                <w:rFonts w:asciiTheme="minorHAnsi" w:hAnsiTheme="minorHAnsi" w:cstheme="minorHAnsi"/>
                <w:b/>
                <w:bCs/>
                <w:i/>
                <w:iCs/>
                <w:sz w:val="24"/>
                <w:szCs w:val="24"/>
              </w:rPr>
            </w:pPr>
            <w:r w:rsidRPr="000D2B92">
              <w:rPr>
                <w:rFonts w:asciiTheme="minorHAnsi" w:hAnsiTheme="minorHAnsi" w:cstheme="minorHAnsi"/>
                <w:b/>
                <w:bCs/>
                <w:i/>
                <w:iCs/>
                <w:color w:val="BF2428"/>
                <w:sz w:val="24"/>
                <w:szCs w:val="24"/>
              </w:rPr>
              <w:t xml:space="preserve">CONSIGNEE: </w:t>
            </w:r>
            <w:r w:rsidRPr="000D2B92">
              <w:rPr>
                <w:rFonts w:asciiTheme="minorHAnsi" w:hAnsiTheme="minorHAnsi" w:cstheme="minorHAnsi"/>
                <w:b/>
                <w:bCs/>
                <w:i/>
                <w:iCs/>
                <w:color w:val="BF2428"/>
                <w:sz w:val="24"/>
                <w:szCs w:val="24"/>
              </w:rPr>
              <w:tab/>
            </w:r>
            <w:r w:rsidRPr="000D2B92">
              <w:rPr>
                <w:rFonts w:asciiTheme="minorHAnsi" w:hAnsiTheme="minorHAnsi" w:cstheme="minorHAnsi"/>
                <w:b/>
                <w:bCs/>
                <w:i/>
                <w:iCs/>
                <w:color w:val="BF2428"/>
                <w:spacing w:val="-3"/>
                <w:sz w:val="24"/>
                <w:szCs w:val="24"/>
              </w:rPr>
              <w:t xml:space="preserve">NOTIFY PARTY </w:t>
            </w:r>
          </w:p>
        </w:tc>
      </w:tr>
      <w:tr w:rsidR="009C4BF9" w:rsidRPr="00E304D8" w14:paraId="0B7E6D6B" w14:textId="77777777" w:rsidTr="00E064DE">
        <w:trPr>
          <w:gridAfter w:val="1"/>
          <w:wAfter w:w="47" w:type="dxa"/>
          <w:trHeight w:val="427"/>
        </w:trPr>
        <w:tc>
          <w:tcPr>
            <w:tcW w:w="4465" w:type="dxa"/>
            <w:tcBorders>
              <w:top w:val="single" w:sz="2" w:space="0" w:color="8A8C8E"/>
              <w:bottom w:val="single" w:sz="2" w:space="0" w:color="8A8C8E"/>
            </w:tcBorders>
            <w:shd w:val="clear" w:color="auto" w:fill="auto"/>
          </w:tcPr>
          <w:p w14:paraId="123FF739" w14:textId="77777777" w:rsidR="009C4BF9" w:rsidRPr="00395F86" w:rsidRDefault="009C4BF9" w:rsidP="00E064DE">
            <w:pPr>
              <w:pStyle w:val="NoSpacing"/>
              <w:rPr>
                <w:rFonts w:asciiTheme="minorHAnsi" w:hAnsiTheme="minorHAnsi" w:cstheme="minorHAnsi"/>
                <w:sz w:val="20"/>
                <w:szCs w:val="20"/>
              </w:rPr>
            </w:pPr>
            <w:r w:rsidRPr="00395F86">
              <w:rPr>
                <w:rFonts w:asciiTheme="minorHAnsi" w:hAnsiTheme="minorHAnsi" w:cstheme="minorHAnsi"/>
                <w:sz w:val="20"/>
                <w:szCs w:val="20"/>
              </w:rPr>
              <w:t xml:space="preserve">Shipper’s name (as per passport) </w:t>
            </w:r>
          </w:p>
          <w:p w14:paraId="3AFBF61D" w14:textId="77777777" w:rsidR="009C4BF9" w:rsidRPr="00395F86" w:rsidRDefault="009C4BF9" w:rsidP="00E064DE">
            <w:pPr>
              <w:pStyle w:val="TableParagraph"/>
              <w:rPr>
                <w:rFonts w:asciiTheme="minorHAnsi" w:hAnsiTheme="minorHAnsi" w:cstheme="minorHAnsi"/>
                <w:b/>
                <w:bCs/>
                <w:sz w:val="20"/>
                <w:szCs w:val="20"/>
              </w:rPr>
            </w:pPr>
            <w:r w:rsidRPr="00395F86">
              <w:rPr>
                <w:rFonts w:asciiTheme="minorHAnsi" w:hAnsiTheme="minorHAnsi" w:cstheme="minorHAnsi"/>
                <w:sz w:val="20"/>
                <w:szCs w:val="20"/>
              </w:rPr>
              <w:t>USA Address</w:t>
            </w:r>
          </w:p>
        </w:tc>
        <w:tc>
          <w:tcPr>
            <w:tcW w:w="4500" w:type="dxa"/>
            <w:tcBorders>
              <w:top w:val="single" w:sz="2" w:space="0" w:color="8A8C8E"/>
              <w:bottom w:val="single" w:sz="2" w:space="0" w:color="8A8C8E"/>
            </w:tcBorders>
          </w:tcPr>
          <w:p w14:paraId="6F1D770C" w14:textId="66C79349" w:rsidR="009C4BF9" w:rsidRPr="00395F86" w:rsidRDefault="009C4BF9" w:rsidP="00E064DE">
            <w:pPr>
              <w:pStyle w:val="NoSpacing"/>
              <w:rPr>
                <w:rFonts w:asciiTheme="minorHAnsi" w:hAnsiTheme="minorHAnsi" w:cstheme="minorHAnsi"/>
                <w:sz w:val="20"/>
                <w:szCs w:val="20"/>
              </w:rPr>
            </w:pPr>
            <w:r w:rsidRPr="00395F86">
              <w:rPr>
                <w:rFonts w:asciiTheme="minorHAnsi" w:hAnsiTheme="minorHAnsi" w:cstheme="minorHAnsi"/>
                <w:sz w:val="20"/>
                <w:szCs w:val="20"/>
              </w:rPr>
              <w:t xml:space="preserve">Star </w:t>
            </w:r>
            <w:r w:rsidR="00F3691B">
              <w:rPr>
                <w:rFonts w:asciiTheme="minorHAnsi" w:hAnsiTheme="minorHAnsi" w:cstheme="minorHAnsi"/>
                <w:sz w:val="20"/>
                <w:szCs w:val="20"/>
              </w:rPr>
              <w:t>Moving Solutions</w:t>
            </w:r>
          </w:p>
          <w:p w14:paraId="586CF042" w14:textId="77777777" w:rsidR="009C4BF9" w:rsidRPr="00395F86" w:rsidRDefault="009C4BF9" w:rsidP="00E064DE">
            <w:pPr>
              <w:pStyle w:val="NoSpacing"/>
              <w:rPr>
                <w:rFonts w:asciiTheme="minorHAnsi" w:hAnsiTheme="minorHAnsi" w:cstheme="minorHAnsi"/>
                <w:sz w:val="20"/>
                <w:szCs w:val="20"/>
              </w:rPr>
            </w:pPr>
            <w:r w:rsidRPr="00395F86">
              <w:rPr>
                <w:rFonts w:asciiTheme="minorHAnsi" w:hAnsiTheme="minorHAnsi" w:cstheme="minorHAnsi"/>
                <w:sz w:val="20"/>
                <w:szCs w:val="20"/>
              </w:rPr>
              <w:t>22695 Commerce Center CT #100</w:t>
            </w:r>
          </w:p>
          <w:p w14:paraId="6649F934" w14:textId="77777777" w:rsidR="009C4BF9" w:rsidRPr="00395F86" w:rsidRDefault="009C4BF9" w:rsidP="00E064DE">
            <w:pPr>
              <w:pStyle w:val="NoSpacing"/>
              <w:rPr>
                <w:rFonts w:asciiTheme="minorHAnsi" w:hAnsiTheme="minorHAnsi" w:cstheme="minorHAnsi"/>
                <w:sz w:val="20"/>
                <w:szCs w:val="20"/>
              </w:rPr>
            </w:pPr>
            <w:r w:rsidRPr="00395F86">
              <w:rPr>
                <w:rFonts w:asciiTheme="minorHAnsi" w:hAnsiTheme="minorHAnsi" w:cstheme="minorHAnsi"/>
                <w:sz w:val="20"/>
                <w:szCs w:val="20"/>
              </w:rPr>
              <w:t>Sterling, VA 20166</w:t>
            </w:r>
          </w:p>
          <w:p w14:paraId="3EEA28F1" w14:textId="77777777" w:rsidR="009C4BF9" w:rsidRPr="00395F86" w:rsidRDefault="009C4BF9" w:rsidP="00E064DE">
            <w:pPr>
              <w:pStyle w:val="NoSpacing"/>
              <w:rPr>
                <w:rFonts w:asciiTheme="minorHAnsi" w:hAnsiTheme="minorHAnsi" w:cstheme="minorHAnsi"/>
                <w:sz w:val="20"/>
                <w:szCs w:val="20"/>
              </w:rPr>
            </w:pPr>
            <w:r w:rsidRPr="00395F86">
              <w:rPr>
                <w:rFonts w:asciiTheme="minorHAnsi" w:hAnsiTheme="minorHAnsi" w:cstheme="minorHAnsi"/>
                <w:sz w:val="20"/>
                <w:szCs w:val="20"/>
              </w:rPr>
              <w:t>(T) 703 421 6510</w:t>
            </w:r>
          </w:p>
          <w:p w14:paraId="3831725A" w14:textId="77777777" w:rsidR="009C4BF9" w:rsidRPr="00395F86" w:rsidRDefault="009C4BF9" w:rsidP="00E064DE">
            <w:pPr>
              <w:pStyle w:val="NoSpacing"/>
              <w:rPr>
                <w:rFonts w:asciiTheme="minorHAnsi" w:hAnsiTheme="minorHAnsi" w:cstheme="minorHAnsi"/>
                <w:sz w:val="20"/>
                <w:szCs w:val="20"/>
              </w:rPr>
            </w:pPr>
            <w:r w:rsidRPr="00395F86">
              <w:rPr>
                <w:rFonts w:asciiTheme="minorHAnsi" w:hAnsiTheme="minorHAnsi" w:cstheme="minorHAnsi"/>
                <w:sz w:val="20"/>
                <w:szCs w:val="20"/>
              </w:rPr>
              <w:t>(F) 703 421 6515</w:t>
            </w:r>
          </w:p>
          <w:p w14:paraId="5BFCC780" w14:textId="77777777" w:rsidR="009C4BF9" w:rsidRPr="00395F86" w:rsidRDefault="009C4BF9" w:rsidP="00E064DE">
            <w:pPr>
              <w:pStyle w:val="TableParagraph"/>
              <w:rPr>
                <w:rFonts w:asciiTheme="minorHAnsi" w:hAnsiTheme="minorHAnsi" w:cstheme="minorHAnsi"/>
                <w:sz w:val="20"/>
                <w:szCs w:val="20"/>
              </w:rPr>
            </w:pPr>
          </w:p>
        </w:tc>
      </w:tr>
    </w:tbl>
    <w:p w14:paraId="0C385547" w14:textId="77777777" w:rsidR="009C4BF9" w:rsidRDefault="009C4BF9" w:rsidP="009C4BF9">
      <w:pPr>
        <w:rPr>
          <w:sz w:val="20"/>
          <w:szCs w:val="20"/>
        </w:rPr>
      </w:pPr>
    </w:p>
    <w:p w14:paraId="682C2922" w14:textId="77777777" w:rsidR="009C4BF9" w:rsidRDefault="009C4BF9" w:rsidP="009C4BF9">
      <w:pPr>
        <w:rPr>
          <w:sz w:val="20"/>
          <w:szCs w:val="20"/>
        </w:rPr>
      </w:pPr>
    </w:p>
    <w:p w14:paraId="6EB96456" w14:textId="0132DADE" w:rsidR="00E304D8" w:rsidRDefault="00E304D8" w:rsidP="009C4BF9">
      <w:pPr>
        <w:pStyle w:val="Heading1"/>
        <w:tabs>
          <w:tab w:val="left" w:pos="9134"/>
        </w:tabs>
        <w:spacing w:before="128"/>
        <w:ind w:left="120"/>
        <w:rPr>
          <w:sz w:val="20"/>
          <w:szCs w:val="20"/>
        </w:rPr>
      </w:pPr>
    </w:p>
    <w:p w14:paraId="0275089C" w14:textId="77777777" w:rsidR="00842C08" w:rsidRDefault="00842C08" w:rsidP="00004434">
      <w:pPr>
        <w:rPr>
          <w:sz w:val="20"/>
          <w:szCs w:val="20"/>
        </w:rPr>
      </w:pPr>
    </w:p>
    <w:p w14:paraId="212402CF" w14:textId="5597B095" w:rsidR="009C4BF9" w:rsidRPr="00E304D8" w:rsidRDefault="00956687" w:rsidP="009C4BF9">
      <w:pPr>
        <w:pStyle w:val="Heading1"/>
        <w:tabs>
          <w:tab w:val="left" w:pos="9134"/>
        </w:tabs>
        <w:spacing w:before="128"/>
        <w:ind w:left="120"/>
        <w:rPr>
          <w:rFonts w:asciiTheme="minorHAnsi" w:hAnsiTheme="minorHAnsi" w:cstheme="minorHAnsi"/>
          <w:b/>
          <w:bCs/>
          <w:color w:val="BF2428"/>
          <w:shd w:val="clear" w:color="auto" w:fill="B1B3B6"/>
        </w:rPr>
      </w:pPr>
      <w:r>
        <w:rPr>
          <w:rFonts w:asciiTheme="minorHAnsi" w:hAnsiTheme="minorHAnsi" w:cstheme="minorHAnsi"/>
          <w:b/>
          <w:bCs/>
          <w:color w:val="BF2428"/>
          <w:shd w:val="clear" w:color="auto" w:fill="B1B3B6"/>
        </w:rPr>
        <w:t xml:space="preserve"> </w:t>
      </w:r>
      <w:r w:rsidR="009C4BF9">
        <w:rPr>
          <w:rFonts w:asciiTheme="minorHAnsi" w:hAnsiTheme="minorHAnsi" w:cstheme="minorHAnsi"/>
          <w:b/>
          <w:bCs/>
          <w:color w:val="BF2428"/>
          <w:shd w:val="clear" w:color="auto" w:fill="B1B3B6"/>
        </w:rPr>
        <w:t xml:space="preserve">ISF FILING </w:t>
      </w:r>
      <w:r w:rsidR="009C4BF9" w:rsidRPr="003F0A35">
        <w:rPr>
          <w:rFonts w:asciiTheme="minorHAnsi" w:hAnsiTheme="minorHAnsi" w:cstheme="minorHAnsi"/>
          <w:b/>
          <w:bCs/>
          <w:color w:val="BF2428"/>
          <w:shd w:val="clear" w:color="auto" w:fill="B1B3B6"/>
        </w:rPr>
        <w:tab/>
      </w:r>
    </w:p>
    <w:p w14:paraId="7D8C9224" w14:textId="77777777" w:rsidR="009C4BF9" w:rsidRDefault="009C4BF9" w:rsidP="009C4BF9">
      <w:pPr>
        <w:rPr>
          <w:sz w:val="20"/>
          <w:szCs w:val="20"/>
        </w:rPr>
      </w:pPr>
    </w:p>
    <w:p w14:paraId="14CF7235" w14:textId="77777777" w:rsidR="009C4BF9" w:rsidRDefault="009C4BF9" w:rsidP="009C4BF9">
      <w:pPr>
        <w:rPr>
          <w:sz w:val="20"/>
          <w:szCs w:val="20"/>
        </w:rPr>
      </w:pPr>
    </w:p>
    <w:p w14:paraId="755D09EE" w14:textId="77777777" w:rsidR="009C4BF9" w:rsidRDefault="009C4BF9" w:rsidP="009C4BF9">
      <w:pPr>
        <w:rPr>
          <w:sz w:val="20"/>
          <w:szCs w:val="20"/>
        </w:rPr>
      </w:pPr>
    </w:p>
    <w:p w14:paraId="0D52F5E3" w14:textId="77777777" w:rsidR="009C4BF9" w:rsidRPr="000D2B92" w:rsidRDefault="009C4BF9" w:rsidP="009C4BF9">
      <w:pPr>
        <w:adjustRightInd w:val="0"/>
        <w:ind w:left="120"/>
        <w:rPr>
          <w:rFonts w:asciiTheme="minorHAnsi" w:hAnsiTheme="minorHAnsi" w:cstheme="minorHAnsi"/>
          <w:b/>
          <w:sz w:val="24"/>
          <w:szCs w:val="24"/>
          <w:u w:val="single"/>
        </w:rPr>
      </w:pPr>
      <w:r w:rsidRPr="000D2B92">
        <w:rPr>
          <w:rFonts w:asciiTheme="minorHAnsi" w:hAnsiTheme="minorHAnsi" w:cstheme="minorHAnsi"/>
          <w:b/>
          <w:sz w:val="24"/>
          <w:szCs w:val="24"/>
          <w:u w:val="single"/>
        </w:rPr>
        <w:t>Importer Security Filing</w:t>
      </w:r>
    </w:p>
    <w:p w14:paraId="42AFB3D8" w14:textId="77777777" w:rsidR="009C4BF9" w:rsidRPr="000D2B92" w:rsidRDefault="009C4BF9" w:rsidP="009C4BF9">
      <w:pPr>
        <w:adjustRightInd w:val="0"/>
        <w:ind w:left="120"/>
        <w:rPr>
          <w:rFonts w:asciiTheme="minorHAnsi" w:hAnsiTheme="minorHAnsi" w:cstheme="minorHAnsi"/>
          <w:b/>
          <w:sz w:val="24"/>
          <w:szCs w:val="24"/>
          <w:u w:val="single"/>
        </w:rPr>
      </w:pPr>
    </w:p>
    <w:p w14:paraId="69935004" w14:textId="77777777" w:rsidR="009C4BF9" w:rsidRPr="00395F86" w:rsidRDefault="009C4BF9" w:rsidP="009C4BF9">
      <w:pPr>
        <w:adjustRightInd w:val="0"/>
        <w:ind w:left="120"/>
        <w:rPr>
          <w:rFonts w:asciiTheme="minorHAnsi" w:hAnsiTheme="minorHAnsi" w:cstheme="minorHAnsi"/>
          <w:sz w:val="20"/>
          <w:szCs w:val="20"/>
        </w:rPr>
      </w:pPr>
      <w:r w:rsidRPr="00395F86">
        <w:rPr>
          <w:rFonts w:asciiTheme="minorHAnsi" w:hAnsiTheme="minorHAnsi" w:cstheme="minorHAnsi"/>
          <w:sz w:val="20"/>
          <w:szCs w:val="20"/>
        </w:rPr>
        <w:t>On January 26, 2009, the new rule titled Importer Security Filing and Additional Carrier Requirements (commonly known as “10+2”) went into effect. This new rule applies to import cargo arriving to the United States by vessel.</w:t>
      </w:r>
    </w:p>
    <w:p w14:paraId="53718E88" w14:textId="77777777" w:rsidR="009C4BF9" w:rsidRDefault="009C4BF9" w:rsidP="009C4BF9">
      <w:pPr>
        <w:adjustRightInd w:val="0"/>
        <w:ind w:left="120"/>
        <w:rPr>
          <w:rFonts w:asciiTheme="minorHAnsi" w:hAnsiTheme="minorHAnsi" w:cstheme="minorHAnsi"/>
          <w:sz w:val="24"/>
          <w:szCs w:val="24"/>
        </w:rPr>
      </w:pPr>
    </w:p>
    <w:p w14:paraId="4675D285" w14:textId="77777777" w:rsidR="009C4BF9" w:rsidRDefault="009C4BF9" w:rsidP="009C4BF9">
      <w:pPr>
        <w:adjustRightInd w:val="0"/>
        <w:ind w:left="120"/>
        <w:rPr>
          <w:rFonts w:asciiTheme="minorHAnsi" w:hAnsiTheme="minorHAnsi" w:cstheme="minorHAnsi"/>
          <w:sz w:val="24"/>
          <w:szCs w:val="24"/>
        </w:rPr>
      </w:pPr>
    </w:p>
    <w:p w14:paraId="311A0D5C" w14:textId="375E35DF" w:rsidR="009C4BF9" w:rsidRDefault="009C4BF9" w:rsidP="009C4BF9">
      <w:pPr>
        <w:adjustRightInd w:val="0"/>
        <w:ind w:left="120"/>
        <w:rPr>
          <w:rFonts w:asciiTheme="minorHAnsi" w:hAnsiTheme="minorHAnsi" w:cstheme="minorHAnsi"/>
          <w:sz w:val="24"/>
          <w:szCs w:val="24"/>
        </w:rPr>
      </w:pPr>
      <w:r w:rsidRPr="000D2B92">
        <w:rPr>
          <w:rFonts w:asciiTheme="minorHAnsi" w:hAnsiTheme="minorHAnsi" w:cstheme="minorHAnsi"/>
          <w:b/>
          <w:bCs/>
          <w:sz w:val="24"/>
          <w:szCs w:val="24"/>
        </w:rPr>
        <w:t>Failure to comply with the new rule</w:t>
      </w:r>
      <w:r w:rsidRPr="000D2B92">
        <w:rPr>
          <w:rFonts w:asciiTheme="minorHAnsi" w:hAnsiTheme="minorHAnsi" w:cstheme="minorHAnsi"/>
          <w:sz w:val="24"/>
          <w:szCs w:val="24"/>
        </w:rPr>
        <w:t xml:space="preserve"> </w:t>
      </w:r>
      <w:r w:rsidRPr="000D2B92">
        <w:rPr>
          <w:rFonts w:asciiTheme="minorHAnsi" w:hAnsiTheme="minorHAnsi" w:cstheme="minorHAnsi"/>
          <w:b/>
          <w:bCs/>
          <w:sz w:val="24"/>
          <w:szCs w:val="24"/>
        </w:rPr>
        <w:t>could ultimately result in monetary penalties,</w:t>
      </w:r>
      <w:r w:rsidRPr="000D2B92">
        <w:rPr>
          <w:rFonts w:asciiTheme="minorHAnsi" w:hAnsiTheme="minorHAnsi" w:cstheme="minorHAnsi"/>
          <w:sz w:val="24"/>
          <w:szCs w:val="24"/>
        </w:rPr>
        <w:t xml:space="preserve"> </w:t>
      </w:r>
      <w:r w:rsidRPr="000D2B92">
        <w:rPr>
          <w:rFonts w:asciiTheme="minorHAnsi" w:hAnsiTheme="minorHAnsi" w:cstheme="minorHAnsi"/>
          <w:b/>
          <w:bCs/>
          <w:sz w:val="24"/>
          <w:szCs w:val="24"/>
        </w:rPr>
        <w:t>increased inspections, and delay of cargo.</w:t>
      </w:r>
      <w:r w:rsidRPr="000D2B92">
        <w:rPr>
          <w:rFonts w:asciiTheme="minorHAnsi" w:hAnsiTheme="minorHAnsi" w:cstheme="minorHAnsi"/>
          <w:sz w:val="24"/>
          <w:szCs w:val="24"/>
        </w:rPr>
        <w:t xml:space="preserve"> </w:t>
      </w:r>
    </w:p>
    <w:p w14:paraId="4F7F627B" w14:textId="77777777" w:rsidR="009C4BF9" w:rsidRDefault="009C4BF9" w:rsidP="009C4BF9">
      <w:pPr>
        <w:adjustRightInd w:val="0"/>
        <w:ind w:left="120"/>
        <w:rPr>
          <w:rFonts w:asciiTheme="minorHAnsi" w:hAnsiTheme="minorHAnsi" w:cstheme="minorHAnsi"/>
          <w:sz w:val="24"/>
          <w:szCs w:val="24"/>
        </w:rPr>
      </w:pPr>
    </w:p>
    <w:p w14:paraId="64F1DD47" w14:textId="77777777" w:rsidR="009C4BF9" w:rsidRPr="00395F86" w:rsidRDefault="009C4BF9" w:rsidP="009C4BF9">
      <w:pPr>
        <w:adjustRightInd w:val="0"/>
        <w:ind w:left="120"/>
        <w:rPr>
          <w:rFonts w:asciiTheme="minorHAnsi" w:hAnsiTheme="minorHAnsi" w:cstheme="minorHAnsi"/>
          <w:sz w:val="20"/>
          <w:szCs w:val="20"/>
        </w:rPr>
      </w:pPr>
      <w:r w:rsidRPr="00395F86">
        <w:rPr>
          <w:rFonts w:asciiTheme="minorHAnsi" w:hAnsiTheme="minorHAnsi" w:cstheme="minorHAnsi"/>
          <w:sz w:val="20"/>
          <w:szCs w:val="20"/>
        </w:rPr>
        <w:t>The information submitted in Importer Security Filings improves U.S. Customs and Border Protection’s (CBP) ability to identify high-risk shipments to prevent smuggling and ensure cargo safety and security.</w:t>
      </w:r>
    </w:p>
    <w:p w14:paraId="2DC2C968" w14:textId="77777777" w:rsidR="009C4BF9" w:rsidRDefault="009C4BF9" w:rsidP="009C4BF9">
      <w:pPr>
        <w:adjustRightInd w:val="0"/>
        <w:ind w:left="120"/>
        <w:rPr>
          <w:rFonts w:asciiTheme="minorHAnsi" w:hAnsiTheme="minorHAnsi" w:cstheme="minorHAnsi"/>
          <w:sz w:val="24"/>
          <w:szCs w:val="24"/>
        </w:rPr>
      </w:pPr>
    </w:p>
    <w:p w14:paraId="24B561BE" w14:textId="77777777" w:rsidR="009C4BF9" w:rsidRPr="000D2B92" w:rsidRDefault="009C4BF9" w:rsidP="009C4BF9">
      <w:pPr>
        <w:adjustRightInd w:val="0"/>
        <w:ind w:left="120"/>
        <w:rPr>
          <w:rFonts w:asciiTheme="minorHAnsi" w:hAnsiTheme="minorHAnsi" w:cstheme="minorHAnsi"/>
          <w:sz w:val="24"/>
          <w:szCs w:val="24"/>
        </w:rPr>
      </w:pPr>
    </w:p>
    <w:p w14:paraId="5D736A06" w14:textId="77777777" w:rsidR="009C4BF9" w:rsidRPr="000D2B92" w:rsidRDefault="009C4BF9" w:rsidP="009C4BF9">
      <w:pPr>
        <w:adjustRightInd w:val="0"/>
        <w:ind w:left="120"/>
        <w:rPr>
          <w:rFonts w:asciiTheme="minorHAnsi" w:hAnsiTheme="minorHAnsi" w:cstheme="minorHAnsi"/>
          <w:b/>
          <w:sz w:val="24"/>
          <w:szCs w:val="24"/>
        </w:rPr>
      </w:pPr>
      <w:r w:rsidRPr="000D2B92">
        <w:rPr>
          <w:rFonts w:asciiTheme="minorHAnsi" w:hAnsiTheme="minorHAnsi" w:cstheme="minorHAnsi"/>
          <w:b/>
          <w:sz w:val="24"/>
          <w:szCs w:val="24"/>
        </w:rPr>
        <w:t>What is an Importer Security Filing?</w:t>
      </w:r>
    </w:p>
    <w:p w14:paraId="2FB74445" w14:textId="77777777" w:rsidR="009C4BF9" w:rsidRPr="000D2B92" w:rsidRDefault="009C4BF9" w:rsidP="009C4BF9">
      <w:pPr>
        <w:adjustRightInd w:val="0"/>
        <w:ind w:left="120"/>
        <w:rPr>
          <w:rFonts w:asciiTheme="minorHAnsi" w:hAnsiTheme="minorHAnsi" w:cstheme="minorHAnsi"/>
          <w:b/>
          <w:sz w:val="24"/>
          <w:szCs w:val="24"/>
        </w:rPr>
      </w:pPr>
    </w:p>
    <w:p w14:paraId="24C2C79C" w14:textId="77777777" w:rsidR="009C4BF9" w:rsidRPr="00395F86" w:rsidRDefault="009C4BF9" w:rsidP="009C4BF9">
      <w:pPr>
        <w:adjustRightInd w:val="0"/>
        <w:ind w:left="120"/>
        <w:rPr>
          <w:rFonts w:asciiTheme="minorHAnsi" w:hAnsiTheme="minorHAnsi" w:cstheme="minorHAnsi"/>
          <w:sz w:val="20"/>
          <w:szCs w:val="20"/>
        </w:rPr>
      </w:pPr>
      <w:r w:rsidRPr="00395F86">
        <w:rPr>
          <w:rFonts w:asciiTheme="minorHAnsi" w:hAnsiTheme="minorHAnsi" w:cstheme="minorHAnsi"/>
          <w:sz w:val="20"/>
          <w:szCs w:val="20"/>
        </w:rPr>
        <w:t>Under the new rule, before merchandise arriving by vessel can be imported into the United States, the “Importer Security Filing (ISF) Importer,” or their agent (e.g., licensed customs broker), must electronically submit certain advance cargo information to CBP in the form of an Importer Security Filing. This requirement only applies to cargo arriving in the United States by ocean vessel; it does not apply to cargo arriving by other modes of transportation.</w:t>
      </w:r>
    </w:p>
    <w:p w14:paraId="5F707C85" w14:textId="77777777" w:rsidR="009C4BF9" w:rsidRPr="00395F86" w:rsidRDefault="009C4BF9" w:rsidP="009C4BF9">
      <w:pPr>
        <w:adjustRightInd w:val="0"/>
        <w:ind w:left="120"/>
        <w:rPr>
          <w:rFonts w:asciiTheme="minorHAnsi" w:hAnsiTheme="minorHAnsi" w:cstheme="minorHAnsi"/>
          <w:sz w:val="20"/>
          <w:szCs w:val="20"/>
        </w:rPr>
      </w:pPr>
    </w:p>
    <w:p w14:paraId="7965D3C7" w14:textId="77777777" w:rsidR="009C4BF9" w:rsidRPr="00395F86" w:rsidRDefault="009C4BF9" w:rsidP="009C4BF9">
      <w:pPr>
        <w:ind w:left="120"/>
        <w:rPr>
          <w:rFonts w:asciiTheme="minorHAnsi" w:hAnsiTheme="minorHAnsi" w:cstheme="minorHAnsi"/>
          <w:sz w:val="20"/>
          <w:szCs w:val="20"/>
        </w:rPr>
      </w:pPr>
      <w:r w:rsidRPr="00395F86">
        <w:rPr>
          <w:rFonts w:asciiTheme="minorHAnsi" w:hAnsiTheme="minorHAnsi" w:cstheme="minorHAnsi"/>
          <w:sz w:val="20"/>
          <w:szCs w:val="20"/>
        </w:rPr>
        <w:t>Following page is our Importer Security Filing Form. This form must be completed and forwarded to us 3 working days prior to loading on the vessel.</w:t>
      </w:r>
    </w:p>
    <w:p w14:paraId="527A74D9" w14:textId="77777777" w:rsidR="009C4BF9" w:rsidRPr="00395F86" w:rsidRDefault="009C4BF9" w:rsidP="009C4BF9">
      <w:pPr>
        <w:ind w:left="120"/>
        <w:rPr>
          <w:rFonts w:asciiTheme="minorHAnsi" w:hAnsiTheme="minorHAnsi" w:cstheme="minorHAnsi"/>
          <w:sz w:val="20"/>
          <w:szCs w:val="20"/>
        </w:rPr>
      </w:pPr>
      <w:r w:rsidRPr="00395F86">
        <w:rPr>
          <w:rFonts w:asciiTheme="minorHAnsi" w:hAnsiTheme="minorHAnsi" w:cstheme="minorHAnsi"/>
          <w:sz w:val="20"/>
          <w:szCs w:val="20"/>
        </w:rPr>
        <w:t>If you have any questions, or require additional information, please do not hesitate to contact me.</w:t>
      </w:r>
    </w:p>
    <w:p w14:paraId="3EE196E7" w14:textId="77777777" w:rsidR="009C4BF9" w:rsidRPr="00395F86" w:rsidRDefault="009C4BF9" w:rsidP="009C4BF9">
      <w:pPr>
        <w:ind w:left="120"/>
        <w:rPr>
          <w:rFonts w:asciiTheme="minorHAnsi" w:hAnsiTheme="minorHAnsi" w:cstheme="minorHAnsi"/>
          <w:sz w:val="20"/>
          <w:szCs w:val="20"/>
        </w:rPr>
      </w:pPr>
    </w:p>
    <w:p w14:paraId="6F66EF3C" w14:textId="77777777" w:rsidR="009C4BF9" w:rsidRPr="00395F86" w:rsidRDefault="009C4BF9" w:rsidP="009C4BF9">
      <w:pPr>
        <w:ind w:left="120"/>
        <w:rPr>
          <w:sz w:val="20"/>
          <w:szCs w:val="20"/>
        </w:rPr>
      </w:pPr>
    </w:p>
    <w:p w14:paraId="5AF4D066" w14:textId="77777777" w:rsidR="009C4BF9" w:rsidRDefault="009C4BF9" w:rsidP="009C4BF9">
      <w:pPr>
        <w:ind w:left="120"/>
        <w:rPr>
          <w:sz w:val="20"/>
          <w:szCs w:val="20"/>
        </w:rPr>
      </w:pPr>
    </w:p>
    <w:p w14:paraId="397E2990" w14:textId="380D45AA" w:rsidR="00C016F7" w:rsidRDefault="00C016F7" w:rsidP="000D2B92">
      <w:pPr>
        <w:ind w:left="120"/>
        <w:rPr>
          <w:sz w:val="20"/>
          <w:szCs w:val="20"/>
        </w:rPr>
      </w:pPr>
    </w:p>
    <w:p w14:paraId="7036681E" w14:textId="72452D2C" w:rsidR="00C016F7" w:rsidRDefault="00C016F7" w:rsidP="000D2B92">
      <w:pPr>
        <w:ind w:left="120"/>
        <w:rPr>
          <w:sz w:val="20"/>
          <w:szCs w:val="20"/>
        </w:rPr>
      </w:pPr>
    </w:p>
    <w:p w14:paraId="62E2EEF0" w14:textId="36F55411" w:rsidR="00C016F7" w:rsidRDefault="00C016F7" w:rsidP="00004434">
      <w:pPr>
        <w:rPr>
          <w:sz w:val="20"/>
          <w:szCs w:val="20"/>
        </w:rPr>
      </w:pPr>
    </w:p>
    <w:p w14:paraId="7CA6D2B5" w14:textId="26EE7559" w:rsidR="00C016F7" w:rsidRDefault="00C016F7" w:rsidP="00004434">
      <w:pPr>
        <w:rPr>
          <w:sz w:val="20"/>
          <w:szCs w:val="20"/>
        </w:rPr>
      </w:pPr>
    </w:p>
    <w:p w14:paraId="25189A18" w14:textId="3BDC5E7D" w:rsidR="00C016F7" w:rsidRDefault="00C016F7" w:rsidP="00004434">
      <w:pPr>
        <w:rPr>
          <w:sz w:val="20"/>
          <w:szCs w:val="20"/>
        </w:rPr>
      </w:pPr>
    </w:p>
    <w:p w14:paraId="3AC289F8" w14:textId="77777777" w:rsidR="00C016F7" w:rsidRDefault="00C016F7" w:rsidP="00004434">
      <w:pPr>
        <w:rPr>
          <w:sz w:val="20"/>
          <w:szCs w:val="20"/>
        </w:rPr>
      </w:pPr>
    </w:p>
    <w:p w14:paraId="7E4CA441" w14:textId="5D464B85" w:rsidR="00004434" w:rsidRDefault="00004434" w:rsidP="00004434">
      <w:pPr>
        <w:rPr>
          <w:sz w:val="20"/>
          <w:szCs w:val="20"/>
        </w:rPr>
      </w:pPr>
    </w:p>
    <w:p w14:paraId="6CCC1B89" w14:textId="77213904" w:rsidR="00004434" w:rsidRDefault="00004434" w:rsidP="00004434">
      <w:pPr>
        <w:rPr>
          <w:sz w:val="20"/>
          <w:szCs w:val="20"/>
        </w:rPr>
      </w:pPr>
    </w:p>
    <w:p w14:paraId="509544C4" w14:textId="097BE5DA" w:rsidR="009C4BF9" w:rsidRDefault="009C4BF9" w:rsidP="00004434">
      <w:pPr>
        <w:rPr>
          <w:sz w:val="20"/>
          <w:szCs w:val="20"/>
        </w:rPr>
      </w:pPr>
    </w:p>
    <w:p w14:paraId="712D9D15" w14:textId="7DF01401" w:rsidR="009C4BF9" w:rsidRDefault="009C4BF9" w:rsidP="00004434">
      <w:pPr>
        <w:rPr>
          <w:sz w:val="20"/>
          <w:szCs w:val="20"/>
        </w:rPr>
      </w:pPr>
    </w:p>
    <w:p w14:paraId="7E3C616C" w14:textId="77777777" w:rsidR="009C4BF9" w:rsidRDefault="009C4BF9" w:rsidP="00004434">
      <w:pPr>
        <w:rPr>
          <w:sz w:val="20"/>
          <w:szCs w:val="20"/>
        </w:rPr>
      </w:pPr>
    </w:p>
    <w:p w14:paraId="2CF735B1" w14:textId="22D3965A" w:rsidR="00004434" w:rsidRDefault="00004434" w:rsidP="00004434">
      <w:pPr>
        <w:rPr>
          <w:sz w:val="20"/>
          <w:szCs w:val="20"/>
        </w:rPr>
      </w:pPr>
    </w:p>
    <w:p w14:paraId="56139046" w14:textId="3C82FACA" w:rsidR="00004434" w:rsidRDefault="00004434" w:rsidP="00004434">
      <w:pPr>
        <w:rPr>
          <w:sz w:val="20"/>
          <w:szCs w:val="20"/>
        </w:rPr>
      </w:pPr>
    </w:p>
    <w:p w14:paraId="68A01FB6" w14:textId="77777777" w:rsidR="00956687" w:rsidRDefault="00956687" w:rsidP="00004434">
      <w:pPr>
        <w:adjustRightInd w:val="0"/>
        <w:rPr>
          <w:rFonts w:asciiTheme="minorHAnsi" w:hAnsiTheme="minorHAnsi" w:cstheme="minorHAnsi"/>
          <w:b/>
          <w:sz w:val="20"/>
          <w:szCs w:val="20"/>
          <w:u w:val="single"/>
        </w:rPr>
      </w:pPr>
    </w:p>
    <w:p w14:paraId="5E8AA553" w14:textId="0EF93928" w:rsidR="00004434" w:rsidRPr="009C4BF9" w:rsidRDefault="00125318" w:rsidP="009C4BF9">
      <w:pPr>
        <w:pStyle w:val="Heading1"/>
        <w:tabs>
          <w:tab w:val="left" w:pos="9134"/>
        </w:tabs>
        <w:spacing w:before="128"/>
        <w:ind w:left="120"/>
        <w:rPr>
          <w:rFonts w:asciiTheme="minorHAnsi" w:hAnsiTheme="minorHAnsi" w:cstheme="minorHAnsi"/>
          <w:b/>
          <w:bCs/>
          <w:color w:val="BF2428"/>
          <w:shd w:val="clear" w:color="auto" w:fill="B1B3B6"/>
        </w:rPr>
      </w:pPr>
      <w:r>
        <w:rPr>
          <w:rFonts w:asciiTheme="minorHAnsi" w:hAnsiTheme="minorHAnsi" w:cstheme="minorHAnsi"/>
          <w:b/>
          <w:bCs/>
          <w:color w:val="BF2428"/>
          <w:shd w:val="clear" w:color="auto" w:fill="B1B3B6"/>
        </w:rPr>
        <w:t xml:space="preserve"> </w:t>
      </w:r>
      <w:r w:rsidR="000D2B92">
        <w:rPr>
          <w:rFonts w:asciiTheme="minorHAnsi" w:hAnsiTheme="minorHAnsi" w:cstheme="minorHAnsi"/>
          <w:b/>
          <w:bCs/>
          <w:color w:val="BF2428"/>
          <w:shd w:val="clear" w:color="auto" w:fill="B1B3B6"/>
        </w:rPr>
        <w:t xml:space="preserve">ISF FORM </w:t>
      </w:r>
      <w:r w:rsidR="000D2B92" w:rsidRPr="003F0A35">
        <w:rPr>
          <w:rFonts w:asciiTheme="minorHAnsi" w:hAnsiTheme="minorHAnsi" w:cstheme="minorHAnsi"/>
          <w:b/>
          <w:bCs/>
          <w:color w:val="BF2428"/>
          <w:shd w:val="clear" w:color="auto" w:fill="B1B3B6"/>
        </w:rPr>
        <w:tab/>
      </w:r>
    </w:p>
    <w:p w14:paraId="1C54E17A" w14:textId="2C1F5038" w:rsidR="000D2B92" w:rsidRDefault="000D2B92" w:rsidP="00004434">
      <w:pPr>
        <w:adjustRightInd w:val="0"/>
        <w:rPr>
          <w:rFonts w:asciiTheme="minorHAnsi" w:hAnsiTheme="minorHAnsi" w:cstheme="minorHAnsi"/>
          <w:b/>
          <w:sz w:val="20"/>
          <w:szCs w:val="20"/>
          <w:u w:val="single"/>
        </w:rPr>
      </w:pPr>
    </w:p>
    <w:p w14:paraId="4855335C" w14:textId="4782EADD" w:rsidR="000D2B92" w:rsidRPr="009C4BF9" w:rsidRDefault="00842C08" w:rsidP="000D2B92">
      <w:pPr>
        <w:adjustRightInd w:val="0"/>
        <w:ind w:left="120"/>
        <w:rPr>
          <w:rFonts w:asciiTheme="minorHAnsi" w:hAnsiTheme="minorHAnsi" w:cstheme="minorHAnsi"/>
          <w:b/>
          <w:sz w:val="20"/>
          <w:szCs w:val="20"/>
          <w:u w:val="single"/>
        </w:rPr>
      </w:pPr>
      <w:r w:rsidRPr="009C4BF9">
        <w:rPr>
          <w:rFonts w:asciiTheme="minorHAnsi" w:hAnsiTheme="minorHAnsi" w:cstheme="minorHAnsi"/>
          <w:color w:val="000000"/>
          <w:sz w:val="20"/>
          <w:szCs w:val="20"/>
        </w:rPr>
        <w:t>To</w:t>
      </w:r>
      <w:r w:rsidR="000D2B92" w:rsidRPr="009C4BF9">
        <w:rPr>
          <w:rFonts w:asciiTheme="minorHAnsi" w:hAnsiTheme="minorHAnsi" w:cstheme="minorHAnsi"/>
          <w:color w:val="000000"/>
          <w:sz w:val="20"/>
          <w:szCs w:val="20"/>
        </w:rPr>
        <w:t xml:space="preserve"> achieve the most compliance with the least disruption to the trade and to domestic port operations, CBP has been applying a measured and commonsense approach to Importer Security Filing (ISF or 10+2) enforcement.</w:t>
      </w:r>
      <w:r w:rsidR="000D2B92" w:rsidRPr="009C4BF9">
        <w:rPr>
          <w:rFonts w:asciiTheme="minorHAnsi" w:hAnsiTheme="minorHAnsi" w:cstheme="minorHAnsi"/>
          <w:color w:val="000000"/>
          <w:sz w:val="20"/>
          <w:szCs w:val="20"/>
        </w:rPr>
        <w:br/>
      </w:r>
      <w:r w:rsidR="000D2B92" w:rsidRPr="009C4BF9">
        <w:rPr>
          <w:rFonts w:asciiTheme="minorHAnsi" w:hAnsiTheme="minorHAnsi" w:cstheme="minorHAnsi"/>
          <w:b/>
          <w:bCs/>
          <w:color w:val="000000"/>
          <w:sz w:val="20"/>
          <w:szCs w:val="20"/>
          <w:u w:val="single"/>
        </w:rPr>
        <w:t xml:space="preserve">On July 9, </w:t>
      </w:r>
      <w:r w:rsidR="00CD715F" w:rsidRPr="009C4BF9">
        <w:rPr>
          <w:rFonts w:asciiTheme="minorHAnsi" w:hAnsiTheme="minorHAnsi" w:cstheme="minorHAnsi"/>
          <w:b/>
          <w:bCs/>
          <w:color w:val="000000"/>
          <w:sz w:val="20"/>
          <w:szCs w:val="20"/>
          <w:u w:val="single"/>
        </w:rPr>
        <w:t>2013,</w:t>
      </w:r>
      <w:r w:rsidR="000D2B92" w:rsidRPr="009C4BF9">
        <w:rPr>
          <w:rFonts w:asciiTheme="minorHAnsi" w:hAnsiTheme="minorHAnsi" w:cstheme="minorHAnsi"/>
          <w:b/>
          <w:bCs/>
          <w:color w:val="000000"/>
          <w:sz w:val="20"/>
          <w:szCs w:val="20"/>
          <w:u w:val="single"/>
        </w:rPr>
        <w:t xml:space="preserve"> CBP will begin full enforcement of </w:t>
      </w:r>
      <w:r w:rsidRPr="009C4BF9">
        <w:rPr>
          <w:rFonts w:asciiTheme="minorHAnsi" w:hAnsiTheme="minorHAnsi" w:cstheme="minorHAnsi"/>
          <w:b/>
          <w:bCs/>
          <w:color w:val="000000"/>
          <w:sz w:val="20"/>
          <w:szCs w:val="20"/>
          <w:u w:val="single"/>
        </w:rPr>
        <w:t>ISF and</w:t>
      </w:r>
      <w:r w:rsidR="000D2B92" w:rsidRPr="009C4BF9">
        <w:rPr>
          <w:rFonts w:asciiTheme="minorHAnsi" w:hAnsiTheme="minorHAnsi" w:cstheme="minorHAnsi"/>
          <w:color w:val="000000"/>
          <w:sz w:val="20"/>
          <w:szCs w:val="20"/>
        </w:rPr>
        <w:t xml:space="preserve"> will start i</w:t>
      </w:r>
      <w:r w:rsidR="000D2B92" w:rsidRPr="009C4BF9">
        <w:rPr>
          <w:rFonts w:asciiTheme="minorHAnsi" w:hAnsiTheme="minorHAnsi" w:cstheme="minorHAnsi"/>
          <w:sz w:val="20"/>
          <w:szCs w:val="20"/>
        </w:rPr>
        <w:t xml:space="preserve">ssuing liquidated damages against ISF importers and carriers for ISF non-compliance $5000.00 Fine per entry. The information submitted in Importer Security Filings improves U.S. Customs and Border Protection’s (CBP) ability to identify high-risk shipments </w:t>
      </w:r>
      <w:r w:rsidR="009C4BF9" w:rsidRPr="009C4BF9">
        <w:rPr>
          <w:rFonts w:asciiTheme="minorHAnsi" w:hAnsiTheme="minorHAnsi" w:cstheme="minorHAnsi"/>
          <w:sz w:val="20"/>
          <w:szCs w:val="20"/>
        </w:rPr>
        <w:t>to</w:t>
      </w:r>
      <w:r w:rsidR="000D2B92" w:rsidRPr="009C4BF9">
        <w:rPr>
          <w:rFonts w:asciiTheme="minorHAnsi" w:hAnsiTheme="minorHAnsi" w:cstheme="minorHAnsi"/>
          <w:sz w:val="20"/>
          <w:szCs w:val="20"/>
        </w:rPr>
        <w:t xml:space="preserve"> prevent smuggling and ensure cargo safety and security.</w:t>
      </w:r>
    </w:p>
    <w:p w14:paraId="41358113" w14:textId="77777777" w:rsidR="000D2B92" w:rsidRPr="006439F2" w:rsidRDefault="000D2B92" w:rsidP="000D2B92">
      <w:pPr>
        <w:adjustRightInd w:val="0"/>
        <w:ind w:left="120"/>
        <w:rPr>
          <w:rFonts w:asciiTheme="minorHAnsi" w:hAnsiTheme="minorHAnsi" w:cstheme="minorHAnsi"/>
          <w:color w:val="005288"/>
          <w:sz w:val="18"/>
          <w:szCs w:val="18"/>
        </w:rPr>
      </w:pPr>
    </w:p>
    <w:tbl>
      <w:tblPr>
        <w:tblW w:w="935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470"/>
        <w:gridCol w:w="763"/>
        <w:gridCol w:w="2282"/>
        <w:gridCol w:w="1159"/>
        <w:gridCol w:w="1238"/>
        <w:gridCol w:w="327"/>
        <w:gridCol w:w="1956"/>
      </w:tblGrid>
      <w:tr w:rsidR="000D2B92" w:rsidRPr="006439F2" w14:paraId="365FFF82" w14:textId="77777777" w:rsidTr="000D2B92">
        <w:tc>
          <w:tcPr>
            <w:tcW w:w="9350" w:type="dxa"/>
            <w:gridSpan w:val="8"/>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CA58EB1" w14:textId="77777777" w:rsidR="000D2B92" w:rsidRPr="000D2B92" w:rsidRDefault="000D2B92" w:rsidP="00504526">
            <w:pPr>
              <w:rPr>
                <w:rFonts w:asciiTheme="minorHAnsi" w:hAnsiTheme="minorHAnsi" w:cstheme="minorHAnsi"/>
                <w:b/>
                <w:bCs/>
                <w:sz w:val="18"/>
                <w:szCs w:val="18"/>
              </w:rPr>
            </w:pPr>
            <w:r w:rsidRPr="000D2B92">
              <w:rPr>
                <w:rFonts w:asciiTheme="minorHAnsi" w:hAnsiTheme="minorHAnsi" w:cstheme="minorHAnsi"/>
                <w:b/>
                <w:bCs/>
                <w:sz w:val="18"/>
                <w:szCs w:val="18"/>
              </w:rPr>
              <w:t xml:space="preserve">Owner of Household Goods / Importer of Record </w:t>
            </w:r>
          </w:p>
        </w:tc>
      </w:tr>
      <w:tr w:rsidR="000D2B92" w:rsidRPr="006439F2" w14:paraId="0A4853A7" w14:textId="77777777" w:rsidTr="000D2B92">
        <w:tc>
          <w:tcPr>
            <w:tcW w:w="4670" w:type="dxa"/>
            <w:gridSpan w:val="4"/>
            <w:tcBorders>
              <w:top w:val="single" w:sz="4" w:space="0" w:color="auto"/>
              <w:left w:val="single" w:sz="4" w:space="0" w:color="auto"/>
              <w:bottom w:val="single" w:sz="4" w:space="0" w:color="auto"/>
              <w:right w:val="single" w:sz="4" w:space="0" w:color="auto"/>
            </w:tcBorders>
            <w:shd w:val="clear" w:color="auto" w:fill="auto"/>
          </w:tcPr>
          <w:p w14:paraId="1BD9E496" w14:textId="77777777" w:rsidR="000D2B92" w:rsidRPr="006439F2" w:rsidRDefault="000D2B92" w:rsidP="00504526">
            <w:pPr>
              <w:rPr>
                <w:rFonts w:asciiTheme="minorHAnsi" w:hAnsiTheme="minorHAnsi" w:cstheme="minorHAnsi"/>
                <w:sz w:val="18"/>
                <w:szCs w:val="18"/>
              </w:rPr>
            </w:pPr>
            <w:r w:rsidRPr="006439F2">
              <w:rPr>
                <w:rFonts w:asciiTheme="minorHAnsi" w:hAnsiTheme="minorHAnsi" w:cstheme="minorHAnsi"/>
                <w:sz w:val="18"/>
                <w:szCs w:val="18"/>
              </w:rPr>
              <w:t>Last Name:</w:t>
            </w:r>
          </w:p>
        </w:tc>
        <w:tc>
          <w:tcPr>
            <w:tcW w:w="4680" w:type="dxa"/>
            <w:gridSpan w:val="4"/>
            <w:tcBorders>
              <w:top w:val="single" w:sz="4" w:space="0" w:color="auto"/>
              <w:left w:val="single" w:sz="4" w:space="0" w:color="auto"/>
              <w:bottom w:val="single" w:sz="4" w:space="0" w:color="auto"/>
              <w:right w:val="single" w:sz="4" w:space="0" w:color="auto"/>
            </w:tcBorders>
            <w:shd w:val="clear" w:color="auto" w:fill="auto"/>
          </w:tcPr>
          <w:p w14:paraId="1123177A" w14:textId="77777777" w:rsidR="000D2B92" w:rsidRPr="006439F2" w:rsidRDefault="000D2B92" w:rsidP="00504526">
            <w:pPr>
              <w:rPr>
                <w:rFonts w:asciiTheme="minorHAnsi" w:hAnsiTheme="minorHAnsi" w:cstheme="minorHAnsi"/>
                <w:sz w:val="18"/>
                <w:szCs w:val="18"/>
              </w:rPr>
            </w:pPr>
            <w:r w:rsidRPr="006439F2">
              <w:rPr>
                <w:rFonts w:asciiTheme="minorHAnsi" w:hAnsiTheme="minorHAnsi" w:cstheme="minorHAnsi"/>
                <w:sz w:val="18"/>
                <w:szCs w:val="18"/>
              </w:rPr>
              <w:t>First Name:</w:t>
            </w:r>
          </w:p>
        </w:tc>
      </w:tr>
      <w:tr w:rsidR="000D2B92" w:rsidRPr="006439F2" w14:paraId="6BF8E588" w14:textId="77777777" w:rsidTr="000D2B92">
        <w:tc>
          <w:tcPr>
            <w:tcW w:w="2388" w:type="dxa"/>
            <w:gridSpan w:val="3"/>
            <w:tcBorders>
              <w:top w:val="single" w:sz="4" w:space="0" w:color="auto"/>
              <w:left w:val="single" w:sz="4" w:space="0" w:color="auto"/>
              <w:bottom w:val="single" w:sz="4" w:space="0" w:color="auto"/>
              <w:right w:val="single" w:sz="4" w:space="0" w:color="auto"/>
            </w:tcBorders>
            <w:shd w:val="clear" w:color="auto" w:fill="auto"/>
          </w:tcPr>
          <w:p w14:paraId="13BDE737" w14:textId="77777777" w:rsidR="000D2B92" w:rsidRPr="006439F2" w:rsidRDefault="000D2B92" w:rsidP="00504526">
            <w:pPr>
              <w:rPr>
                <w:rFonts w:asciiTheme="minorHAnsi" w:hAnsiTheme="minorHAnsi" w:cstheme="minorHAnsi"/>
                <w:color w:val="005288"/>
                <w:sz w:val="18"/>
                <w:szCs w:val="18"/>
              </w:rPr>
            </w:pPr>
          </w:p>
        </w:tc>
        <w:tc>
          <w:tcPr>
            <w:tcW w:w="2282" w:type="dxa"/>
            <w:tcBorders>
              <w:top w:val="single" w:sz="4" w:space="0" w:color="auto"/>
              <w:left w:val="single" w:sz="4" w:space="0" w:color="auto"/>
              <w:bottom w:val="single" w:sz="4" w:space="0" w:color="auto"/>
              <w:right w:val="single" w:sz="4" w:space="0" w:color="auto"/>
            </w:tcBorders>
            <w:shd w:val="clear" w:color="auto" w:fill="auto"/>
          </w:tcPr>
          <w:p w14:paraId="775BEFA3" w14:textId="77777777" w:rsidR="000D2B92" w:rsidRPr="006439F2" w:rsidRDefault="000D2B92" w:rsidP="00504526">
            <w:pPr>
              <w:rPr>
                <w:rFonts w:asciiTheme="minorHAnsi" w:hAnsiTheme="minorHAnsi" w:cstheme="minorHAnsi"/>
                <w:color w:val="005288"/>
                <w:sz w:val="18"/>
                <w:szCs w:val="18"/>
              </w:rPr>
            </w:pPr>
          </w:p>
        </w:tc>
        <w:tc>
          <w:tcPr>
            <w:tcW w:w="2397" w:type="dxa"/>
            <w:gridSpan w:val="2"/>
            <w:tcBorders>
              <w:top w:val="single" w:sz="4" w:space="0" w:color="auto"/>
              <w:left w:val="single" w:sz="4" w:space="0" w:color="auto"/>
              <w:bottom w:val="single" w:sz="4" w:space="0" w:color="auto"/>
              <w:right w:val="single" w:sz="4" w:space="0" w:color="auto"/>
            </w:tcBorders>
            <w:shd w:val="clear" w:color="auto" w:fill="auto"/>
          </w:tcPr>
          <w:p w14:paraId="1D052512" w14:textId="77777777" w:rsidR="000D2B92" w:rsidRPr="006439F2" w:rsidRDefault="000D2B92" w:rsidP="00504526">
            <w:pPr>
              <w:rPr>
                <w:rFonts w:asciiTheme="minorHAnsi" w:hAnsiTheme="minorHAnsi" w:cstheme="minorHAnsi"/>
                <w:color w:val="005288"/>
                <w:sz w:val="18"/>
                <w:szCs w:val="18"/>
              </w:rPr>
            </w:pPr>
          </w:p>
        </w:tc>
        <w:tc>
          <w:tcPr>
            <w:tcW w:w="2283" w:type="dxa"/>
            <w:gridSpan w:val="2"/>
            <w:tcBorders>
              <w:top w:val="single" w:sz="4" w:space="0" w:color="auto"/>
              <w:left w:val="single" w:sz="4" w:space="0" w:color="auto"/>
              <w:bottom w:val="single" w:sz="4" w:space="0" w:color="auto"/>
              <w:right w:val="single" w:sz="4" w:space="0" w:color="auto"/>
            </w:tcBorders>
            <w:shd w:val="clear" w:color="auto" w:fill="auto"/>
          </w:tcPr>
          <w:p w14:paraId="696BE9E5" w14:textId="77777777" w:rsidR="000D2B92" w:rsidRPr="006439F2" w:rsidRDefault="000D2B92" w:rsidP="00504526">
            <w:pPr>
              <w:rPr>
                <w:rFonts w:asciiTheme="minorHAnsi" w:hAnsiTheme="minorHAnsi" w:cstheme="minorHAnsi"/>
                <w:color w:val="005288"/>
                <w:sz w:val="18"/>
                <w:szCs w:val="18"/>
              </w:rPr>
            </w:pPr>
          </w:p>
        </w:tc>
      </w:tr>
      <w:tr w:rsidR="000D2B92" w:rsidRPr="006439F2" w14:paraId="26DBBEC4" w14:textId="77777777" w:rsidTr="000D2B92">
        <w:tc>
          <w:tcPr>
            <w:tcW w:w="2388" w:type="dxa"/>
            <w:gridSpan w:val="3"/>
            <w:tcBorders>
              <w:top w:val="single" w:sz="4" w:space="0" w:color="auto"/>
              <w:left w:val="single" w:sz="4" w:space="0" w:color="auto"/>
              <w:bottom w:val="single" w:sz="4" w:space="0" w:color="auto"/>
              <w:right w:val="single" w:sz="4" w:space="0" w:color="auto"/>
            </w:tcBorders>
            <w:shd w:val="clear" w:color="auto" w:fill="auto"/>
          </w:tcPr>
          <w:p w14:paraId="468A8F76" w14:textId="77777777" w:rsidR="000D2B92" w:rsidRPr="006439F2" w:rsidRDefault="000D2B92" w:rsidP="00504526">
            <w:pPr>
              <w:rPr>
                <w:rFonts w:asciiTheme="minorHAnsi" w:hAnsiTheme="minorHAnsi" w:cstheme="minorHAnsi"/>
                <w:color w:val="005288"/>
                <w:sz w:val="18"/>
                <w:szCs w:val="18"/>
              </w:rPr>
            </w:pPr>
            <w:r w:rsidRPr="006439F2">
              <w:rPr>
                <w:rFonts w:asciiTheme="minorHAnsi" w:hAnsiTheme="minorHAnsi" w:cstheme="minorHAnsi"/>
                <w:sz w:val="18"/>
                <w:szCs w:val="18"/>
              </w:rPr>
              <w:t>Date of Birth:</w:t>
            </w:r>
          </w:p>
        </w:tc>
        <w:tc>
          <w:tcPr>
            <w:tcW w:w="2282" w:type="dxa"/>
            <w:tcBorders>
              <w:top w:val="single" w:sz="4" w:space="0" w:color="auto"/>
              <w:left w:val="single" w:sz="4" w:space="0" w:color="auto"/>
              <w:bottom w:val="single" w:sz="4" w:space="0" w:color="auto"/>
              <w:right w:val="single" w:sz="4" w:space="0" w:color="auto"/>
            </w:tcBorders>
            <w:shd w:val="clear" w:color="auto" w:fill="auto"/>
          </w:tcPr>
          <w:p w14:paraId="4CAE81DA" w14:textId="77777777" w:rsidR="000D2B92" w:rsidRPr="006439F2" w:rsidRDefault="000D2B92" w:rsidP="00504526">
            <w:pPr>
              <w:rPr>
                <w:rFonts w:asciiTheme="minorHAnsi" w:hAnsiTheme="minorHAnsi" w:cstheme="minorHAnsi"/>
                <w:color w:val="005288"/>
                <w:sz w:val="18"/>
                <w:szCs w:val="18"/>
              </w:rPr>
            </w:pPr>
          </w:p>
        </w:tc>
        <w:tc>
          <w:tcPr>
            <w:tcW w:w="2397" w:type="dxa"/>
            <w:gridSpan w:val="2"/>
            <w:tcBorders>
              <w:top w:val="single" w:sz="4" w:space="0" w:color="auto"/>
              <w:left w:val="single" w:sz="4" w:space="0" w:color="auto"/>
              <w:bottom w:val="single" w:sz="4" w:space="0" w:color="auto"/>
              <w:right w:val="single" w:sz="4" w:space="0" w:color="auto"/>
            </w:tcBorders>
            <w:shd w:val="clear" w:color="auto" w:fill="auto"/>
          </w:tcPr>
          <w:p w14:paraId="5DB855D2" w14:textId="77777777" w:rsidR="000D2B92" w:rsidRPr="006439F2" w:rsidRDefault="000D2B92" w:rsidP="00504526">
            <w:pPr>
              <w:rPr>
                <w:rFonts w:asciiTheme="minorHAnsi" w:hAnsiTheme="minorHAnsi" w:cstheme="minorHAnsi"/>
                <w:color w:val="005288"/>
                <w:sz w:val="18"/>
                <w:szCs w:val="18"/>
              </w:rPr>
            </w:pPr>
            <w:r w:rsidRPr="006439F2">
              <w:rPr>
                <w:rFonts w:asciiTheme="minorHAnsi" w:hAnsiTheme="minorHAnsi" w:cstheme="minorHAnsi"/>
                <w:sz w:val="18"/>
                <w:szCs w:val="18"/>
              </w:rPr>
              <w:t>Citizenship:</w:t>
            </w:r>
          </w:p>
        </w:tc>
        <w:tc>
          <w:tcPr>
            <w:tcW w:w="2283" w:type="dxa"/>
            <w:gridSpan w:val="2"/>
            <w:tcBorders>
              <w:top w:val="single" w:sz="4" w:space="0" w:color="auto"/>
              <w:left w:val="single" w:sz="4" w:space="0" w:color="auto"/>
              <w:bottom w:val="single" w:sz="4" w:space="0" w:color="auto"/>
              <w:right w:val="single" w:sz="4" w:space="0" w:color="auto"/>
            </w:tcBorders>
            <w:shd w:val="clear" w:color="auto" w:fill="auto"/>
          </w:tcPr>
          <w:p w14:paraId="03C13A07" w14:textId="77777777" w:rsidR="000D2B92" w:rsidRPr="006439F2" w:rsidRDefault="000D2B92" w:rsidP="00504526">
            <w:pPr>
              <w:rPr>
                <w:rFonts w:asciiTheme="minorHAnsi" w:hAnsiTheme="minorHAnsi" w:cstheme="minorHAnsi"/>
                <w:color w:val="005288"/>
                <w:sz w:val="18"/>
                <w:szCs w:val="18"/>
              </w:rPr>
            </w:pPr>
          </w:p>
        </w:tc>
      </w:tr>
      <w:tr w:rsidR="000D2B92" w:rsidRPr="006439F2" w14:paraId="1AD5E4AE" w14:textId="77777777" w:rsidTr="000D2B92">
        <w:tc>
          <w:tcPr>
            <w:tcW w:w="2388" w:type="dxa"/>
            <w:gridSpan w:val="3"/>
            <w:tcBorders>
              <w:top w:val="single" w:sz="4" w:space="0" w:color="auto"/>
              <w:left w:val="single" w:sz="4" w:space="0" w:color="auto"/>
              <w:bottom w:val="single" w:sz="4" w:space="0" w:color="auto"/>
              <w:right w:val="single" w:sz="4" w:space="0" w:color="auto"/>
            </w:tcBorders>
            <w:shd w:val="clear" w:color="auto" w:fill="auto"/>
          </w:tcPr>
          <w:p w14:paraId="57321CB9" w14:textId="77777777" w:rsidR="000D2B92" w:rsidRPr="006439F2" w:rsidRDefault="000D2B92" w:rsidP="00504526">
            <w:pPr>
              <w:rPr>
                <w:rFonts w:asciiTheme="minorHAnsi" w:hAnsiTheme="minorHAnsi" w:cstheme="minorHAnsi"/>
                <w:color w:val="005288"/>
                <w:sz w:val="18"/>
                <w:szCs w:val="18"/>
              </w:rPr>
            </w:pPr>
          </w:p>
        </w:tc>
        <w:tc>
          <w:tcPr>
            <w:tcW w:w="2282" w:type="dxa"/>
            <w:tcBorders>
              <w:top w:val="single" w:sz="4" w:space="0" w:color="auto"/>
              <w:left w:val="single" w:sz="4" w:space="0" w:color="auto"/>
              <w:bottom w:val="single" w:sz="4" w:space="0" w:color="auto"/>
              <w:right w:val="single" w:sz="4" w:space="0" w:color="auto"/>
            </w:tcBorders>
            <w:shd w:val="clear" w:color="auto" w:fill="auto"/>
          </w:tcPr>
          <w:p w14:paraId="3884D5E6" w14:textId="77777777" w:rsidR="000D2B92" w:rsidRPr="006439F2" w:rsidRDefault="000D2B92" w:rsidP="00504526">
            <w:pPr>
              <w:rPr>
                <w:rFonts w:asciiTheme="minorHAnsi" w:hAnsiTheme="minorHAnsi" w:cstheme="minorHAnsi"/>
                <w:color w:val="005288"/>
                <w:sz w:val="18"/>
                <w:szCs w:val="18"/>
              </w:rPr>
            </w:pPr>
          </w:p>
        </w:tc>
        <w:tc>
          <w:tcPr>
            <w:tcW w:w="2397" w:type="dxa"/>
            <w:gridSpan w:val="2"/>
            <w:tcBorders>
              <w:top w:val="single" w:sz="4" w:space="0" w:color="auto"/>
              <w:left w:val="single" w:sz="4" w:space="0" w:color="auto"/>
              <w:bottom w:val="single" w:sz="4" w:space="0" w:color="auto"/>
              <w:right w:val="single" w:sz="4" w:space="0" w:color="auto"/>
            </w:tcBorders>
            <w:shd w:val="clear" w:color="auto" w:fill="auto"/>
          </w:tcPr>
          <w:p w14:paraId="5B0EB996" w14:textId="77777777" w:rsidR="000D2B92" w:rsidRPr="006439F2" w:rsidRDefault="000D2B92" w:rsidP="00504526">
            <w:pPr>
              <w:rPr>
                <w:rFonts w:asciiTheme="minorHAnsi" w:hAnsiTheme="minorHAnsi" w:cstheme="minorHAnsi"/>
                <w:color w:val="005288"/>
                <w:sz w:val="18"/>
                <w:szCs w:val="18"/>
              </w:rPr>
            </w:pPr>
          </w:p>
        </w:tc>
        <w:tc>
          <w:tcPr>
            <w:tcW w:w="2283" w:type="dxa"/>
            <w:gridSpan w:val="2"/>
            <w:tcBorders>
              <w:top w:val="single" w:sz="4" w:space="0" w:color="auto"/>
              <w:left w:val="single" w:sz="4" w:space="0" w:color="auto"/>
              <w:bottom w:val="single" w:sz="4" w:space="0" w:color="auto"/>
              <w:right w:val="single" w:sz="4" w:space="0" w:color="auto"/>
            </w:tcBorders>
            <w:shd w:val="clear" w:color="auto" w:fill="auto"/>
          </w:tcPr>
          <w:p w14:paraId="5EF291F2" w14:textId="77777777" w:rsidR="000D2B92" w:rsidRPr="006439F2" w:rsidRDefault="000D2B92" w:rsidP="00504526">
            <w:pPr>
              <w:rPr>
                <w:rFonts w:asciiTheme="minorHAnsi" w:hAnsiTheme="minorHAnsi" w:cstheme="minorHAnsi"/>
                <w:color w:val="005288"/>
                <w:sz w:val="18"/>
                <w:szCs w:val="18"/>
              </w:rPr>
            </w:pPr>
          </w:p>
        </w:tc>
      </w:tr>
      <w:tr w:rsidR="000D2B92" w:rsidRPr="006439F2" w14:paraId="6092D34F" w14:textId="77777777" w:rsidTr="000D2B92">
        <w:tc>
          <w:tcPr>
            <w:tcW w:w="2388" w:type="dxa"/>
            <w:gridSpan w:val="3"/>
            <w:tcBorders>
              <w:top w:val="single" w:sz="4" w:space="0" w:color="auto"/>
              <w:left w:val="single" w:sz="4" w:space="0" w:color="auto"/>
              <w:bottom w:val="single" w:sz="4" w:space="0" w:color="auto"/>
              <w:right w:val="single" w:sz="4" w:space="0" w:color="auto"/>
            </w:tcBorders>
            <w:shd w:val="clear" w:color="auto" w:fill="auto"/>
          </w:tcPr>
          <w:p w14:paraId="1AB2B30A" w14:textId="77777777" w:rsidR="000D2B92" w:rsidRPr="006439F2" w:rsidRDefault="000D2B92" w:rsidP="00504526">
            <w:pPr>
              <w:rPr>
                <w:rFonts w:asciiTheme="minorHAnsi" w:hAnsiTheme="minorHAnsi" w:cstheme="minorHAnsi"/>
                <w:color w:val="005288"/>
                <w:sz w:val="18"/>
                <w:szCs w:val="18"/>
              </w:rPr>
            </w:pPr>
            <w:r w:rsidRPr="006439F2">
              <w:rPr>
                <w:rFonts w:asciiTheme="minorHAnsi" w:hAnsiTheme="minorHAnsi" w:cstheme="minorHAnsi"/>
                <w:sz w:val="18"/>
                <w:szCs w:val="18"/>
              </w:rPr>
              <w:t>Passport No:</w:t>
            </w:r>
          </w:p>
        </w:tc>
        <w:tc>
          <w:tcPr>
            <w:tcW w:w="2282" w:type="dxa"/>
            <w:tcBorders>
              <w:top w:val="single" w:sz="4" w:space="0" w:color="auto"/>
              <w:left w:val="single" w:sz="4" w:space="0" w:color="auto"/>
              <w:bottom w:val="single" w:sz="4" w:space="0" w:color="auto"/>
              <w:right w:val="single" w:sz="4" w:space="0" w:color="auto"/>
            </w:tcBorders>
            <w:shd w:val="clear" w:color="auto" w:fill="auto"/>
          </w:tcPr>
          <w:p w14:paraId="548B5994" w14:textId="77777777" w:rsidR="000D2B92" w:rsidRPr="006439F2" w:rsidRDefault="000D2B92" w:rsidP="00504526">
            <w:pPr>
              <w:rPr>
                <w:rFonts w:asciiTheme="minorHAnsi" w:hAnsiTheme="minorHAnsi" w:cstheme="minorHAnsi"/>
                <w:color w:val="005288"/>
                <w:sz w:val="18"/>
                <w:szCs w:val="18"/>
              </w:rPr>
            </w:pPr>
          </w:p>
        </w:tc>
        <w:tc>
          <w:tcPr>
            <w:tcW w:w="2397" w:type="dxa"/>
            <w:gridSpan w:val="2"/>
            <w:tcBorders>
              <w:top w:val="single" w:sz="4" w:space="0" w:color="auto"/>
              <w:left w:val="single" w:sz="4" w:space="0" w:color="auto"/>
              <w:bottom w:val="single" w:sz="4" w:space="0" w:color="auto"/>
              <w:right w:val="single" w:sz="4" w:space="0" w:color="auto"/>
            </w:tcBorders>
            <w:shd w:val="clear" w:color="auto" w:fill="auto"/>
          </w:tcPr>
          <w:p w14:paraId="00F85F88" w14:textId="77777777" w:rsidR="000D2B92" w:rsidRPr="006439F2" w:rsidRDefault="000D2B92" w:rsidP="00504526">
            <w:pPr>
              <w:rPr>
                <w:rFonts w:asciiTheme="minorHAnsi" w:hAnsiTheme="minorHAnsi" w:cstheme="minorHAnsi"/>
                <w:color w:val="005288"/>
                <w:sz w:val="18"/>
                <w:szCs w:val="18"/>
              </w:rPr>
            </w:pPr>
            <w:r w:rsidRPr="006439F2">
              <w:rPr>
                <w:rFonts w:asciiTheme="minorHAnsi" w:hAnsiTheme="minorHAnsi" w:cstheme="minorHAnsi"/>
                <w:sz w:val="18"/>
                <w:szCs w:val="18"/>
              </w:rPr>
              <w:t>Passport Country:</w:t>
            </w:r>
          </w:p>
        </w:tc>
        <w:tc>
          <w:tcPr>
            <w:tcW w:w="2283" w:type="dxa"/>
            <w:gridSpan w:val="2"/>
            <w:tcBorders>
              <w:top w:val="single" w:sz="4" w:space="0" w:color="auto"/>
              <w:left w:val="single" w:sz="4" w:space="0" w:color="auto"/>
              <w:bottom w:val="single" w:sz="4" w:space="0" w:color="auto"/>
              <w:right w:val="single" w:sz="4" w:space="0" w:color="auto"/>
            </w:tcBorders>
            <w:shd w:val="clear" w:color="auto" w:fill="auto"/>
          </w:tcPr>
          <w:p w14:paraId="537592F0" w14:textId="77777777" w:rsidR="000D2B92" w:rsidRPr="006439F2" w:rsidRDefault="000D2B92" w:rsidP="00504526">
            <w:pPr>
              <w:rPr>
                <w:rFonts w:asciiTheme="minorHAnsi" w:hAnsiTheme="minorHAnsi" w:cstheme="minorHAnsi"/>
                <w:color w:val="005288"/>
                <w:sz w:val="18"/>
                <w:szCs w:val="18"/>
              </w:rPr>
            </w:pPr>
          </w:p>
        </w:tc>
      </w:tr>
      <w:tr w:rsidR="000D2B92" w:rsidRPr="006439F2" w14:paraId="072E1479" w14:textId="77777777" w:rsidTr="000D2B92">
        <w:tc>
          <w:tcPr>
            <w:tcW w:w="2388" w:type="dxa"/>
            <w:gridSpan w:val="3"/>
            <w:tcBorders>
              <w:top w:val="single" w:sz="4" w:space="0" w:color="auto"/>
              <w:left w:val="single" w:sz="4" w:space="0" w:color="auto"/>
              <w:bottom w:val="single" w:sz="4" w:space="0" w:color="auto"/>
              <w:right w:val="single" w:sz="4" w:space="0" w:color="auto"/>
            </w:tcBorders>
            <w:shd w:val="clear" w:color="auto" w:fill="auto"/>
          </w:tcPr>
          <w:p w14:paraId="7BC165FF" w14:textId="77777777" w:rsidR="000D2B92" w:rsidRPr="006439F2" w:rsidRDefault="000D2B92" w:rsidP="00504526">
            <w:pPr>
              <w:rPr>
                <w:rFonts w:asciiTheme="minorHAnsi" w:hAnsiTheme="minorHAnsi" w:cstheme="minorHAnsi"/>
                <w:color w:val="005288"/>
                <w:sz w:val="18"/>
                <w:szCs w:val="18"/>
              </w:rPr>
            </w:pPr>
          </w:p>
        </w:tc>
        <w:tc>
          <w:tcPr>
            <w:tcW w:w="2282" w:type="dxa"/>
            <w:tcBorders>
              <w:top w:val="single" w:sz="4" w:space="0" w:color="auto"/>
              <w:left w:val="single" w:sz="4" w:space="0" w:color="auto"/>
              <w:bottom w:val="single" w:sz="4" w:space="0" w:color="auto"/>
              <w:right w:val="single" w:sz="4" w:space="0" w:color="auto"/>
            </w:tcBorders>
            <w:shd w:val="clear" w:color="auto" w:fill="auto"/>
          </w:tcPr>
          <w:p w14:paraId="4572E1D8" w14:textId="77777777" w:rsidR="000D2B92" w:rsidRPr="006439F2" w:rsidRDefault="000D2B92" w:rsidP="00504526">
            <w:pPr>
              <w:rPr>
                <w:rFonts w:asciiTheme="minorHAnsi" w:hAnsiTheme="minorHAnsi" w:cstheme="minorHAnsi"/>
                <w:color w:val="005288"/>
                <w:sz w:val="18"/>
                <w:szCs w:val="18"/>
              </w:rPr>
            </w:pPr>
          </w:p>
        </w:tc>
        <w:tc>
          <w:tcPr>
            <w:tcW w:w="2397" w:type="dxa"/>
            <w:gridSpan w:val="2"/>
            <w:tcBorders>
              <w:top w:val="single" w:sz="4" w:space="0" w:color="auto"/>
              <w:left w:val="single" w:sz="4" w:space="0" w:color="auto"/>
              <w:bottom w:val="single" w:sz="4" w:space="0" w:color="auto"/>
              <w:right w:val="single" w:sz="4" w:space="0" w:color="auto"/>
            </w:tcBorders>
            <w:shd w:val="clear" w:color="auto" w:fill="auto"/>
          </w:tcPr>
          <w:p w14:paraId="634EFF32" w14:textId="77777777" w:rsidR="000D2B92" w:rsidRPr="006439F2" w:rsidRDefault="000D2B92" w:rsidP="00504526">
            <w:pPr>
              <w:rPr>
                <w:rFonts w:asciiTheme="minorHAnsi" w:hAnsiTheme="minorHAnsi" w:cstheme="minorHAnsi"/>
                <w:color w:val="005288"/>
                <w:sz w:val="18"/>
                <w:szCs w:val="18"/>
              </w:rPr>
            </w:pPr>
          </w:p>
        </w:tc>
        <w:tc>
          <w:tcPr>
            <w:tcW w:w="2283" w:type="dxa"/>
            <w:gridSpan w:val="2"/>
            <w:tcBorders>
              <w:top w:val="single" w:sz="4" w:space="0" w:color="auto"/>
              <w:left w:val="single" w:sz="4" w:space="0" w:color="auto"/>
              <w:bottom w:val="single" w:sz="4" w:space="0" w:color="auto"/>
              <w:right w:val="single" w:sz="4" w:space="0" w:color="auto"/>
            </w:tcBorders>
            <w:shd w:val="clear" w:color="auto" w:fill="auto"/>
          </w:tcPr>
          <w:p w14:paraId="68A1184C" w14:textId="77777777" w:rsidR="000D2B92" w:rsidRPr="006439F2" w:rsidRDefault="000D2B92" w:rsidP="00504526">
            <w:pPr>
              <w:rPr>
                <w:rFonts w:asciiTheme="minorHAnsi" w:hAnsiTheme="minorHAnsi" w:cstheme="minorHAnsi"/>
                <w:color w:val="005288"/>
                <w:sz w:val="18"/>
                <w:szCs w:val="18"/>
              </w:rPr>
            </w:pPr>
          </w:p>
        </w:tc>
      </w:tr>
      <w:tr w:rsidR="000D2B92" w:rsidRPr="006439F2" w14:paraId="5FB2D7BC" w14:textId="77777777" w:rsidTr="000D2B92">
        <w:tc>
          <w:tcPr>
            <w:tcW w:w="2388" w:type="dxa"/>
            <w:gridSpan w:val="3"/>
            <w:tcBorders>
              <w:top w:val="single" w:sz="4" w:space="0" w:color="auto"/>
              <w:left w:val="single" w:sz="4" w:space="0" w:color="auto"/>
              <w:bottom w:val="single" w:sz="4" w:space="0" w:color="auto"/>
              <w:right w:val="single" w:sz="4" w:space="0" w:color="auto"/>
            </w:tcBorders>
            <w:shd w:val="clear" w:color="auto" w:fill="auto"/>
          </w:tcPr>
          <w:p w14:paraId="0DD418E9" w14:textId="77777777" w:rsidR="000D2B92" w:rsidRPr="006439F2" w:rsidRDefault="000D2B92" w:rsidP="00504526">
            <w:pPr>
              <w:rPr>
                <w:rFonts w:asciiTheme="minorHAnsi" w:hAnsiTheme="minorHAnsi" w:cstheme="minorHAnsi"/>
                <w:color w:val="005288"/>
                <w:sz w:val="18"/>
                <w:szCs w:val="18"/>
              </w:rPr>
            </w:pPr>
            <w:r w:rsidRPr="006439F2">
              <w:rPr>
                <w:rFonts w:asciiTheme="minorHAnsi" w:hAnsiTheme="minorHAnsi" w:cstheme="minorHAnsi"/>
                <w:sz w:val="18"/>
                <w:szCs w:val="18"/>
              </w:rPr>
              <w:t>Social Security No:</w:t>
            </w:r>
          </w:p>
        </w:tc>
        <w:tc>
          <w:tcPr>
            <w:tcW w:w="2282" w:type="dxa"/>
            <w:tcBorders>
              <w:top w:val="single" w:sz="4" w:space="0" w:color="auto"/>
              <w:left w:val="single" w:sz="4" w:space="0" w:color="auto"/>
              <w:bottom w:val="single" w:sz="4" w:space="0" w:color="auto"/>
              <w:right w:val="single" w:sz="4" w:space="0" w:color="auto"/>
            </w:tcBorders>
            <w:shd w:val="clear" w:color="auto" w:fill="auto"/>
          </w:tcPr>
          <w:p w14:paraId="1CCC69E7" w14:textId="77777777" w:rsidR="000D2B92" w:rsidRPr="006439F2" w:rsidRDefault="000D2B92" w:rsidP="00504526">
            <w:pPr>
              <w:rPr>
                <w:rFonts w:asciiTheme="minorHAnsi" w:hAnsiTheme="minorHAnsi" w:cstheme="minorHAnsi"/>
                <w:color w:val="005288"/>
                <w:sz w:val="18"/>
                <w:szCs w:val="18"/>
              </w:rPr>
            </w:pPr>
          </w:p>
        </w:tc>
        <w:tc>
          <w:tcPr>
            <w:tcW w:w="2397" w:type="dxa"/>
            <w:gridSpan w:val="2"/>
            <w:tcBorders>
              <w:top w:val="single" w:sz="4" w:space="0" w:color="auto"/>
              <w:left w:val="single" w:sz="4" w:space="0" w:color="auto"/>
              <w:bottom w:val="single" w:sz="4" w:space="0" w:color="auto"/>
              <w:right w:val="single" w:sz="4" w:space="0" w:color="auto"/>
            </w:tcBorders>
            <w:shd w:val="clear" w:color="auto" w:fill="auto"/>
          </w:tcPr>
          <w:p w14:paraId="690792CA" w14:textId="77777777" w:rsidR="000D2B92" w:rsidRPr="006439F2" w:rsidRDefault="000D2B92" w:rsidP="00504526">
            <w:pPr>
              <w:rPr>
                <w:rFonts w:asciiTheme="minorHAnsi" w:hAnsiTheme="minorHAnsi" w:cstheme="minorHAnsi"/>
                <w:color w:val="005288"/>
                <w:sz w:val="18"/>
                <w:szCs w:val="18"/>
              </w:rPr>
            </w:pPr>
          </w:p>
        </w:tc>
        <w:tc>
          <w:tcPr>
            <w:tcW w:w="2283" w:type="dxa"/>
            <w:gridSpan w:val="2"/>
            <w:tcBorders>
              <w:top w:val="single" w:sz="4" w:space="0" w:color="auto"/>
              <w:left w:val="single" w:sz="4" w:space="0" w:color="auto"/>
              <w:bottom w:val="single" w:sz="4" w:space="0" w:color="auto"/>
              <w:right w:val="single" w:sz="4" w:space="0" w:color="auto"/>
            </w:tcBorders>
            <w:shd w:val="clear" w:color="auto" w:fill="auto"/>
          </w:tcPr>
          <w:p w14:paraId="62974159" w14:textId="77777777" w:rsidR="000D2B92" w:rsidRPr="006439F2" w:rsidRDefault="000D2B92" w:rsidP="00504526">
            <w:pPr>
              <w:rPr>
                <w:rFonts w:asciiTheme="minorHAnsi" w:hAnsiTheme="minorHAnsi" w:cstheme="minorHAnsi"/>
                <w:color w:val="005288"/>
                <w:sz w:val="18"/>
                <w:szCs w:val="18"/>
              </w:rPr>
            </w:pPr>
          </w:p>
        </w:tc>
      </w:tr>
      <w:tr w:rsidR="000D2B92" w:rsidRPr="006439F2" w14:paraId="6141CA33" w14:textId="77777777" w:rsidTr="000D2B92">
        <w:tc>
          <w:tcPr>
            <w:tcW w:w="4670"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B0B306B" w14:textId="77777777" w:rsidR="000D2B92" w:rsidRPr="000D2B92" w:rsidRDefault="000D2B92" w:rsidP="00504526">
            <w:pPr>
              <w:rPr>
                <w:rFonts w:asciiTheme="minorHAnsi" w:hAnsiTheme="minorHAnsi" w:cstheme="minorHAnsi"/>
                <w:b/>
                <w:bCs/>
                <w:sz w:val="18"/>
                <w:szCs w:val="18"/>
              </w:rPr>
            </w:pPr>
            <w:r w:rsidRPr="000D2B92">
              <w:rPr>
                <w:rFonts w:asciiTheme="minorHAnsi" w:hAnsiTheme="minorHAnsi" w:cstheme="minorHAnsi"/>
                <w:b/>
                <w:bCs/>
                <w:sz w:val="18"/>
                <w:szCs w:val="18"/>
              </w:rPr>
              <w:t>Address in United States</w:t>
            </w:r>
          </w:p>
        </w:tc>
        <w:tc>
          <w:tcPr>
            <w:tcW w:w="4680"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74D7302" w14:textId="77777777" w:rsidR="000D2B92" w:rsidRPr="000D2B92" w:rsidRDefault="000D2B92" w:rsidP="00504526">
            <w:pPr>
              <w:rPr>
                <w:rFonts w:asciiTheme="minorHAnsi" w:hAnsiTheme="minorHAnsi" w:cstheme="minorHAnsi"/>
                <w:b/>
                <w:bCs/>
                <w:sz w:val="18"/>
                <w:szCs w:val="18"/>
              </w:rPr>
            </w:pPr>
            <w:r w:rsidRPr="000D2B92">
              <w:rPr>
                <w:rFonts w:asciiTheme="minorHAnsi" w:hAnsiTheme="minorHAnsi" w:cstheme="minorHAnsi"/>
                <w:b/>
                <w:bCs/>
                <w:sz w:val="18"/>
                <w:szCs w:val="18"/>
              </w:rPr>
              <w:t>Foreign Address</w:t>
            </w:r>
          </w:p>
        </w:tc>
      </w:tr>
      <w:tr w:rsidR="000D2B92" w:rsidRPr="006439F2" w14:paraId="1EDE0468" w14:textId="77777777" w:rsidTr="000D2B92">
        <w:trPr>
          <w:trHeight w:val="230"/>
        </w:trPr>
        <w:tc>
          <w:tcPr>
            <w:tcW w:w="1155" w:type="dxa"/>
            <w:tcBorders>
              <w:top w:val="single" w:sz="4" w:space="0" w:color="auto"/>
              <w:left w:val="single" w:sz="4" w:space="0" w:color="auto"/>
              <w:bottom w:val="single" w:sz="4" w:space="0" w:color="auto"/>
              <w:right w:val="single" w:sz="4" w:space="0" w:color="auto"/>
            </w:tcBorders>
            <w:shd w:val="clear" w:color="auto" w:fill="auto"/>
          </w:tcPr>
          <w:p w14:paraId="33F6E264" w14:textId="77777777" w:rsidR="000D2B92" w:rsidRPr="006439F2" w:rsidRDefault="000D2B92" w:rsidP="00504526">
            <w:pPr>
              <w:rPr>
                <w:rFonts w:asciiTheme="minorHAnsi" w:hAnsiTheme="minorHAnsi" w:cstheme="minorHAnsi"/>
                <w:sz w:val="18"/>
                <w:szCs w:val="18"/>
              </w:rPr>
            </w:pPr>
            <w:r w:rsidRPr="006439F2">
              <w:rPr>
                <w:rFonts w:asciiTheme="minorHAnsi" w:hAnsiTheme="minorHAnsi" w:cstheme="minorHAnsi"/>
                <w:sz w:val="18"/>
                <w:szCs w:val="18"/>
              </w:rPr>
              <w:t>Street</w:t>
            </w:r>
          </w:p>
        </w:tc>
        <w:tc>
          <w:tcPr>
            <w:tcW w:w="3515" w:type="dxa"/>
            <w:gridSpan w:val="3"/>
            <w:tcBorders>
              <w:top w:val="single" w:sz="4" w:space="0" w:color="auto"/>
              <w:left w:val="single" w:sz="4" w:space="0" w:color="auto"/>
              <w:bottom w:val="single" w:sz="4" w:space="0" w:color="auto"/>
              <w:right w:val="single" w:sz="4" w:space="0" w:color="auto"/>
            </w:tcBorders>
            <w:shd w:val="clear" w:color="auto" w:fill="auto"/>
          </w:tcPr>
          <w:p w14:paraId="2157E455" w14:textId="77777777" w:rsidR="000D2B92" w:rsidRPr="006439F2" w:rsidRDefault="000D2B92" w:rsidP="00504526">
            <w:pPr>
              <w:rPr>
                <w:rFonts w:asciiTheme="minorHAnsi" w:hAnsiTheme="minorHAnsi" w:cstheme="minorHAnsi"/>
                <w:color w:val="005288"/>
                <w:sz w:val="18"/>
                <w:szCs w:val="18"/>
              </w:rPr>
            </w:pPr>
          </w:p>
        </w:tc>
        <w:tc>
          <w:tcPr>
            <w:tcW w:w="1159" w:type="dxa"/>
            <w:tcBorders>
              <w:top w:val="single" w:sz="4" w:space="0" w:color="auto"/>
              <w:left w:val="single" w:sz="4" w:space="0" w:color="auto"/>
              <w:bottom w:val="single" w:sz="4" w:space="0" w:color="auto"/>
              <w:right w:val="single" w:sz="4" w:space="0" w:color="auto"/>
            </w:tcBorders>
            <w:shd w:val="clear" w:color="auto" w:fill="auto"/>
          </w:tcPr>
          <w:p w14:paraId="43DF47BA" w14:textId="77777777" w:rsidR="000D2B92" w:rsidRPr="006439F2" w:rsidRDefault="000D2B92" w:rsidP="00504526">
            <w:pPr>
              <w:rPr>
                <w:rFonts w:asciiTheme="minorHAnsi" w:hAnsiTheme="minorHAnsi" w:cstheme="minorHAnsi"/>
                <w:sz w:val="18"/>
                <w:szCs w:val="18"/>
              </w:rPr>
            </w:pPr>
            <w:r w:rsidRPr="006439F2">
              <w:rPr>
                <w:rFonts w:asciiTheme="minorHAnsi" w:hAnsiTheme="minorHAnsi" w:cstheme="minorHAnsi"/>
                <w:sz w:val="18"/>
                <w:szCs w:val="18"/>
              </w:rPr>
              <w:t>Street</w:t>
            </w:r>
          </w:p>
        </w:tc>
        <w:tc>
          <w:tcPr>
            <w:tcW w:w="3521" w:type="dxa"/>
            <w:gridSpan w:val="3"/>
            <w:tcBorders>
              <w:top w:val="single" w:sz="4" w:space="0" w:color="auto"/>
              <w:left w:val="single" w:sz="4" w:space="0" w:color="auto"/>
              <w:bottom w:val="single" w:sz="4" w:space="0" w:color="auto"/>
              <w:right w:val="single" w:sz="4" w:space="0" w:color="auto"/>
            </w:tcBorders>
            <w:shd w:val="clear" w:color="auto" w:fill="auto"/>
          </w:tcPr>
          <w:p w14:paraId="67CF82E9" w14:textId="77777777" w:rsidR="000D2B92" w:rsidRPr="006439F2" w:rsidRDefault="000D2B92" w:rsidP="00504526">
            <w:pPr>
              <w:rPr>
                <w:rFonts w:asciiTheme="minorHAnsi" w:hAnsiTheme="minorHAnsi" w:cstheme="minorHAnsi"/>
                <w:color w:val="005288"/>
                <w:sz w:val="18"/>
                <w:szCs w:val="18"/>
              </w:rPr>
            </w:pPr>
          </w:p>
        </w:tc>
      </w:tr>
      <w:tr w:rsidR="000D2B92" w:rsidRPr="006439F2" w14:paraId="439A438F" w14:textId="77777777" w:rsidTr="000D2B92">
        <w:trPr>
          <w:trHeight w:val="230"/>
        </w:trPr>
        <w:tc>
          <w:tcPr>
            <w:tcW w:w="1155" w:type="dxa"/>
            <w:tcBorders>
              <w:top w:val="single" w:sz="4" w:space="0" w:color="auto"/>
              <w:left w:val="single" w:sz="4" w:space="0" w:color="auto"/>
              <w:bottom w:val="single" w:sz="4" w:space="0" w:color="auto"/>
              <w:right w:val="single" w:sz="4" w:space="0" w:color="auto"/>
            </w:tcBorders>
            <w:shd w:val="clear" w:color="auto" w:fill="auto"/>
          </w:tcPr>
          <w:p w14:paraId="465BC280" w14:textId="77777777" w:rsidR="000D2B92" w:rsidRPr="006439F2" w:rsidRDefault="000D2B92" w:rsidP="00504526">
            <w:pPr>
              <w:rPr>
                <w:rFonts w:asciiTheme="minorHAnsi" w:hAnsiTheme="minorHAnsi" w:cstheme="minorHAnsi"/>
                <w:sz w:val="18"/>
                <w:szCs w:val="18"/>
              </w:rPr>
            </w:pPr>
            <w:r w:rsidRPr="006439F2">
              <w:rPr>
                <w:rFonts w:asciiTheme="minorHAnsi" w:hAnsiTheme="minorHAnsi" w:cstheme="minorHAnsi"/>
                <w:sz w:val="18"/>
                <w:szCs w:val="18"/>
              </w:rPr>
              <w:t>City</w:t>
            </w:r>
          </w:p>
        </w:tc>
        <w:tc>
          <w:tcPr>
            <w:tcW w:w="3515" w:type="dxa"/>
            <w:gridSpan w:val="3"/>
            <w:tcBorders>
              <w:top w:val="single" w:sz="4" w:space="0" w:color="auto"/>
              <w:left w:val="single" w:sz="4" w:space="0" w:color="auto"/>
              <w:bottom w:val="single" w:sz="4" w:space="0" w:color="auto"/>
              <w:right w:val="single" w:sz="4" w:space="0" w:color="auto"/>
            </w:tcBorders>
            <w:shd w:val="clear" w:color="auto" w:fill="auto"/>
          </w:tcPr>
          <w:p w14:paraId="49419598" w14:textId="77777777" w:rsidR="000D2B92" w:rsidRPr="006439F2" w:rsidRDefault="000D2B92" w:rsidP="00504526">
            <w:pPr>
              <w:rPr>
                <w:rFonts w:asciiTheme="minorHAnsi" w:hAnsiTheme="minorHAnsi" w:cstheme="minorHAnsi"/>
                <w:color w:val="005288"/>
                <w:sz w:val="18"/>
                <w:szCs w:val="18"/>
              </w:rPr>
            </w:pPr>
          </w:p>
        </w:tc>
        <w:tc>
          <w:tcPr>
            <w:tcW w:w="1159" w:type="dxa"/>
            <w:tcBorders>
              <w:top w:val="single" w:sz="4" w:space="0" w:color="auto"/>
              <w:left w:val="single" w:sz="4" w:space="0" w:color="auto"/>
              <w:bottom w:val="single" w:sz="4" w:space="0" w:color="auto"/>
              <w:right w:val="single" w:sz="4" w:space="0" w:color="auto"/>
            </w:tcBorders>
            <w:shd w:val="clear" w:color="auto" w:fill="auto"/>
          </w:tcPr>
          <w:p w14:paraId="7414D40A" w14:textId="77777777" w:rsidR="000D2B92" w:rsidRPr="006439F2" w:rsidRDefault="000D2B92" w:rsidP="00504526">
            <w:pPr>
              <w:rPr>
                <w:rFonts w:asciiTheme="minorHAnsi" w:hAnsiTheme="minorHAnsi" w:cstheme="minorHAnsi"/>
                <w:sz w:val="18"/>
                <w:szCs w:val="18"/>
              </w:rPr>
            </w:pPr>
            <w:r w:rsidRPr="006439F2">
              <w:rPr>
                <w:rFonts w:asciiTheme="minorHAnsi" w:hAnsiTheme="minorHAnsi" w:cstheme="minorHAnsi"/>
                <w:sz w:val="18"/>
                <w:szCs w:val="18"/>
              </w:rPr>
              <w:t>City</w:t>
            </w:r>
          </w:p>
        </w:tc>
        <w:tc>
          <w:tcPr>
            <w:tcW w:w="3521" w:type="dxa"/>
            <w:gridSpan w:val="3"/>
            <w:tcBorders>
              <w:top w:val="single" w:sz="4" w:space="0" w:color="auto"/>
              <w:left w:val="single" w:sz="4" w:space="0" w:color="auto"/>
              <w:bottom w:val="single" w:sz="4" w:space="0" w:color="auto"/>
              <w:right w:val="single" w:sz="4" w:space="0" w:color="auto"/>
            </w:tcBorders>
            <w:shd w:val="clear" w:color="auto" w:fill="auto"/>
          </w:tcPr>
          <w:p w14:paraId="5E176C15" w14:textId="77777777" w:rsidR="000D2B92" w:rsidRPr="006439F2" w:rsidRDefault="000D2B92" w:rsidP="00504526">
            <w:pPr>
              <w:rPr>
                <w:rFonts w:asciiTheme="minorHAnsi" w:hAnsiTheme="minorHAnsi" w:cstheme="minorHAnsi"/>
                <w:color w:val="005288"/>
                <w:sz w:val="18"/>
                <w:szCs w:val="18"/>
              </w:rPr>
            </w:pPr>
          </w:p>
        </w:tc>
      </w:tr>
      <w:tr w:rsidR="000D2B92" w:rsidRPr="006439F2" w14:paraId="25855CFF" w14:textId="77777777" w:rsidTr="000D2B92">
        <w:trPr>
          <w:trHeight w:val="230"/>
        </w:trPr>
        <w:tc>
          <w:tcPr>
            <w:tcW w:w="1155" w:type="dxa"/>
            <w:tcBorders>
              <w:top w:val="single" w:sz="4" w:space="0" w:color="auto"/>
              <w:left w:val="single" w:sz="4" w:space="0" w:color="auto"/>
              <w:bottom w:val="single" w:sz="4" w:space="0" w:color="auto"/>
              <w:right w:val="single" w:sz="4" w:space="0" w:color="auto"/>
            </w:tcBorders>
            <w:shd w:val="clear" w:color="auto" w:fill="auto"/>
          </w:tcPr>
          <w:p w14:paraId="101EAE4D" w14:textId="77777777" w:rsidR="000D2B92" w:rsidRPr="006439F2" w:rsidRDefault="000D2B92" w:rsidP="00504526">
            <w:pPr>
              <w:rPr>
                <w:rFonts w:asciiTheme="minorHAnsi" w:hAnsiTheme="minorHAnsi" w:cstheme="minorHAnsi"/>
                <w:sz w:val="18"/>
                <w:szCs w:val="18"/>
              </w:rPr>
            </w:pPr>
            <w:r w:rsidRPr="006439F2">
              <w:rPr>
                <w:rFonts w:asciiTheme="minorHAnsi" w:hAnsiTheme="minorHAnsi" w:cstheme="minorHAnsi"/>
                <w:sz w:val="18"/>
                <w:szCs w:val="18"/>
              </w:rPr>
              <w:t>State</w:t>
            </w:r>
          </w:p>
        </w:tc>
        <w:tc>
          <w:tcPr>
            <w:tcW w:w="3515" w:type="dxa"/>
            <w:gridSpan w:val="3"/>
            <w:tcBorders>
              <w:top w:val="single" w:sz="4" w:space="0" w:color="auto"/>
              <w:left w:val="single" w:sz="4" w:space="0" w:color="auto"/>
              <w:bottom w:val="single" w:sz="4" w:space="0" w:color="auto"/>
              <w:right w:val="single" w:sz="4" w:space="0" w:color="auto"/>
            </w:tcBorders>
            <w:shd w:val="clear" w:color="auto" w:fill="auto"/>
          </w:tcPr>
          <w:p w14:paraId="0411824A" w14:textId="77777777" w:rsidR="000D2B92" w:rsidRPr="006439F2" w:rsidRDefault="000D2B92" w:rsidP="00504526">
            <w:pPr>
              <w:rPr>
                <w:rFonts w:asciiTheme="minorHAnsi" w:hAnsiTheme="minorHAnsi" w:cstheme="minorHAnsi"/>
                <w:color w:val="005288"/>
                <w:sz w:val="18"/>
                <w:szCs w:val="18"/>
              </w:rPr>
            </w:pPr>
          </w:p>
        </w:tc>
        <w:tc>
          <w:tcPr>
            <w:tcW w:w="1159" w:type="dxa"/>
            <w:tcBorders>
              <w:top w:val="single" w:sz="4" w:space="0" w:color="auto"/>
              <w:left w:val="single" w:sz="4" w:space="0" w:color="auto"/>
              <w:bottom w:val="single" w:sz="4" w:space="0" w:color="auto"/>
              <w:right w:val="single" w:sz="4" w:space="0" w:color="auto"/>
            </w:tcBorders>
            <w:shd w:val="clear" w:color="auto" w:fill="auto"/>
          </w:tcPr>
          <w:p w14:paraId="2EBFFAD8" w14:textId="77777777" w:rsidR="000D2B92" w:rsidRPr="006439F2" w:rsidRDefault="000D2B92" w:rsidP="00504526">
            <w:pPr>
              <w:rPr>
                <w:rFonts w:asciiTheme="minorHAnsi" w:hAnsiTheme="minorHAnsi" w:cstheme="minorHAnsi"/>
                <w:sz w:val="18"/>
                <w:szCs w:val="18"/>
              </w:rPr>
            </w:pPr>
            <w:r w:rsidRPr="006439F2">
              <w:rPr>
                <w:rFonts w:asciiTheme="minorHAnsi" w:hAnsiTheme="minorHAnsi" w:cstheme="minorHAnsi"/>
                <w:sz w:val="18"/>
                <w:szCs w:val="18"/>
              </w:rPr>
              <w:t>Country</w:t>
            </w:r>
          </w:p>
        </w:tc>
        <w:tc>
          <w:tcPr>
            <w:tcW w:w="3521" w:type="dxa"/>
            <w:gridSpan w:val="3"/>
            <w:tcBorders>
              <w:top w:val="single" w:sz="4" w:space="0" w:color="auto"/>
              <w:left w:val="single" w:sz="4" w:space="0" w:color="auto"/>
              <w:bottom w:val="single" w:sz="4" w:space="0" w:color="auto"/>
              <w:right w:val="single" w:sz="4" w:space="0" w:color="auto"/>
            </w:tcBorders>
            <w:shd w:val="clear" w:color="auto" w:fill="auto"/>
          </w:tcPr>
          <w:p w14:paraId="1606FF85" w14:textId="77777777" w:rsidR="000D2B92" w:rsidRPr="006439F2" w:rsidRDefault="000D2B92" w:rsidP="00504526">
            <w:pPr>
              <w:rPr>
                <w:rFonts w:asciiTheme="minorHAnsi" w:hAnsiTheme="minorHAnsi" w:cstheme="minorHAnsi"/>
                <w:color w:val="005288"/>
                <w:sz w:val="18"/>
                <w:szCs w:val="18"/>
              </w:rPr>
            </w:pPr>
          </w:p>
        </w:tc>
      </w:tr>
      <w:tr w:rsidR="000D2B92" w:rsidRPr="006439F2" w14:paraId="1E4223B9" w14:textId="77777777" w:rsidTr="000D2B92">
        <w:trPr>
          <w:trHeight w:val="230"/>
        </w:trPr>
        <w:tc>
          <w:tcPr>
            <w:tcW w:w="1155" w:type="dxa"/>
            <w:tcBorders>
              <w:top w:val="single" w:sz="4" w:space="0" w:color="auto"/>
              <w:left w:val="single" w:sz="4" w:space="0" w:color="auto"/>
              <w:bottom w:val="single" w:sz="4" w:space="0" w:color="auto"/>
              <w:right w:val="single" w:sz="4" w:space="0" w:color="auto"/>
            </w:tcBorders>
            <w:shd w:val="clear" w:color="auto" w:fill="auto"/>
          </w:tcPr>
          <w:p w14:paraId="084D67A6" w14:textId="77777777" w:rsidR="000D2B92" w:rsidRPr="006439F2" w:rsidRDefault="000D2B92" w:rsidP="00504526">
            <w:pPr>
              <w:rPr>
                <w:rFonts w:asciiTheme="minorHAnsi" w:hAnsiTheme="minorHAnsi" w:cstheme="minorHAnsi"/>
                <w:sz w:val="18"/>
                <w:szCs w:val="18"/>
              </w:rPr>
            </w:pPr>
            <w:r w:rsidRPr="006439F2">
              <w:rPr>
                <w:rFonts w:asciiTheme="minorHAnsi" w:hAnsiTheme="minorHAnsi" w:cstheme="minorHAnsi"/>
                <w:sz w:val="18"/>
                <w:szCs w:val="18"/>
              </w:rPr>
              <w:t>Zip Code</w:t>
            </w:r>
          </w:p>
        </w:tc>
        <w:tc>
          <w:tcPr>
            <w:tcW w:w="3515" w:type="dxa"/>
            <w:gridSpan w:val="3"/>
            <w:tcBorders>
              <w:top w:val="single" w:sz="4" w:space="0" w:color="auto"/>
              <w:left w:val="single" w:sz="4" w:space="0" w:color="auto"/>
              <w:bottom w:val="single" w:sz="4" w:space="0" w:color="auto"/>
              <w:right w:val="single" w:sz="4" w:space="0" w:color="auto"/>
            </w:tcBorders>
            <w:shd w:val="clear" w:color="auto" w:fill="auto"/>
          </w:tcPr>
          <w:p w14:paraId="1C8E09F2" w14:textId="77777777" w:rsidR="000D2B92" w:rsidRPr="006439F2" w:rsidRDefault="000D2B92" w:rsidP="00504526">
            <w:pPr>
              <w:rPr>
                <w:rFonts w:asciiTheme="minorHAnsi" w:hAnsiTheme="minorHAnsi" w:cstheme="minorHAnsi"/>
                <w:color w:val="005288"/>
                <w:sz w:val="18"/>
                <w:szCs w:val="18"/>
              </w:rPr>
            </w:pPr>
          </w:p>
        </w:tc>
        <w:tc>
          <w:tcPr>
            <w:tcW w:w="1159" w:type="dxa"/>
            <w:tcBorders>
              <w:top w:val="single" w:sz="4" w:space="0" w:color="auto"/>
              <w:left w:val="single" w:sz="4" w:space="0" w:color="auto"/>
              <w:bottom w:val="single" w:sz="4" w:space="0" w:color="auto"/>
              <w:right w:val="single" w:sz="4" w:space="0" w:color="auto"/>
            </w:tcBorders>
            <w:shd w:val="clear" w:color="auto" w:fill="auto"/>
          </w:tcPr>
          <w:p w14:paraId="10205D10" w14:textId="77777777" w:rsidR="000D2B92" w:rsidRPr="006439F2" w:rsidRDefault="000D2B92" w:rsidP="00504526">
            <w:pPr>
              <w:rPr>
                <w:rFonts w:asciiTheme="minorHAnsi" w:hAnsiTheme="minorHAnsi" w:cstheme="minorHAnsi"/>
                <w:sz w:val="18"/>
                <w:szCs w:val="18"/>
              </w:rPr>
            </w:pPr>
            <w:r w:rsidRPr="006439F2">
              <w:rPr>
                <w:rFonts w:asciiTheme="minorHAnsi" w:hAnsiTheme="minorHAnsi" w:cstheme="minorHAnsi"/>
                <w:sz w:val="18"/>
                <w:szCs w:val="18"/>
              </w:rPr>
              <w:t>Zip Code</w:t>
            </w:r>
          </w:p>
        </w:tc>
        <w:tc>
          <w:tcPr>
            <w:tcW w:w="3521" w:type="dxa"/>
            <w:gridSpan w:val="3"/>
            <w:tcBorders>
              <w:top w:val="single" w:sz="4" w:space="0" w:color="auto"/>
              <w:left w:val="single" w:sz="4" w:space="0" w:color="auto"/>
              <w:bottom w:val="single" w:sz="4" w:space="0" w:color="auto"/>
              <w:right w:val="single" w:sz="4" w:space="0" w:color="auto"/>
            </w:tcBorders>
            <w:shd w:val="clear" w:color="auto" w:fill="auto"/>
          </w:tcPr>
          <w:p w14:paraId="449EE19D" w14:textId="77777777" w:rsidR="000D2B92" w:rsidRPr="006439F2" w:rsidRDefault="000D2B92" w:rsidP="00504526">
            <w:pPr>
              <w:rPr>
                <w:rFonts w:asciiTheme="minorHAnsi" w:hAnsiTheme="minorHAnsi" w:cstheme="minorHAnsi"/>
                <w:color w:val="005288"/>
                <w:sz w:val="18"/>
                <w:szCs w:val="18"/>
              </w:rPr>
            </w:pPr>
          </w:p>
        </w:tc>
      </w:tr>
      <w:tr w:rsidR="000D2B92" w:rsidRPr="006439F2" w14:paraId="35AF40CB" w14:textId="77777777" w:rsidTr="000D2B92">
        <w:trPr>
          <w:trHeight w:val="230"/>
        </w:trPr>
        <w:tc>
          <w:tcPr>
            <w:tcW w:w="4670"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A6121F5" w14:textId="77777777" w:rsidR="000D2B92" w:rsidRPr="000D2B92" w:rsidRDefault="000D2B92" w:rsidP="00504526">
            <w:pPr>
              <w:rPr>
                <w:rFonts w:asciiTheme="minorHAnsi" w:hAnsiTheme="minorHAnsi" w:cstheme="minorHAnsi"/>
                <w:b/>
                <w:bCs/>
                <w:sz w:val="18"/>
                <w:szCs w:val="18"/>
              </w:rPr>
            </w:pPr>
            <w:r w:rsidRPr="000D2B92">
              <w:rPr>
                <w:rFonts w:asciiTheme="minorHAnsi" w:hAnsiTheme="minorHAnsi" w:cstheme="minorHAnsi"/>
                <w:b/>
                <w:bCs/>
                <w:sz w:val="18"/>
                <w:szCs w:val="18"/>
              </w:rPr>
              <w:t>Container Stuffing Location</w:t>
            </w:r>
          </w:p>
        </w:tc>
        <w:tc>
          <w:tcPr>
            <w:tcW w:w="4680"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B60A539" w14:textId="77777777" w:rsidR="000D2B92" w:rsidRPr="000D2B92" w:rsidRDefault="000D2B92" w:rsidP="00504526">
            <w:pPr>
              <w:rPr>
                <w:rFonts w:asciiTheme="minorHAnsi" w:hAnsiTheme="minorHAnsi" w:cstheme="minorHAnsi"/>
                <w:b/>
                <w:bCs/>
                <w:sz w:val="18"/>
                <w:szCs w:val="18"/>
              </w:rPr>
            </w:pPr>
            <w:r w:rsidRPr="000D2B92">
              <w:rPr>
                <w:rFonts w:asciiTheme="minorHAnsi" w:hAnsiTheme="minorHAnsi" w:cstheme="minorHAnsi"/>
                <w:b/>
                <w:bCs/>
                <w:sz w:val="18"/>
                <w:szCs w:val="18"/>
              </w:rPr>
              <w:t>Consolidator (Stuffer)</w:t>
            </w:r>
          </w:p>
        </w:tc>
      </w:tr>
      <w:tr w:rsidR="000D2B92" w:rsidRPr="006439F2" w14:paraId="2E029288" w14:textId="77777777" w:rsidTr="000D2B92">
        <w:trPr>
          <w:trHeight w:val="230"/>
        </w:trPr>
        <w:tc>
          <w:tcPr>
            <w:tcW w:w="1155" w:type="dxa"/>
            <w:tcBorders>
              <w:top w:val="single" w:sz="4" w:space="0" w:color="auto"/>
              <w:left w:val="single" w:sz="4" w:space="0" w:color="auto"/>
              <w:bottom w:val="single" w:sz="4" w:space="0" w:color="auto"/>
              <w:right w:val="single" w:sz="4" w:space="0" w:color="auto"/>
            </w:tcBorders>
            <w:shd w:val="clear" w:color="auto" w:fill="auto"/>
          </w:tcPr>
          <w:p w14:paraId="1F55715B" w14:textId="77777777" w:rsidR="000D2B92" w:rsidRPr="006439F2" w:rsidRDefault="000D2B92" w:rsidP="00504526">
            <w:pPr>
              <w:rPr>
                <w:rFonts w:asciiTheme="minorHAnsi" w:hAnsiTheme="minorHAnsi" w:cstheme="minorHAnsi"/>
                <w:sz w:val="18"/>
                <w:szCs w:val="18"/>
              </w:rPr>
            </w:pPr>
            <w:r w:rsidRPr="006439F2">
              <w:rPr>
                <w:rFonts w:asciiTheme="minorHAnsi" w:hAnsiTheme="minorHAnsi" w:cstheme="minorHAnsi"/>
                <w:sz w:val="18"/>
                <w:szCs w:val="18"/>
              </w:rPr>
              <w:t>Name</w:t>
            </w:r>
          </w:p>
        </w:tc>
        <w:tc>
          <w:tcPr>
            <w:tcW w:w="3515" w:type="dxa"/>
            <w:gridSpan w:val="3"/>
            <w:tcBorders>
              <w:top w:val="single" w:sz="4" w:space="0" w:color="auto"/>
              <w:left w:val="single" w:sz="4" w:space="0" w:color="auto"/>
              <w:bottom w:val="single" w:sz="4" w:space="0" w:color="auto"/>
              <w:right w:val="single" w:sz="4" w:space="0" w:color="auto"/>
            </w:tcBorders>
            <w:shd w:val="clear" w:color="auto" w:fill="auto"/>
          </w:tcPr>
          <w:p w14:paraId="2BEA8015" w14:textId="77777777" w:rsidR="000D2B92" w:rsidRPr="006439F2" w:rsidRDefault="000D2B92" w:rsidP="00504526">
            <w:pPr>
              <w:rPr>
                <w:rFonts w:asciiTheme="minorHAnsi" w:hAnsiTheme="minorHAnsi" w:cstheme="minorHAnsi"/>
                <w:color w:val="005288"/>
                <w:sz w:val="18"/>
                <w:szCs w:val="18"/>
              </w:rPr>
            </w:pPr>
          </w:p>
        </w:tc>
        <w:tc>
          <w:tcPr>
            <w:tcW w:w="1159" w:type="dxa"/>
            <w:tcBorders>
              <w:top w:val="single" w:sz="4" w:space="0" w:color="auto"/>
              <w:left w:val="single" w:sz="4" w:space="0" w:color="auto"/>
              <w:bottom w:val="single" w:sz="4" w:space="0" w:color="auto"/>
              <w:right w:val="single" w:sz="4" w:space="0" w:color="auto"/>
            </w:tcBorders>
            <w:shd w:val="clear" w:color="auto" w:fill="auto"/>
          </w:tcPr>
          <w:p w14:paraId="5E407F2B" w14:textId="77777777" w:rsidR="000D2B92" w:rsidRPr="006439F2" w:rsidRDefault="000D2B92" w:rsidP="00504526">
            <w:pPr>
              <w:rPr>
                <w:rFonts w:asciiTheme="minorHAnsi" w:hAnsiTheme="minorHAnsi" w:cstheme="minorHAnsi"/>
                <w:sz w:val="18"/>
                <w:szCs w:val="18"/>
              </w:rPr>
            </w:pPr>
            <w:r w:rsidRPr="006439F2">
              <w:rPr>
                <w:rFonts w:asciiTheme="minorHAnsi" w:hAnsiTheme="minorHAnsi" w:cstheme="minorHAnsi"/>
                <w:sz w:val="18"/>
                <w:szCs w:val="18"/>
              </w:rPr>
              <w:t>Name</w:t>
            </w:r>
          </w:p>
        </w:tc>
        <w:tc>
          <w:tcPr>
            <w:tcW w:w="3521" w:type="dxa"/>
            <w:gridSpan w:val="3"/>
            <w:tcBorders>
              <w:top w:val="single" w:sz="4" w:space="0" w:color="auto"/>
              <w:left w:val="single" w:sz="4" w:space="0" w:color="auto"/>
              <w:bottom w:val="single" w:sz="4" w:space="0" w:color="auto"/>
              <w:right w:val="single" w:sz="4" w:space="0" w:color="auto"/>
            </w:tcBorders>
            <w:shd w:val="clear" w:color="auto" w:fill="auto"/>
          </w:tcPr>
          <w:p w14:paraId="6B5B70C8" w14:textId="77777777" w:rsidR="000D2B92" w:rsidRPr="006439F2" w:rsidRDefault="000D2B92" w:rsidP="00504526">
            <w:pPr>
              <w:rPr>
                <w:rFonts w:asciiTheme="minorHAnsi" w:hAnsiTheme="minorHAnsi" w:cstheme="minorHAnsi"/>
                <w:color w:val="005288"/>
                <w:sz w:val="18"/>
                <w:szCs w:val="18"/>
              </w:rPr>
            </w:pPr>
          </w:p>
        </w:tc>
      </w:tr>
      <w:tr w:rsidR="000D2B92" w:rsidRPr="006439F2" w14:paraId="4AF2CDED" w14:textId="77777777" w:rsidTr="000D2B92">
        <w:trPr>
          <w:trHeight w:val="230"/>
        </w:trPr>
        <w:tc>
          <w:tcPr>
            <w:tcW w:w="1155" w:type="dxa"/>
            <w:tcBorders>
              <w:top w:val="single" w:sz="4" w:space="0" w:color="auto"/>
              <w:left w:val="single" w:sz="4" w:space="0" w:color="auto"/>
              <w:bottom w:val="single" w:sz="4" w:space="0" w:color="auto"/>
              <w:right w:val="single" w:sz="4" w:space="0" w:color="auto"/>
            </w:tcBorders>
            <w:shd w:val="clear" w:color="auto" w:fill="auto"/>
          </w:tcPr>
          <w:p w14:paraId="33BC3835" w14:textId="77777777" w:rsidR="000D2B92" w:rsidRPr="006439F2" w:rsidRDefault="000D2B92" w:rsidP="00504526">
            <w:pPr>
              <w:rPr>
                <w:rFonts w:asciiTheme="minorHAnsi" w:hAnsiTheme="minorHAnsi" w:cstheme="minorHAnsi"/>
                <w:sz w:val="18"/>
                <w:szCs w:val="18"/>
              </w:rPr>
            </w:pPr>
            <w:r w:rsidRPr="006439F2">
              <w:rPr>
                <w:rFonts w:asciiTheme="minorHAnsi" w:hAnsiTheme="minorHAnsi" w:cstheme="minorHAnsi"/>
                <w:sz w:val="18"/>
                <w:szCs w:val="18"/>
              </w:rPr>
              <w:t>Street</w:t>
            </w:r>
          </w:p>
        </w:tc>
        <w:tc>
          <w:tcPr>
            <w:tcW w:w="3515" w:type="dxa"/>
            <w:gridSpan w:val="3"/>
            <w:tcBorders>
              <w:top w:val="single" w:sz="4" w:space="0" w:color="auto"/>
              <w:left w:val="single" w:sz="4" w:space="0" w:color="auto"/>
              <w:bottom w:val="single" w:sz="4" w:space="0" w:color="auto"/>
              <w:right w:val="single" w:sz="4" w:space="0" w:color="auto"/>
            </w:tcBorders>
            <w:shd w:val="clear" w:color="auto" w:fill="auto"/>
          </w:tcPr>
          <w:p w14:paraId="56C52A0F" w14:textId="77777777" w:rsidR="000D2B92" w:rsidRPr="006439F2" w:rsidRDefault="000D2B92" w:rsidP="00504526">
            <w:pPr>
              <w:rPr>
                <w:rFonts w:asciiTheme="minorHAnsi" w:hAnsiTheme="minorHAnsi" w:cstheme="minorHAnsi"/>
                <w:color w:val="005288"/>
                <w:sz w:val="18"/>
                <w:szCs w:val="18"/>
              </w:rPr>
            </w:pPr>
          </w:p>
        </w:tc>
        <w:tc>
          <w:tcPr>
            <w:tcW w:w="1159" w:type="dxa"/>
            <w:tcBorders>
              <w:top w:val="single" w:sz="4" w:space="0" w:color="auto"/>
              <w:left w:val="single" w:sz="4" w:space="0" w:color="auto"/>
              <w:bottom w:val="single" w:sz="4" w:space="0" w:color="auto"/>
              <w:right w:val="single" w:sz="4" w:space="0" w:color="auto"/>
            </w:tcBorders>
            <w:shd w:val="clear" w:color="auto" w:fill="auto"/>
          </w:tcPr>
          <w:p w14:paraId="64EB755D" w14:textId="77777777" w:rsidR="000D2B92" w:rsidRPr="006439F2" w:rsidRDefault="000D2B92" w:rsidP="00504526">
            <w:pPr>
              <w:rPr>
                <w:rFonts w:asciiTheme="minorHAnsi" w:hAnsiTheme="minorHAnsi" w:cstheme="minorHAnsi"/>
                <w:sz w:val="18"/>
                <w:szCs w:val="18"/>
              </w:rPr>
            </w:pPr>
            <w:r w:rsidRPr="006439F2">
              <w:rPr>
                <w:rFonts w:asciiTheme="minorHAnsi" w:hAnsiTheme="minorHAnsi" w:cstheme="minorHAnsi"/>
                <w:sz w:val="18"/>
                <w:szCs w:val="18"/>
              </w:rPr>
              <w:t>Street</w:t>
            </w:r>
          </w:p>
        </w:tc>
        <w:tc>
          <w:tcPr>
            <w:tcW w:w="3521" w:type="dxa"/>
            <w:gridSpan w:val="3"/>
            <w:tcBorders>
              <w:top w:val="single" w:sz="4" w:space="0" w:color="auto"/>
              <w:left w:val="single" w:sz="4" w:space="0" w:color="auto"/>
              <w:bottom w:val="single" w:sz="4" w:space="0" w:color="auto"/>
              <w:right w:val="single" w:sz="4" w:space="0" w:color="auto"/>
            </w:tcBorders>
            <w:shd w:val="clear" w:color="auto" w:fill="auto"/>
          </w:tcPr>
          <w:p w14:paraId="38024A8D" w14:textId="77777777" w:rsidR="000D2B92" w:rsidRPr="006439F2" w:rsidRDefault="000D2B92" w:rsidP="00504526">
            <w:pPr>
              <w:rPr>
                <w:rFonts w:asciiTheme="minorHAnsi" w:hAnsiTheme="minorHAnsi" w:cstheme="minorHAnsi"/>
                <w:color w:val="005288"/>
                <w:sz w:val="18"/>
                <w:szCs w:val="18"/>
              </w:rPr>
            </w:pPr>
          </w:p>
        </w:tc>
      </w:tr>
      <w:tr w:rsidR="000D2B92" w:rsidRPr="006439F2" w14:paraId="4AB991B7" w14:textId="77777777" w:rsidTr="000D2B92">
        <w:trPr>
          <w:trHeight w:val="230"/>
        </w:trPr>
        <w:tc>
          <w:tcPr>
            <w:tcW w:w="1155" w:type="dxa"/>
            <w:tcBorders>
              <w:top w:val="single" w:sz="4" w:space="0" w:color="auto"/>
              <w:left w:val="single" w:sz="4" w:space="0" w:color="auto"/>
              <w:bottom w:val="single" w:sz="4" w:space="0" w:color="auto"/>
              <w:right w:val="single" w:sz="4" w:space="0" w:color="auto"/>
            </w:tcBorders>
            <w:shd w:val="clear" w:color="auto" w:fill="auto"/>
          </w:tcPr>
          <w:p w14:paraId="5FD2DA9B" w14:textId="77777777" w:rsidR="000D2B92" w:rsidRPr="006439F2" w:rsidRDefault="000D2B92" w:rsidP="00504526">
            <w:pPr>
              <w:rPr>
                <w:rFonts w:asciiTheme="minorHAnsi" w:hAnsiTheme="minorHAnsi" w:cstheme="minorHAnsi"/>
                <w:sz w:val="18"/>
                <w:szCs w:val="18"/>
              </w:rPr>
            </w:pPr>
            <w:r w:rsidRPr="006439F2">
              <w:rPr>
                <w:rFonts w:asciiTheme="minorHAnsi" w:hAnsiTheme="minorHAnsi" w:cstheme="minorHAnsi"/>
                <w:sz w:val="18"/>
                <w:szCs w:val="18"/>
              </w:rPr>
              <w:t>City</w:t>
            </w:r>
          </w:p>
        </w:tc>
        <w:tc>
          <w:tcPr>
            <w:tcW w:w="3515" w:type="dxa"/>
            <w:gridSpan w:val="3"/>
            <w:tcBorders>
              <w:top w:val="single" w:sz="4" w:space="0" w:color="auto"/>
              <w:left w:val="single" w:sz="4" w:space="0" w:color="auto"/>
              <w:bottom w:val="single" w:sz="4" w:space="0" w:color="auto"/>
              <w:right w:val="single" w:sz="4" w:space="0" w:color="auto"/>
            </w:tcBorders>
            <w:shd w:val="clear" w:color="auto" w:fill="auto"/>
          </w:tcPr>
          <w:p w14:paraId="37196086" w14:textId="77777777" w:rsidR="000D2B92" w:rsidRPr="006439F2" w:rsidRDefault="000D2B92" w:rsidP="00504526">
            <w:pPr>
              <w:rPr>
                <w:rFonts w:asciiTheme="minorHAnsi" w:hAnsiTheme="minorHAnsi" w:cstheme="minorHAnsi"/>
                <w:color w:val="005288"/>
                <w:sz w:val="18"/>
                <w:szCs w:val="18"/>
              </w:rPr>
            </w:pPr>
          </w:p>
        </w:tc>
        <w:tc>
          <w:tcPr>
            <w:tcW w:w="1159" w:type="dxa"/>
            <w:tcBorders>
              <w:top w:val="single" w:sz="4" w:space="0" w:color="auto"/>
              <w:left w:val="single" w:sz="4" w:space="0" w:color="auto"/>
              <w:bottom w:val="single" w:sz="4" w:space="0" w:color="auto"/>
              <w:right w:val="single" w:sz="4" w:space="0" w:color="auto"/>
            </w:tcBorders>
            <w:shd w:val="clear" w:color="auto" w:fill="auto"/>
          </w:tcPr>
          <w:p w14:paraId="6398C3F4" w14:textId="77777777" w:rsidR="000D2B92" w:rsidRPr="006439F2" w:rsidRDefault="000D2B92" w:rsidP="00504526">
            <w:pPr>
              <w:rPr>
                <w:rFonts w:asciiTheme="minorHAnsi" w:hAnsiTheme="minorHAnsi" w:cstheme="minorHAnsi"/>
                <w:sz w:val="18"/>
                <w:szCs w:val="18"/>
              </w:rPr>
            </w:pPr>
            <w:r w:rsidRPr="006439F2">
              <w:rPr>
                <w:rFonts w:asciiTheme="minorHAnsi" w:hAnsiTheme="minorHAnsi" w:cstheme="minorHAnsi"/>
                <w:sz w:val="18"/>
                <w:szCs w:val="18"/>
              </w:rPr>
              <w:t>City</w:t>
            </w:r>
          </w:p>
        </w:tc>
        <w:tc>
          <w:tcPr>
            <w:tcW w:w="3521" w:type="dxa"/>
            <w:gridSpan w:val="3"/>
            <w:tcBorders>
              <w:top w:val="single" w:sz="4" w:space="0" w:color="auto"/>
              <w:left w:val="single" w:sz="4" w:space="0" w:color="auto"/>
              <w:bottom w:val="single" w:sz="4" w:space="0" w:color="auto"/>
              <w:right w:val="single" w:sz="4" w:space="0" w:color="auto"/>
            </w:tcBorders>
            <w:shd w:val="clear" w:color="auto" w:fill="auto"/>
          </w:tcPr>
          <w:p w14:paraId="76A24838" w14:textId="77777777" w:rsidR="000D2B92" w:rsidRPr="006439F2" w:rsidRDefault="000D2B92" w:rsidP="00504526">
            <w:pPr>
              <w:rPr>
                <w:rFonts w:asciiTheme="minorHAnsi" w:hAnsiTheme="minorHAnsi" w:cstheme="minorHAnsi"/>
                <w:color w:val="005288"/>
                <w:sz w:val="18"/>
                <w:szCs w:val="18"/>
              </w:rPr>
            </w:pPr>
          </w:p>
        </w:tc>
      </w:tr>
      <w:tr w:rsidR="000D2B92" w:rsidRPr="006439F2" w14:paraId="6511EB28" w14:textId="77777777" w:rsidTr="000D2B92">
        <w:trPr>
          <w:trHeight w:val="230"/>
        </w:trPr>
        <w:tc>
          <w:tcPr>
            <w:tcW w:w="1155" w:type="dxa"/>
            <w:tcBorders>
              <w:top w:val="single" w:sz="4" w:space="0" w:color="auto"/>
              <w:left w:val="single" w:sz="4" w:space="0" w:color="auto"/>
              <w:bottom w:val="single" w:sz="4" w:space="0" w:color="auto"/>
              <w:right w:val="single" w:sz="4" w:space="0" w:color="auto"/>
            </w:tcBorders>
            <w:shd w:val="clear" w:color="auto" w:fill="auto"/>
          </w:tcPr>
          <w:p w14:paraId="4C17FF9B" w14:textId="77777777" w:rsidR="000D2B92" w:rsidRPr="006439F2" w:rsidRDefault="000D2B92" w:rsidP="00504526">
            <w:pPr>
              <w:rPr>
                <w:rFonts w:asciiTheme="minorHAnsi" w:hAnsiTheme="minorHAnsi" w:cstheme="minorHAnsi"/>
                <w:sz w:val="18"/>
                <w:szCs w:val="18"/>
              </w:rPr>
            </w:pPr>
            <w:r w:rsidRPr="006439F2">
              <w:rPr>
                <w:rFonts w:asciiTheme="minorHAnsi" w:hAnsiTheme="minorHAnsi" w:cstheme="minorHAnsi"/>
                <w:sz w:val="18"/>
                <w:szCs w:val="18"/>
              </w:rPr>
              <w:t>Country</w:t>
            </w:r>
          </w:p>
        </w:tc>
        <w:tc>
          <w:tcPr>
            <w:tcW w:w="3515" w:type="dxa"/>
            <w:gridSpan w:val="3"/>
            <w:tcBorders>
              <w:top w:val="single" w:sz="4" w:space="0" w:color="auto"/>
              <w:left w:val="single" w:sz="4" w:space="0" w:color="auto"/>
              <w:bottom w:val="single" w:sz="4" w:space="0" w:color="auto"/>
              <w:right w:val="single" w:sz="4" w:space="0" w:color="auto"/>
            </w:tcBorders>
            <w:shd w:val="clear" w:color="auto" w:fill="auto"/>
          </w:tcPr>
          <w:p w14:paraId="4FB5CD40" w14:textId="77777777" w:rsidR="000D2B92" w:rsidRPr="006439F2" w:rsidRDefault="000D2B92" w:rsidP="00504526">
            <w:pPr>
              <w:rPr>
                <w:rFonts w:asciiTheme="minorHAnsi" w:hAnsiTheme="minorHAnsi" w:cstheme="minorHAnsi"/>
                <w:color w:val="005288"/>
                <w:sz w:val="18"/>
                <w:szCs w:val="18"/>
              </w:rPr>
            </w:pPr>
          </w:p>
        </w:tc>
        <w:tc>
          <w:tcPr>
            <w:tcW w:w="1159" w:type="dxa"/>
            <w:tcBorders>
              <w:top w:val="single" w:sz="4" w:space="0" w:color="auto"/>
              <w:left w:val="single" w:sz="4" w:space="0" w:color="auto"/>
              <w:bottom w:val="single" w:sz="4" w:space="0" w:color="auto"/>
              <w:right w:val="single" w:sz="4" w:space="0" w:color="auto"/>
            </w:tcBorders>
            <w:shd w:val="clear" w:color="auto" w:fill="auto"/>
          </w:tcPr>
          <w:p w14:paraId="0C8FF854" w14:textId="77777777" w:rsidR="000D2B92" w:rsidRPr="006439F2" w:rsidRDefault="000D2B92" w:rsidP="00504526">
            <w:pPr>
              <w:rPr>
                <w:rFonts w:asciiTheme="minorHAnsi" w:hAnsiTheme="minorHAnsi" w:cstheme="minorHAnsi"/>
                <w:sz w:val="18"/>
                <w:szCs w:val="18"/>
              </w:rPr>
            </w:pPr>
            <w:r w:rsidRPr="006439F2">
              <w:rPr>
                <w:rFonts w:asciiTheme="minorHAnsi" w:hAnsiTheme="minorHAnsi" w:cstheme="minorHAnsi"/>
                <w:sz w:val="18"/>
                <w:szCs w:val="18"/>
              </w:rPr>
              <w:t>Country</w:t>
            </w:r>
          </w:p>
        </w:tc>
        <w:tc>
          <w:tcPr>
            <w:tcW w:w="3521" w:type="dxa"/>
            <w:gridSpan w:val="3"/>
            <w:tcBorders>
              <w:top w:val="single" w:sz="4" w:space="0" w:color="auto"/>
              <w:left w:val="single" w:sz="4" w:space="0" w:color="auto"/>
              <w:bottom w:val="single" w:sz="4" w:space="0" w:color="auto"/>
              <w:right w:val="single" w:sz="4" w:space="0" w:color="auto"/>
            </w:tcBorders>
            <w:shd w:val="clear" w:color="auto" w:fill="auto"/>
          </w:tcPr>
          <w:p w14:paraId="0A366D76" w14:textId="77777777" w:rsidR="000D2B92" w:rsidRPr="006439F2" w:rsidRDefault="000D2B92" w:rsidP="00504526">
            <w:pPr>
              <w:rPr>
                <w:rFonts w:asciiTheme="minorHAnsi" w:hAnsiTheme="minorHAnsi" w:cstheme="minorHAnsi"/>
                <w:color w:val="005288"/>
                <w:sz w:val="18"/>
                <w:szCs w:val="18"/>
              </w:rPr>
            </w:pPr>
          </w:p>
        </w:tc>
      </w:tr>
      <w:tr w:rsidR="000D2B92" w:rsidRPr="006439F2" w14:paraId="29643B93" w14:textId="77777777" w:rsidTr="000D2B92">
        <w:trPr>
          <w:trHeight w:val="230"/>
        </w:trPr>
        <w:tc>
          <w:tcPr>
            <w:tcW w:w="1155" w:type="dxa"/>
            <w:tcBorders>
              <w:top w:val="single" w:sz="4" w:space="0" w:color="auto"/>
              <w:left w:val="single" w:sz="4" w:space="0" w:color="auto"/>
              <w:bottom w:val="single" w:sz="4" w:space="0" w:color="auto"/>
              <w:right w:val="single" w:sz="4" w:space="0" w:color="auto"/>
            </w:tcBorders>
            <w:shd w:val="clear" w:color="auto" w:fill="auto"/>
          </w:tcPr>
          <w:p w14:paraId="7B774C92" w14:textId="77777777" w:rsidR="000D2B92" w:rsidRPr="006439F2" w:rsidRDefault="000D2B92" w:rsidP="00504526">
            <w:pPr>
              <w:rPr>
                <w:rFonts w:asciiTheme="minorHAnsi" w:hAnsiTheme="minorHAnsi" w:cstheme="minorHAnsi"/>
                <w:sz w:val="18"/>
                <w:szCs w:val="18"/>
              </w:rPr>
            </w:pPr>
            <w:r w:rsidRPr="006439F2">
              <w:rPr>
                <w:rFonts w:asciiTheme="minorHAnsi" w:hAnsiTheme="minorHAnsi" w:cstheme="minorHAnsi"/>
                <w:sz w:val="18"/>
                <w:szCs w:val="18"/>
              </w:rPr>
              <w:t>Zip Code</w:t>
            </w:r>
          </w:p>
        </w:tc>
        <w:tc>
          <w:tcPr>
            <w:tcW w:w="3515" w:type="dxa"/>
            <w:gridSpan w:val="3"/>
            <w:tcBorders>
              <w:top w:val="single" w:sz="4" w:space="0" w:color="auto"/>
              <w:left w:val="single" w:sz="4" w:space="0" w:color="auto"/>
              <w:bottom w:val="single" w:sz="4" w:space="0" w:color="auto"/>
              <w:right w:val="single" w:sz="4" w:space="0" w:color="auto"/>
            </w:tcBorders>
            <w:shd w:val="clear" w:color="auto" w:fill="auto"/>
          </w:tcPr>
          <w:p w14:paraId="2AC18496" w14:textId="77777777" w:rsidR="000D2B92" w:rsidRPr="006439F2" w:rsidRDefault="000D2B92" w:rsidP="00504526">
            <w:pPr>
              <w:rPr>
                <w:rFonts w:asciiTheme="minorHAnsi" w:hAnsiTheme="minorHAnsi" w:cstheme="minorHAnsi"/>
                <w:color w:val="005288"/>
                <w:sz w:val="18"/>
                <w:szCs w:val="18"/>
              </w:rPr>
            </w:pPr>
          </w:p>
        </w:tc>
        <w:tc>
          <w:tcPr>
            <w:tcW w:w="1159" w:type="dxa"/>
            <w:tcBorders>
              <w:top w:val="single" w:sz="4" w:space="0" w:color="auto"/>
              <w:left w:val="single" w:sz="4" w:space="0" w:color="auto"/>
              <w:bottom w:val="single" w:sz="4" w:space="0" w:color="auto"/>
              <w:right w:val="single" w:sz="4" w:space="0" w:color="auto"/>
            </w:tcBorders>
            <w:shd w:val="clear" w:color="auto" w:fill="auto"/>
          </w:tcPr>
          <w:p w14:paraId="5D083898" w14:textId="77777777" w:rsidR="000D2B92" w:rsidRPr="006439F2" w:rsidRDefault="000D2B92" w:rsidP="00504526">
            <w:pPr>
              <w:rPr>
                <w:rFonts w:asciiTheme="minorHAnsi" w:hAnsiTheme="minorHAnsi" w:cstheme="minorHAnsi"/>
                <w:sz w:val="18"/>
                <w:szCs w:val="18"/>
              </w:rPr>
            </w:pPr>
            <w:r w:rsidRPr="006439F2">
              <w:rPr>
                <w:rFonts w:asciiTheme="minorHAnsi" w:hAnsiTheme="minorHAnsi" w:cstheme="minorHAnsi"/>
                <w:sz w:val="18"/>
                <w:szCs w:val="18"/>
              </w:rPr>
              <w:t>Zip Code</w:t>
            </w:r>
          </w:p>
        </w:tc>
        <w:tc>
          <w:tcPr>
            <w:tcW w:w="3521" w:type="dxa"/>
            <w:gridSpan w:val="3"/>
            <w:tcBorders>
              <w:top w:val="single" w:sz="4" w:space="0" w:color="auto"/>
              <w:left w:val="single" w:sz="4" w:space="0" w:color="auto"/>
              <w:bottom w:val="single" w:sz="4" w:space="0" w:color="auto"/>
              <w:right w:val="single" w:sz="4" w:space="0" w:color="auto"/>
            </w:tcBorders>
            <w:shd w:val="clear" w:color="auto" w:fill="auto"/>
          </w:tcPr>
          <w:p w14:paraId="1F7011B6" w14:textId="77777777" w:rsidR="000D2B92" w:rsidRPr="006439F2" w:rsidRDefault="000D2B92" w:rsidP="00504526">
            <w:pPr>
              <w:rPr>
                <w:rFonts w:asciiTheme="minorHAnsi" w:hAnsiTheme="minorHAnsi" w:cstheme="minorHAnsi"/>
                <w:color w:val="005288"/>
                <w:sz w:val="18"/>
                <w:szCs w:val="18"/>
              </w:rPr>
            </w:pPr>
          </w:p>
        </w:tc>
      </w:tr>
      <w:tr w:rsidR="000D2B92" w:rsidRPr="006439F2" w14:paraId="2660E39B" w14:textId="77777777" w:rsidTr="000D2B92">
        <w:trPr>
          <w:trHeight w:val="230"/>
        </w:trPr>
        <w:tc>
          <w:tcPr>
            <w:tcW w:w="9350" w:type="dxa"/>
            <w:gridSpan w:val="8"/>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54E42AF" w14:textId="77777777" w:rsidR="000D2B92" w:rsidRPr="000D2B92" w:rsidRDefault="000D2B92" w:rsidP="00504526">
            <w:pPr>
              <w:rPr>
                <w:rFonts w:asciiTheme="minorHAnsi" w:hAnsiTheme="minorHAnsi" w:cstheme="minorHAnsi"/>
                <w:b/>
                <w:bCs/>
                <w:sz w:val="18"/>
                <w:szCs w:val="18"/>
              </w:rPr>
            </w:pPr>
            <w:r w:rsidRPr="000D2B92">
              <w:rPr>
                <w:rFonts w:asciiTheme="minorHAnsi" w:hAnsiTheme="minorHAnsi" w:cstheme="minorHAnsi"/>
                <w:b/>
                <w:bCs/>
                <w:sz w:val="18"/>
                <w:szCs w:val="18"/>
              </w:rPr>
              <w:t>Shipping Details</w:t>
            </w:r>
          </w:p>
        </w:tc>
      </w:tr>
      <w:tr w:rsidR="000D2B92" w:rsidRPr="006439F2" w14:paraId="527BCC3C" w14:textId="77777777" w:rsidTr="000D2B92">
        <w:trPr>
          <w:trHeight w:val="230"/>
        </w:trPr>
        <w:tc>
          <w:tcPr>
            <w:tcW w:w="1625" w:type="dxa"/>
            <w:gridSpan w:val="2"/>
            <w:tcBorders>
              <w:top w:val="single" w:sz="4" w:space="0" w:color="auto"/>
              <w:left w:val="single" w:sz="4" w:space="0" w:color="auto"/>
              <w:bottom w:val="single" w:sz="4" w:space="0" w:color="auto"/>
              <w:right w:val="single" w:sz="4" w:space="0" w:color="auto"/>
            </w:tcBorders>
            <w:shd w:val="clear" w:color="auto" w:fill="auto"/>
          </w:tcPr>
          <w:p w14:paraId="6E087557" w14:textId="77777777" w:rsidR="000D2B92" w:rsidRPr="006439F2" w:rsidRDefault="000D2B92" w:rsidP="00504526">
            <w:pPr>
              <w:rPr>
                <w:rFonts w:asciiTheme="minorHAnsi" w:hAnsiTheme="minorHAnsi" w:cstheme="minorHAnsi"/>
                <w:sz w:val="18"/>
                <w:szCs w:val="18"/>
              </w:rPr>
            </w:pPr>
            <w:r w:rsidRPr="006439F2">
              <w:rPr>
                <w:rFonts w:asciiTheme="minorHAnsi" w:hAnsiTheme="minorHAnsi" w:cstheme="minorHAnsi"/>
                <w:sz w:val="18"/>
                <w:szCs w:val="18"/>
              </w:rPr>
              <w:t>Steamship Line</w:t>
            </w:r>
          </w:p>
        </w:tc>
        <w:tc>
          <w:tcPr>
            <w:tcW w:w="3045" w:type="dxa"/>
            <w:gridSpan w:val="2"/>
            <w:tcBorders>
              <w:top w:val="single" w:sz="4" w:space="0" w:color="auto"/>
              <w:left w:val="single" w:sz="4" w:space="0" w:color="auto"/>
              <w:bottom w:val="single" w:sz="4" w:space="0" w:color="auto"/>
              <w:right w:val="single" w:sz="4" w:space="0" w:color="auto"/>
            </w:tcBorders>
            <w:shd w:val="clear" w:color="auto" w:fill="auto"/>
          </w:tcPr>
          <w:p w14:paraId="558A881C" w14:textId="77777777" w:rsidR="000D2B92" w:rsidRPr="006439F2" w:rsidRDefault="000D2B92" w:rsidP="00504526">
            <w:pPr>
              <w:rPr>
                <w:rFonts w:asciiTheme="minorHAnsi" w:hAnsiTheme="minorHAnsi" w:cstheme="minorHAnsi"/>
                <w:sz w:val="18"/>
                <w:szCs w:val="18"/>
              </w:rPr>
            </w:pPr>
          </w:p>
        </w:tc>
        <w:tc>
          <w:tcPr>
            <w:tcW w:w="2724" w:type="dxa"/>
            <w:gridSpan w:val="3"/>
            <w:tcBorders>
              <w:top w:val="single" w:sz="4" w:space="0" w:color="auto"/>
              <w:left w:val="single" w:sz="4" w:space="0" w:color="auto"/>
              <w:bottom w:val="single" w:sz="4" w:space="0" w:color="auto"/>
              <w:right w:val="single" w:sz="4" w:space="0" w:color="auto"/>
            </w:tcBorders>
            <w:shd w:val="clear" w:color="auto" w:fill="auto"/>
          </w:tcPr>
          <w:p w14:paraId="3E947D9A" w14:textId="77777777" w:rsidR="000D2B92" w:rsidRPr="006439F2" w:rsidRDefault="000D2B92" w:rsidP="00504526">
            <w:pPr>
              <w:rPr>
                <w:rFonts w:asciiTheme="minorHAnsi" w:hAnsiTheme="minorHAnsi" w:cstheme="minorHAnsi"/>
                <w:sz w:val="18"/>
                <w:szCs w:val="18"/>
              </w:rPr>
            </w:pPr>
          </w:p>
        </w:tc>
        <w:tc>
          <w:tcPr>
            <w:tcW w:w="1956" w:type="dxa"/>
            <w:tcBorders>
              <w:top w:val="single" w:sz="4" w:space="0" w:color="auto"/>
              <w:left w:val="single" w:sz="4" w:space="0" w:color="auto"/>
              <w:bottom w:val="single" w:sz="4" w:space="0" w:color="auto"/>
              <w:right w:val="single" w:sz="4" w:space="0" w:color="auto"/>
            </w:tcBorders>
            <w:shd w:val="clear" w:color="auto" w:fill="auto"/>
          </w:tcPr>
          <w:p w14:paraId="61A35835" w14:textId="77777777" w:rsidR="000D2B92" w:rsidRPr="006439F2" w:rsidRDefault="000D2B92" w:rsidP="00504526">
            <w:pPr>
              <w:rPr>
                <w:rFonts w:asciiTheme="minorHAnsi" w:hAnsiTheme="minorHAnsi" w:cstheme="minorHAnsi"/>
                <w:sz w:val="18"/>
                <w:szCs w:val="18"/>
              </w:rPr>
            </w:pPr>
          </w:p>
        </w:tc>
      </w:tr>
      <w:tr w:rsidR="000D2B92" w:rsidRPr="006439F2" w14:paraId="3E877EB3" w14:textId="77777777" w:rsidTr="000D2B92">
        <w:trPr>
          <w:trHeight w:val="230"/>
        </w:trPr>
        <w:tc>
          <w:tcPr>
            <w:tcW w:w="1625" w:type="dxa"/>
            <w:gridSpan w:val="2"/>
            <w:tcBorders>
              <w:top w:val="single" w:sz="4" w:space="0" w:color="auto"/>
              <w:left w:val="single" w:sz="4" w:space="0" w:color="auto"/>
              <w:bottom w:val="single" w:sz="4" w:space="0" w:color="auto"/>
              <w:right w:val="single" w:sz="4" w:space="0" w:color="auto"/>
            </w:tcBorders>
            <w:shd w:val="clear" w:color="auto" w:fill="auto"/>
          </w:tcPr>
          <w:p w14:paraId="7256F19C" w14:textId="77777777" w:rsidR="000D2B92" w:rsidRPr="006439F2" w:rsidRDefault="000D2B92" w:rsidP="00504526">
            <w:pPr>
              <w:rPr>
                <w:rFonts w:asciiTheme="minorHAnsi" w:hAnsiTheme="minorHAnsi" w:cstheme="minorHAnsi"/>
                <w:sz w:val="18"/>
                <w:szCs w:val="18"/>
              </w:rPr>
            </w:pPr>
            <w:r w:rsidRPr="006439F2">
              <w:rPr>
                <w:rFonts w:asciiTheme="minorHAnsi" w:hAnsiTheme="minorHAnsi" w:cstheme="minorHAnsi"/>
                <w:sz w:val="18"/>
                <w:szCs w:val="18"/>
              </w:rPr>
              <w:t>Master B/L SCAC Code</w:t>
            </w:r>
          </w:p>
        </w:tc>
        <w:tc>
          <w:tcPr>
            <w:tcW w:w="3045" w:type="dxa"/>
            <w:gridSpan w:val="2"/>
            <w:tcBorders>
              <w:top w:val="single" w:sz="4" w:space="0" w:color="auto"/>
              <w:left w:val="single" w:sz="4" w:space="0" w:color="auto"/>
              <w:bottom w:val="single" w:sz="4" w:space="0" w:color="auto"/>
              <w:right w:val="single" w:sz="4" w:space="0" w:color="auto"/>
            </w:tcBorders>
            <w:shd w:val="clear" w:color="auto" w:fill="auto"/>
          </w:tcPr>
          <w:p w14:paraId="0C7FE962" w14:textId="77777777" w:rsidR="000D2B92" w:rsidRPr="006439F2" w:rsidRDefault="000D2B92" w:rsidP="00504526">
            <w:pPr>
              <w:rPr>
                <w:rFonts w:asciiTheme="minorHAnsi" w:hAnsiTheme="minorHAnsi" w:cstheme="minorHAnsi"/>
                <w:sz w:val="18"/>
                <w:szCs w:val="18"/>
              </w:rPr>
            </w:pPr>
          </w:p>
        </w:tc>
        <w:tc>
          <w:tcPr>
            <w:tcW w:w="2724" w:type="dxa"/>
            <w:gridSpan w:val="3"/>
            <w:tcBorders>
              <w:top w:val="single" w:sz="4" w:space="0" w:color="auto"/>
              <w:left w:val="single" w:sz="4" w:space="0" w:color="auto"/>
              <w:bottom w:val="single" w:sz="4" w:space="0" w:color="auto"/>
              <w:right w:val="single" w:sz="4" w:space="0" w:color="auto"/>
            </w:tcBorders>
            <w:shd w:val="clear" w:color="auto" w:fill="auto"/>
          </w:tcPr>
          <w:p w14:paraId="222903E2" w14:textId="77777777" w:rsidR="000D2B92" w:rsidRPr="006439F2" w:rsidRDefault="000D2B92" w:rsidP="00504526">
            <w:pPr>
              <w:rPr>
                <w:rFonts w:asciiTheme="minorHAnsi" w:hAnsiTheme="minorHAnsi" w:cstheme="minorHAnsi"/>
                <w:sz w:val="18"/>
                <w:szCs w:val="18"/>
              </w:rPr>
            </w:pPr>
            <w:r w:rsidRPr="006439F2">
              <w:rPr>
                <w:rFonts w:asciiTheme="minorHAnsi" w:hAnsiTheme="minorHAnsi" w:cstheme="minorHAnsi"/>
                <w:sz w:val="18"/>
                <w:szCs w:val="18"/>
              </w:rPr>
              <w:t>House B/L SCAC Code</w:t>
            </w:r>
          </w:p>
        </w:tc>
        <w:tc>
          <w:tcPr>
            <w:tcW w:w="1956" w:type="dxa"/>
            <w:tcBorders>
              <w:top w:val="single" w:sz="4" w:space="0" w:color="auto"/>
              <w:left w:val="single" w:sz="4" w:space="0" w:color="auto"/>
              <w:bottom w:val="single" w:sz="4" w:space="0" w:color="auto"/>
              <w:right w:val="single" w:sz="4" w:space="0" w:color="auto"/>
            </w:tcBorders>
            <w:shd w:val="clear" w:color="auto" w:fill="auto"/>
          </w:tcPr>
          <w:p w14:paraId="1A86C02F" w14:textId="77777777" w:rsidR="000D2B92" w:rsidRPr="006439F2" w:rsidRDefault="000D2B92" w:rsidP="00504526">
            <w:pPr>
              <w:rPr>
                <w:rFonts w:asciiTheme="minorHAnsi" w:hAnsiTheme="minorHAnsi" w:cstheme="minorHAnsi"/>
                <w:sz w:val="18"/>
                <w:szCs w:val="18"/>
              </w:rPr>
            </w:pPr>
          </w:p>
        </w:tc>
      </w:tr>
      <w:tr w:rsidR="000D2B92" w:rsidRPr="006439F2" w14:paraId="11A7791E" w14:textId="77777777" w:rsidTr="000D2B92">
        <w:trPr>
          <w:trHeight w:val="230"/>
        </w:trPr>
        <w:tc>
          <w:tcPr>
            <w:tcW w:w="1625" w:type="dxa"/>
            <w:gridSpan w:val="2"/>
            <w:tcBorders>
              <w:top w:val="single" w:sz="4" w:space="0" w:color="auto"/>
              <w:left w:val="single" w:sz="4" w:space="0" w:color="auto"/>
              <w:bottom w:val="single" w:sz="4" w:space="0" w:color="auto"/>
              <w:right w:val="single" w:sz="4" w:space="0" w:color="auto"/>
            </w:tcBorders>
            <w:shd w:val="clear" w:color="auto" w:fill="auto"/>
          </w:tcPr>
          <w:p w14:paraId="6F1478A2" w14:textId="77777777" w:rsidR="000D2B92" w:rsidRPr="006439F2" w:rsidRDefault="000D2B92" w:rsidP="00504526">
            <w:pPr>
              <w:rPr>
                <w:rFonts w:asciiTheme="minorHAnsi" w:hAnsiTheme="minorHAnsi" w:cstheme="minorHAnsi"/>
                <w:sz w:val="18"/>
                <w:szCs w:val="18"/>
              </w:rPr>
            </w:pPr>
            <w:r w:rsidRPr="006439F2">
              <w:rPr>
                <w:rFonts w:asciiTheme="minorHAnsi" w:hAnsiTheme="minorHAnsi" w:cstheme="minorHAnsi"/>
                <w:sz w:val="18"/>
                <w:szCs w:val="18"/>
              </w:rPr>
              <w:t>Master B/L</w:t>
            </w:r>
          </w:p>
        </w:tc>
        <w:tc>
          <w:tcPr>
            <w:tcW w:w="3045" w:type="dxa"/>
            <w:gridSpan w:val="2"/>
            <w:tcBorders>
              <w:top w:val="single" w:sz="4" w:space="0" w:color="auto"/>
              <w:left w:val="single" w:sz="4" w:space="0" w:color="auto"/>
              <w:bottom w:val="single" w:sz="4" w:space="0" w:color="auto"/>
              <w:right w:val="single" w:sz="4" w:space="0" w:color="auto"/>
            </w:tcBorders>
            <w:shd w:val="clear" w:color="auto" w:fill="auto"/>
          </w:tcPr>
          <w:p w14:paraId="7F64D65C" w14:textId="77777777" w:rsidR="000D2B92" w:rsidRPr="006439F2" w:rsidRDefault="000D2B92" w:rsidP="00504526">
            <w:pPr>
              <w:rPr>
                <w:rFonts w:asciiTheme="minorHAnsi" w:hAnsiTheme="minorHAnsi" w:cstheme="minorHAnsi"/>
                <w:sz w:val="18"/>
                <w:szCs w:val="18"/>
              </w:rPr>
            </w:pPr>
          </w:p>
        </w:tc>
        <w:tc>
          <w:tcPr>
            <w:tcW w:w="2724" w:type="dxa"/>
            <w:gridSpan w:val="3"/>
            <w:tcBorders>
              <w:top w:val="single" w:sz="4" w:space="0" w:color="auto"/>
              <w:left w:val="single" w:sz="4" w:space="0" w:color="auto"/>
              <w:bottom w:val="single" w:sz="4" w:space="0" w:color="auto"/>
              <w:right w:val="single" w:sz="4" w:space="0" w:color="auto"/>
            </w:tcBorders>
            <w:shd w:val="clear" w:color="auto" w:fill="auto"/>
          </w:tcPr>
          <w:p w14:paraId="5A807CD5" w14:textId="77777777" w:rsidR="000D2B92" w:rsidRPr="006439F2" w:rsidRDefault="000D2B92" w:rsidP="00504526">
            <w:pPr>
              <w:rPr>
                <w:rFonts w:asciiTheme="minorHAnsi" w:hAnsiTheme="minorHAnsi" w:cstheme="minorHAnsi"/>
                <w:sz w:val="18"/>
                <w:szCs w:val="18"/>
              </w:rPr>
            </w:pPr>
            <w:r w:rsidRPr="006439F2">
              <w:rPr>
                <w:rFonts w:asciiTheme="minorHAnsi" w:hAnsiTheme="minorHAnsi" w:cstheme="minorHAnsi"/>
                <w:sz w:val="18"/>
                <w:szCs w:val="18"/>
              </w:rPr>
              <w:t>House B/L</w:t>
            </w:r>
          </w:p>
        </w:tc>
        <w:tc>
          <w:tcPr>
            <w:tcW w:w="1956" w:type="dxa"/>
            <w:tcBorders>
              <w:top w:val="single" w:sz="4" w:space="0" w:color="auto"/>
              <w:left w:val="single" w:sz="4" w:space="0" w:color="auto"/>
              <w:bottom w:val="single" w:sz="4" w:space="0" w:color="auto"/>
              <w:right w:val="single" w:sz="4" w:space="0" w:color="auto"/>
            </w:tcBorders>
            <w:shd w:val="clear" w:color="auto" w:fill="auto"/>
          </w:tcPr>
          <w:p w14:paraId="0E41E980" w14:textId="77777777" w:rsidR="000D2B92" w:rsidRPr="006439F2" w:rsidRDefault="000D2B92" w:rsidP="00504526">
            <w:pPr>
              <w:rPr>
                <w:rFonts w:asciiTheme="minorHAnsi" w:hAnsiTheme="minorHAnsi" w:cstheme="minorHAnsi"/>
                <w:sz w:val="18"/>
                <w:szCs w:val="18"/>
              </w:rPr>
            </w:pPr>
          </w:p>
        </w:tc>
      </w:tr>
      <w:tr w:rsidR="000D2B92" w:rsidRPr="006439F2" w14:paraId="229928C3" w14:textId="77777777" w:rsidTr="000D2B92">
        <w:trPr>
          <w:trHeight w:val="230"/>
        </w:trPr>
        <w:tc>
          <w:tcPr>
            <w:tcW w:w="1625" w:type="dxa"/>
            <w:gridSpan w:val="2"/>
            <w:tcBorders>
              <w:top w:val="single" w:sz="4" w:space="0" w:color="auto"/>
              <w:left w:val="single" w:sz="4" w:space="0" w:color="auto"/>
              <w:bottom w:val="single" w:sz="4" w:space="0" w:color="auto"/>
              <w:right w:val="single" w:sz="4" w:space="0" w:color="auto"/>
            </w:tcBorders>
            <w:shd w:val="clear" w:color="auto" w:fill="auto"/>
          </w:tcPr>
          <w:p w14:paraId="60DE2E6A" w14:textId="77777777" w:rsidR="000D2B92" w:rsidRPr="006439F2" w:rsidRDefault="000D2B92" w:rsidP="00504526">
            <w:pPr>
              <w:rPr>
                <w:rFonts w:asciiTheme="minorHAnsi" w:hAnsiTheme="minorHAnsi" w:cstheme="minorHAnsi"/>
                <w:sz w:val="18"/>
                <w:szCs w:val="18"/>
              </w:rPr>
            </w:pPr>
            <w:r w:rsidRPr="006439F2">
              <w:rPr>
                <w:rFonts w:asciiTheme="minorHAnsi" w:hAnsiTheme="minorHAnsi" w:cstheme="minorHAnsi"/>
                <w:sz w:val="18"/>
                <w:szCs w:val="18"/>
              </w:rPr>
              <w:t xml:space="preserve">Vessel &amp; </w:t>
            </w:r>
            <w:proofErr w:type="spellStart"/>
            <w:r w:rsidRPr="006439F2">
              <w:rPr>
                <w:rFonts w:asciiTheme="minorHAnsi" w:hAnsiTheme="minorHAnsi" w:cstheme="minorHAnsi"/>
                <w:sz w:val="18"/>
                <w:szCs w:val="18"/>
              </w:rPr>
              <w:t>Voy</w:t>
            </w:r>
            <w:proofErr w:type="spellEnd"/>
            <w:r w:rsidRPr="006439F2">
              <w:rPr>
                <w:rFonts w:asciiTheme="minorHAnsi" w:hAnsiTheme="minorHAnsi" w:cstheme="minorHAnsi"/>
                <w:sz w:val="18"/>
                <w:szCs w:val="18"/>
              </w:rPr>
              <w:t xml:space="preserve"> #</w:t>
            </w:r>
          </w:p>
        </w:tc>
        <w:tc>
          <w:tcPr>
            <w:tcW w:w="3045" w:type="dxa"/>
            <w:gridSpan w:val="2"/>
            <w:tcBorders>
              <w:top w:val="single" w:sz="4" w:space="0" w:color="auto"/>
              <w:left w:val="single" w:sz="4" w:space="0" w:color="auto"/>
              <w:bottom w:val="single" w:sz="4" w:space="0" w:color="auto"/>
              <w:right w:val="single" w:sz="4" w:space="0" w:color="auto"/>
            </w:tcBorders>
            <w:shd w:val="clear" w:color="auto" w:fill="auto"/>
          </w:tcPr>
          <w:p w14:paraId="46A79364" w14:textId="77777777" w:rsidR="000D2B92" w:rsidRPr="006439F2" w:rsidRDefault="000D2B92" w:rsidP="00504526">
            <w:pPr>
              <w:rPr>
                <w:rFonts w:asciiTheme="minorHAnsi" w:hAnsiTheme="minorHAnsi" w:cstheme="minorHAnsi"/>
                <w:sz w:val="18"/>
                <w:szCs w:val="18"/>
              </w:rPr>
            </w:pPr>
          </w:p>
        </w:tc>
        <w:tc>
          <w:tcPr>
            <w:tcW w:w="2724" w:type="dxa"/>
            <w:gridSpan w:val="3"/>
            <w:tcBorders>
              <w:top w:val="single" w:sz="4" w:space="0" w:color="auto"/>
              <w:left w:val="single" w:sz="4" w:space="0" w:color="auto"/>
              <w:bottom w:val="single" w:sz="4" w:space="0" w:color="auto"/>
              <w:right w:val="single" w:sz="4" w:space="0" w:color="auto"/>
            </w:tcBorders>
            <w:shd w:val="clear" w:color="auto" w:fill="auto"/>
          </w:tcPr>
          <w:p w14:paraId="25CE38F9" w14:textId="77777777" w:rsidR="000D2B92" w:rsidRPr="006439F2" w:rsidRDefault="000D2B92" w:rsidP="00504526">
            <w:pPr>
              <w:rPr>
                <w:rFonts w:asciiTheme="minorHAnsi" w:hAnsiTheme="minorHAnsi" w:cstheme="minorHAnsi"/>
                <w:sz w:val="18"/>
                <w:szCs w:val="18"/>
              </w:rPr>
            </w:pPr>
            <w:r w:rsidRPr="006439F2">
              <w:rPr>
                <w:rFonts w:asciiTheme="minorHAnsi" w:hAnsiTheme="minorHAnsi" w:cstheme="minorHAnsi"/>
                <w:sz w:val="18"/>
                <w:szCs w:val="18"/>
              </w:rPr>
              <w:t>Container #</w:t>
            </w:r>
          </w:p>
        </w:tc>
        <w:tc>
          <w:tcPr>
            <w:tcW w:w="1956" w:type="dxa"/>
            <w:tcBorders>
              <w:top w:val="single" w:sz="4" w:space="0" w:color="auto"/>
              <w:left w:val="single" w:sz="4" w:space="0" w:color="auto"/>
              <w:bottom w:val="single" w:sz="4" w:space="0" w:color="auto"/>
              <w:right w:val="single" w:sz="4" w:space="0" w:color="auto"/>
            </w:tcBorders>
            <w:shd w:val="clear" w:color="auto" w:fill="auto"/>
          </w:tcPr>
          <w:p w14:paraId="736C7388" w14:textId="77777777" w:rsidR="000D2B92" w:rsidRPr="006439F2" w:rsidRDefault="000D2B92" w:rsidP="00504526">
            <w:pPr>
              <w:rPr>
                <w:rFonts w:asciiTheme="minorHAnsi" w:hAnsiTheme="minorHAnsi" w:cstheme="minorHAnsi"/>
                <w:sz w:val="18"/>
                <w:szCs w:val="18"/>
              </w:rPr>
            </w:pPr>
          </w:p>
        </w:tc>
      </w:tr>
      <w:tr w:rsidR="000D2B92" w:rsidRPr="006439F2" w14:paraId="2C6E7A9C" w14:textId="77777777" w:rsidTr="000D2B92">
        <w:trPr>
          <w:trHeight w:val="230"/>
        </w:trPr>
        <w:tc>
          <w:tcPr>
            <w:tcW w:w="1625" w:type="dxa"/>
            <w:gridSpan w:val="2"/>
            <w:tcBorders>
              <w:top w:val="single" w:sz="4" w:space="0" w:color="auto"/>
              <w:left w:val="single" w:sz="4" w:space="0" w:color="auto"/>
              <w:bottom w:val="single" w:sz="4" w:space="0" w:color="auto"/>
              <w:right w:val="single" w:sz="4" w:space="0" w:color="auto"/>
            </w:tcBorders>
            <w:shd w:val="clear" w:color="auto" w:fill="auto"/>
          </w:tcPr>
          <w:p w14:paraId="68BD7A28" w14:textId="77777777" w:rsidR="000D2B92" w:rsidRPr="006439F2" w:rsidRDefault="000D2B92" w:rsidP="00504526">
            <w:pPr>
              <w:rPr>
                <w:rFonts w:asciiTheme="minorHAnsi" w:hAnsiTheme="minorHAnsi" w:cstheme="minorHAnsi"/>
                <w:sz w:val="18"/>
                <w:szCs w:val="18"/>
              </w:rPr>
            </w:pPr>
            <w:r w:rsidRPr="006439F2">
              <w:rPr>
                <w:rFonts w:asciiTheme="minorHAnsi" w:hAnsiTheme="minorHAnsi" w:cstheme="minorHAnsi"/>
                <w:sz w:val="18"/>
                <w:szCs w:val="18"/>
              </w:rPr>
              <w:t>Sailing Date</w:t>
            </w:r>
          </w:p>
        </w:tc>
        <w:tc>
          <w:tcPr>
            <w:tcW w:w="3045" w:type="dxa"/>
            <w:gridSpan w:val="2"/>
            <w:tcBorders>
              <w:top w:val="single" w:sz="4" w:space="0" w:color="auto"/>
              <w:left w:val="single" w:sz="4" w:space="0" w:color="auto"/>
              <w:bottom w:val="single" w:sz="4" w:space="0" w:color="auto"/>
              <w:right w:val="single" w:sz="4" w:space="0" w:color="auto"/>
            </w:tcBorders>
            <w:shd w:val="clear" w:color="auto" w:fill="auto"/>
          </w:tcPr>
          <w:p w14:paraId="48044F03" w14:textId="77777777" w:rsidR="000D2B92" w:rsidRPr="006439F2" w:rsidRDefault="000D2B92" w:rsidP="00504526">
            <w:pPr>
              <w:rPr>
                <w:rFonts w:asciiTheme="minorHAnsi" w:hAnsiTheme="minorHAnsi" w:cstheme="minorHAnsi"/>
                <w:sz w:val="18"/>
                <w:szCs w:val="18"/>
              </w:rPr>
            </w:pPr>
          </w:p>
        </w:tc>
        <w:tc>
          <w:tcPr>
            <w:tcW w:w="2724" w:type="dxa"/>
            <w:gridSpan w:val="3"/>
            <w:tcBorders>
              <w:top w:val="single" w:sz="4" w:space="0" w:color="auto"/>
              <w:left w:val="single" w:sz="4" w:space="0" w:color="auto"/>
              <w:bottom w:val="single" w:sz="4" w:space="0" w:color="auto"/>
              <w:right w:val="single" w:sz="4" w:space="0" w:color="auto"/>
            </w:tcBorders>
            <w:shd w:val="clear" w:color="auto" w:fill="auto"/>
          </w:tcPr>
          <w:p w14:paraId="6857F0F1" w14:textId="77777777" w:rsidR="000D2B92" w:rsidRPr="006439F2" w:rsidRDefault="000D2B92" w:rsidP="00504526">
            <w:pPr>
              <w:rPr>
                <w:rFonts w:asciiTheme="minorHAnsi" w:hAnsiTheme="minorHAnsi" w:cstheme="minorHAnsi"/>
                <w:sz w:val="18"/>
                <w:szCs w:val="18"/>
              </w:rPr>
            </w:pPr>
            <w:r w:rsidRPr="006439F2">
              <w:rPr>
                <w:rFonts w:asciiTheme="minorHAnsi" w:hAnsiTheme="minorHAnsi" w:cstheme="minorHAnsi"/>
                <w:sz w:val="18"/>
                <w:szCs w:val="18"/>
              </w:rPr>
              <w:t>Port of Departure</w:t>
            </w:r>
          </w:p>
        </w:tc>
        <w:tc>
          <w:tcPr>
            <w:tcW w:w="1956" w:type="dxa"/>
            <w:tcBorders>
              <w:top w:val="single" w:sz="4" w:space="0" w:color="auto"/>
              <w:left w:val="single" w:sz="4" w:space="0" w:color="auto"/>
              <w:bottom w:val="single" w:sz="4" w:space="0" w:color="auto"/>
              <w:right w:val="single" w:sz="4" w:space="0" w:color="auto"/>
            </w:tcBorders>
            <w:shd w:val="clear" w:color="auto" w:fill="auto"/>
          </w:tcPr>
          <w:p w14:paraId="10C33900" w14:textId="77777777" w:rsidR="000D2B92" w:rsidRPr="006439F2" w:rsidRDefault="000D2B92" w:rsidP="00504526">
            <w:pPr>
              <w:rPr>
                <w:rFonts w:asciiTheme="minorHAnsi" w:hAnsiTheme="minorHAnsi" w:cstheme="minorHAnsi"/>
                <w:sz w:val="18"/>
                <w:szCs w:val="18"/>
              </w:rPr>
            </w:pPr>
          </w:p>
        </w:tc>
      </w:tr>
      <w:tr w:rsidR="000D2B92" w:rsidRPr="006439F2" w14:paraId="4F3CC034" w14:textId="77777777" w:rsidTr="000D2B92">
        <w:trPr>
          <w:trHeight w:val="230"/>
        </w:trPr>
        <w:tc>
          <w:tcPr>
            <w:tcW w:w="9350" w:type="dxa"/>
            <w:gridSpan w:val="8"/>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56282B2" w14:textId="77777777" w:rsidR="000D2B92" w:rsidRPr="000D2B92" w:rsidRDefault="000D2B92" w:rsidP="00504526">
            <w:pPr>
              <w:rPr>
                <w:rFonts w:asciiTheme="minorHAnsi" w:hAnsiTheme="minorHAnsi" w:cstheme="minorHAnsi"/>
                <w:b/>
                <w:bCs/>
                <w:sz w:val="18"/>
                <w:szCs w:val="18"/>
              </w:rPr>
            </w:pPr>
            <w:r w:rsidRPr="000D2B92">
              <w:rPr>
                <w:rFonts w:asciiTheme="minorHAnsi" w:hAnsiTheme="minorHAnsi" w:cstheme="minorHAnsi"/>
                <w:b/>
                <w:bCs/>
                <w:sz w:val="18"/>
                <w:szCs w:val="18"/>
              </w:rPr>
              <w:t>Commodity</w:t>
            </w:r>
          </w:p>
        </w:tc>
      </w:tr>
      <w:tr w:rsidR="000D2B92" w:rsidRPr="006439F2" w14:paraId="52CC4798" w14:textId="77777777" w:rsidTr="000D2B92">
        <w:trPr>
          <w:trHeight w:val="230"/>
        </w:trPr>
        <w:tc>
          <w:tcPr>
            <w:tcW w:w="9350" w:type="dxa"/>
            <w:gridSpan w:val="8"/>
            <w:tcBorders>
              <w:top w:val="single" w:sz="4" w:space="0" w:color="auto"/>
              <w:left w:val="single" w:sz="4" w:space="0" w:color="auto"/>
              <w:bottom w:val="single" w:sz="4" w:space="0" w:color="auto"/>
              <w:right w:val="single" w:sz="4" w:space="0" w:color="auto"/>
            </w:tcBorders>
            <w:shd w:val="clear" w:color="auto" w:fill="auto"/>
          </w:tcPr>
          <w:p w14:paraId="68A6670D" w14:textId="2EC49EF2" w:rsidR="000D2B92" w:rsidRPr="006439F2" w:rsidRDefault="000D2B92" w:rsidP="00504526">
            <w:pPr>
              <w:rPr>
                <w:rFonts w:asciiTheme="minorHAnsi" w:hAnsiTheme="minorHAnsi" w:cstheme="minorHAnsi"/>
                <w:sz w:val="18"/>
                <w:szCs w:val="18"/>
              </w:rPr>
            </w:pPr>
            <w:r w:rsidRPr="006439F2">
              <w:rPr>
                <w:rFonts w:asciiTheme="minorHAnsi" w:hAnsiTheme="minorHAnsi" w:cstheme="minorHAnsi"/>
                <w:sz w:val="18"/>
                <w:szCs w:val="18"/>
              </w:rPr>
              <w:t xml:space="preserve">□    Household Goods               </w:t>
            </w:r>
            <w:r w:rsidR="00CD715F" w:rsidRPr="006439F2">
              <w:rPr>
                <w:rFonts w:asciiTheme="minorHAnsi" w:hAnsiTheme="minorHAnsi" w:cstheme="minorHAnsi"/>
                <w:sz w:val="18"/>
                <w:szCs w:val="18"/>
              </w:rPr>
              <w:t>□ Automobile</w:t>
            </w:r>
          </w:p>
        </w:tc>
      </w:tr>
      <w:tr w:rsidR="000D2B92" w:rsidRPr="006439F2" w14:paraId="2073EF2E" w14:textId="77777777" w:rsidTr="000D2B92">
        <w:trPr>
          <w:trHeight w:val="230"/>
        </w:trPr>
        <w:tc>
          <w:tcPr>
            <w:tcW w:w="9350" w:type="dxa"/>
            <w:gridSpan w:val="8"/>
            <w:tcBorders>
              <w:top w:val="single" w:sz="4" w:space="0" w:color="auto"/>
              <w:left w:val="single" w:sz="4" w:space="0" w:color="auto"/>
              <w:bottom w:val="single" w:sz="4" w:space="0" w:color="auto"/>
              <w:right w:val="single" w:sz="4" w:space="0" w:color="auto"/>
            </w:tcBorders>
            <w:shd w:val="clear" w:color="auto" w:fill="auto"/>
          </w:tcPr>
          <w:p w14:paraId="3CC706A5" w14:textId="77777777" w:rsidR="000D2B92" w:rsidRDefault="000D2B92" w:rsidP="000D2B92">
            <w:pPr>
              <w:rPr>
                <w:rFonts w:asciiTheme="minorHAnsi" w:hAnsiTheme="minorHAnsi" w:cstheme="minorHAnsi"/>
              </w:rPr>
            </w:pPr>
          </w:p>
          <w:p w14:paraId="1AAB8976" w14:textId="523B01F5" w:rsidR="000D2B92" w:rsidRPr="000D2B92" w:rsidRDefault="000D2B92" w:rsidP="000D2B92">
            <w:pPr>
              <w:rPr>
                <w:rFonts w:asciiTheme="minorHAnsi" w:hAnsiTheme="minorHAnsi" w:cstheme="minorHAnsi"/>
              </w:rPr>
            </w:pPr>
            <w:r w:rsidRPr="000D2B92">
              <w:rPr>
                <w:rFonts w:asciiTheme="minorHAnsi" w:hAnsiTheme="minorHAnsi" w:cstheme="minorHAnsi"/>
              </w:rPr>
              <w:t>Power of Attorney:</w:t>
            </w:r>
          </w:p>
          <w:p w14:paraId="41C52DDD" w14:textId="6EE9E0A1" w:rsidR="000D2B92" w:rsidRPr="000D2B92" w:rsidRDefault="000D2B92" w:rsidP="000D2B92">
            <w:pPr>
              <w:rPr>
                <w:rFonts w:asciiTheme="minorHAnsi" w:hAnsiTheme="minorHAnsi" w:cstheme="minorHAnsi"/>
              </w:rPr>
            </w:pPr>
            <w:r w:rsidRPr="000D2B92">
              <w:rPr>
                <w:rFonts w:asciiTheme="minorHAnsi" w:hAnsiTheme="minorHAnsi" w:cstheme="minorHAnsi"/>
              </w:rPr>
              <w:t xml:space="preserve">Importer/Owner ___________________ (print) hereby swear and attest that the above information is true and correct and I/we here by appoint Star </w:t>
            </w:r>
            <w:r w:rsidR="00F3691B">
              <w:rPr>
                <w:rFonts w:asciiTheme="minorHAnsi" w:hAnsiTheme="minorHAnsi" w:cstheme="minorHAnsi"/>
              </w:rPr>
              <w:t>Moving Solutions</w:t>
            </w:r>
            <w:r w:rsidRPr="000D2B92">
              <w:rPr>
                <w:rFonts w:asciiTheme="minorHAnsi" w:hAnsiTheme="minorHAnsi" w:cstheme="minorHAnsi"/>
              </w:rPr>
              <w:t xml:space="preserve"> to act on my /our behalf as a true and lawful agent and attorney in fact for the express purposes of transmission of data elements to Customs and Border protection required under Safe Port Act of 2006and the Trade Act of 2002.      </w:t>
            </w:r>
          </w:p>
          <w:p w14:paraId="447D4164" w14:textId="77777777" w:rsidR="000D2B92" w:rsidRPr="000D2B92" w:rsidRDefault="000D2B92" w:rsidP="000D2B92">
            <w:pPr>
              <w:rPr>
                <w:rFonts w:asciiTheme="minorHAnsi" w:hAnsiTheme="minorHAnsi" w:cstheme="minorHAnsi"/>
              </w:rPr>
            </w:pPr>
            <w:r w:rsidRPr="000D2B92">
              <w:rPr>
                <w:rFonts w:asciiTheme="minorHAnsi" w:hAnsiTheme="minorHAnsi" w:cstheme="minorHAnsi"/>
              </w:rPr>
              <w:t xml:space="preserve">       </w:t>
            </w:r>
          </w:p>
          <w:p w14:paraId="14426575" w14:textId="77777777" w:rsidR="000D2B92" w:rsidRPr="000D2B92" w:rsidRDefault="000D2B92" w:rsidP="000D2B92">
            <w:pPr>
              <w:rPr>
                <w:rFonts w:asciiTheme="minorHAnsi" w:hAnsiTheme="minorHAnsi" w:cstheme="minorHAnsi"/>
              </w:rPr>
            </w:pPr>
            <w:r w:rsidRPr="000D2B92">
              <w:rPr>
                <w:rFonts w:asciiTheme="minorHAnsi" w:hAnsiTheme="minorHAnsi" w:cstheme="minorHAnsi"/>
              </w:rPr>
              <w:t>Sign: __________________________</w:t>
            </w:r>
            <w:r w:rsidRPr="000D2B92">
              <w:rPr>
                <w:rFonts w:asciiTheme="minorHAnsi" w:hAnsiTheme="minorHAnsi" w:cstheme="minorHAnsi"/>
              </w:rPr>
              <w:tab/>
              <w:t xml:space="preserve">      Date: ________________                  </w:t>
            </w:r>
          </w:p>
          <w:p w14:paraId="42B47832" w14:textId="77777777" w:rsidR="000D2B92" w:rsidRPr="006439F2" w:rsidRDefault="000D2B92" w:rsidP="00504526">
            <w:pPr>
              <w:rPr>
                <w:rFonts w:asciiTheme="minorHAnsi" w:hAnsiTheme="minorHAnsi" w:cstheme="minorHAnsi"/>
                <w:sz w:val="18"/>
                <w:szCs w:val="18"/>
              </w:rPr>
            </w:pPr>
          </w:p>
        </w:tc>
      </w:tr>
    </w:tbl>
    <w:p w14:paraId="01BD5E3F" w14:textId="07BD62BC" w:rsidR="003E5AC2" w:rsidRDefault="003E5AC2"/>
    <w:p w14:paraId="0781841E" w14:textId="77777777" w:rsidR="00842C08" w:rsidRDefault="00842C08"/>
    <w:p w14:paraId="7147175A" w14:textId="77777777" w:rsidR="000D2B92" w:rsidRDefault="000D2B92"/>
    <w:tbl>
      <w:tblPr>
        <w:tblW w:w="0" w:type="auto"/>
        <w:tblLayout w:type="fixed"/>
        <w:tblCellMar>
          <w:left w:w="0" w:type="dxa"/>
          <w:right w:w="0" w:type="dxa"/>
        </w:tblCellMar>
        <w:tblLook w:val="01E0" w:firstRow="1" w:lastRow="1" w:firstColumn="1" w:lastColumn="1" w:noHBand="0" w:noVBand="0"/>
      </w:tblPr>
      <w:tblGrid>
        <w:gridCol w:w="2246"/>
        <w:gridCol w:w="6768"/>
      </w:tblGrid>
      <w:tr w:rsidR="00956687" w:rsidRPr="009770D1" w14:paraId="6757322A" w14:textId="77777777" w:rsidTr="00F066CD">
        <w:trPr>
          <w:trHeight w:val="432"/>
        </w:trPr>
        <w:tc>
          <w:tcPr>
            <w:tcW w:w="9014" w:type="dxa"/>
            <w:gridSpan w:val="2"/>
            <w:shd w:val="clear" w:color="auto" w:fill="B1B3B6"/>
          </w:tcPr>
          <w:p w14:paraId="2FF50F42" w14:textId="77777777" w:rsidR="00956687" w:rsidRPr="009770D1" w:rsidRDefault="00956687" w:rsidP="00F066CD">
            <w:pPr>
              <w:pStyle w:val="TableParagraph"/>
              <w:spacing w:before="29"/>
              <w:ind w:left="2710" w:right="2732"/>
              <w:jc w:val="center"/>
              <w:rPr>
                <w:rFonts w:asciiTheme="minorHAnsi" w:hAnsiTheme="minorHAnsi" w:cstheme="minorHAnsi"/>
                <w:b/>
                <w:bCs/>
                <w:sz w:val="24"/>
              </w:rPr>
            </w:pPr>
            <w:r w:rsidRPr="009770D1">
              <w:rPr>
                <w:rFonts w:asciiTheme="minorHAnsi" w:hAnsiTheme="minorHAnsi" w:cstheme="minorHAnsi"/>
                <w:b/>
                <w:bCs/>
                <w:color w:val="BF2428"/>
                <w:sz w:val="24"/>
              </w:rPr>
              <w:t>EXPLANATION OF EXCLUDED</w:t>
            </w:r>
            <w:r w:rsidRPr="009770D1">
              <w:rPr>
                <w:rFonts w:asciiTheme="minorHAnsi" w:hAnsiTheme="minorHAnsi" w:cstheme="minorHAnsi"/>
                <w:b/>
                <w:bCs/>
                <w:color w:val="BF2428"/>
                <w:spacing w:val="-1"/>
                <w:sz w:val="24"/>
              </w:rPr>
              <w:t xml:space="preserve"> </w:t>
            </w:r>
            <w:r w:rsidRPr="009770D1">
              <w:rPr>
                <w:rFonts w:asciiTheme="minorHAnsi" w:hAnsiTheme="minorHAnsi" w:cstheme="minorHAnsi"/>
                <w:b/>
                <w:bCs/>
                <w:color w:val="BF2428"/>
                <w:sz w:val="24"/>
              </w:rPr>
              <w:t>SERVICES</w:t>
            </w:r>
          </w:p>
        </w:tc>
      </w:tr>
      <w:tr w:rsidR="00956687" w:rsidRPr="00DF7D28" w14:paraId="3CA51B55" w14:textId="77777777" w:rsidTr="00F066CD">
        <w:trPr>
          <w:trHeight w:val="416"/>
        </w:trPr>
        <w:tc>
          <w:tcPr>
            <w:tcW w:w="2246" w:type="dxa"/>
            <w:tcBorders>
              <w:bottom w:val="single" w:sz="2" w:space="0" w:color="8A8C8E"/>
            </w:tcBorders>
            <w:shd w:val="clear" w:color="auto" w:fill="F1F2F2"/>
          </w:tcPr>
          <w:p w14:paraId="172C5146" w14:textId="77777777" w:rsidR="00956687" w:rsidRPr="00DF7D28" w:rsidRDefault="00956687" w:rsidP="00F066CD">
            <w:pPr>
              <w:pStyle w:val="TableParagraph"/>
              <w:rPr>
                <w:rFonts w:asciiTheme="minorHAnsi" w:hAnsiTheme="minorHAnsi" w:cstheme="minorHAnsi"/>
                <w:b/>
                <w:bCs/>
                <w:sz w:val="20"/>
                <w:szCs w:val="20"/>
              </w:rPr>
            </w:pPr>
            <w:r w:rsidRPr="00DF7D28">
              <w:rPr>
                <w:rFonts w:asciiTheme="minorHAnsi" w:hAnsiTheme="minorHAnsi" w:cstheme="minorHAnsi"/>
                <w:b/>
                <w:bCs/>
                <w:sz w:val="20"/>
                <w:szCs w:val="20"/>
              </w:rPr>
              <w:t xml:space="preserve">Special Crating: </w:t>
            </w:r>
          </w:p>
        </w:tc>
        <w:tc>
          <w:tcPr>
            <w:tcW w:w="6768" w:type="dxa"/>
            <w:tcBorders>
              <w:bottom w:val="single" w:sz="2" w:space="0" w:color="8A8C8E"/>
            </w:tcBorders>
          </w:tcPr>
          <w:p w14:paraId="1A36A002" w14:textId="77777777" w:rsidR="00956687" w:rsidRPr="00DF7D28" w:rsidRDefault="00956687" w:rsidP="00F066CD">
            <w:pPr>
              <w:pStyle w:val="TableParagraph"/>
              <w:rPr>
                <w:rFonts w:asciiTheme="minorHAnsi" w:hAnsiTheme="minorHAnsi" w:cstheme="minorHAnsi"/>
                <w:sz w:val="20"/>
                <w:szCs w:val="20"/>
              </w:rPr>
            </w:pPr>
            <w:r w:rsidRPr="00DF7D28">
              <w:rPr>
                <w:rFonts w:asciiTheme="minorHAnsi" w:hAnsiTheme="minorHAnsi" w:cstheme="minorHAnsi"/>
                <w:sz w:val="20"/>
                <w:szCs w:val="20"/>
              </w:rPr>
              <w:t>The surveyor might suggest at the time of the survey, to build special wooden crates for certain items consider as fragile.</w:t>
            </w:r>
          </w:p>
        </w:tc>
      </w:tr>
      <w:tr w:rsidR="00956687" w:rsidRPr="00DF7D28" w14:paraId="2B0B1F70" w14:textId="77777777" w:rsidTr="00F066CD">
        <w:trPr>
          <w:trHeight w:val="414"/>
        </w:trPr>
        <w:tc>
          <w:tcPr>
            <w:tcW w:w="2246" w:type="dxa"/>
            <w:tcBorders>
              <w:top w:val="single" w:sz="2" w:space="0" w:color="8A8C8E"/>
              <w:bottom w:val="single" w:sz="2" w:space="0" w:color="8A8C8E"/>
            </w:tcBorders>
            <w:shd w:val="clear" w:color="auto" w:fill="F1F2F2"/>
          </w:tcPr>
          <w:p w14:paraId="251664F8" w14:textId="77777777" w:rsidR="00956687" w:rsidRPr="00DF7D28" w:rsidRDefault="00956687" w:rsidP="00F066CD">
            <w:pPr>
              <w:pStyle w:val="TableParagraph"/>
              <w:rPr>
                <w:rFonts w:asciiTheme="minorHAnsi" w:hAnsiTheme="minorHAnsi" w:cstheme="minorHAnsi"/>
                <w:b/>
                <w:bCs/>
                <w:sz w:val="20"/>
                <w:szCs w:val="20"/>
              </w:rPr>
            </w:pPr>
            <w:r w:rsidRPr="00DF7D28">
              <w:rPr>
                <w:rFonts w:asciiTheme="minorHAnsi" w:hAnsiTheme="minorHAnsi" w:cstheme="minorHAnsi"/>
                <w:b/>
                <w:bCs/>
                <w:sz w:val="20"/>
                <w:szCs w:val="20"/>
              </w:rPr>
              <w:t xml:space="preserve">Insurance Coverage: </w:t>
            </w:r>
          </w:p>
        </w:tc>
        <w:tc>
          <w:tcPr>
            <w:tcW w:w="6768" w:type="dxa"/>
            <w:tcBorders>
              <w:top w:val="single" w:sz="2" w:space="0" w:color="8A8C8E"/>
              <w:bottom w:val="single" w:sz="2" w:space="0" w:color="8A8C8E"/>
            </w:tcBorders>
          </w:tcPr>
          <w:p w14:paraId="672C56CF" w14:textId="77777777" w:rsidR="00956687" w:rsidRPr="00DF7D28" w:rsidRDefault="00956687" w:rsidP="00F066CD">
            <w:pPr>
              <w:pStyle w:val="TableParagraph"/>
              <w:rPr>
                <w:rFonts w:asciiTheme="minorHAnsi" w:hAnsiTheme="minorHAnsi" w:cstheme="minorHAnsi"/>
                <w:sz w:val="20"/>
                <w:szCs w:val="20"/>
              </w:rPr>
            </w:pPr>
            <w:r w:rsidRPr="00DF7D28">
              <w:rPr>
                <w:rFonts w:asciiTheme="minorHAnsi" w:hAnsiTheme="minorHAnsi" w:cstheme="minorHAnsi"/>
                <w:sz w:val="20"/>
                <w:szCs w:val="20"/>
              </w:rPr>
              <w:t>Full replacement value coverage to protect your shipment and belongings during transit.</w:t>
            </w:r>
          </w:p>
        </w:tc>
      </w:tr>
      <w:tr w:rsidR="00956687" w:rsidRPr="00DF7D28" w14:paraId="2CDCA349" w14:textId="77777777" w:rsidTr="00F066CD">
        <w:trPr>
          <w:trHeight w:val="414"/>
        </w:trPr>
        <w:tc>
          <w:tcPr>
            <w:tcW w:w="2246" w:type="dxa"/>
            <w:tcBorders>
              <w:top w:val="single" w:sz="2" w:space="0" w:color="8A8C8E"/>
              <w:bottom w:val="single" w:sz="2" w:space="0" w:color="8A8C8E"/>
            </w:tcBorders>
            <w:shd w:val="clear" w:color="auto" w:fill="F1F2F2"/>
          </w:tcPr>
          <w:p w14:paraId="64C1D62A" w14:textId="77777777" w:rsidR="00956687" w:rsidRPr="00DF7D28" w:rsidRDefault="00956687" w:rsidP="00F066CD">
            <w:pPr>
              <w:pStyle w:val="TableParagraph"/>
              <w:rPr>
                <w:rFonts w:asciiTheme="minorHAnsi" w:hAnsiTheme="minorHAnsi" w:cstheme="minorHAnsi"/>
                <w:b/>
                <w:bCs/>
                <w:sz w:val="20"/>
                <w:szCs w:val="20"/>
              </w:rPr>
            </w:pPr>
            <w:r w:rsidRPr="00DF7D28">
              <w:rPr>
                <w:rFonts w:asciiTheme="minorHAnsi" w:hAnsiTheme="minorHAnsi" w:cstheme="minorHAnsi"/>
                <w:b/>
                <w:bCs/>
                <w:sz w:val="20"/>
                <w:szCs w:val="20"/>
              </w:rPr>
              <w:t xml:space="preserve">Difficult Access: </w:t>
            </w:r>
          </w:p>
        </w:tc>
        <w:tc>
          <w:tcPr>
            <w:tcW w:w="6768" w:type="dxa"/>
            <w:tcBorders>
              <w:top w:val="single" w:sz="2" w:space="0" w:color="8A8C8E"/>
              <w:bottom w:val="single" w:sz="2" w:space="0" w:color="8A8C8E"/>
            </w:tcBorders>
          </w:tcPr>
          <w:p w14:paraId="7B41F839" w14:textId="77777777" w:rsidR="00956687" w:rsidRPr="00DF7D28" w:rsidRDefault="00956687" w:rsidP="00F066CD">
            <w:pPr>
              <w:pStyle w:val="TableParagraph"/>
              <w:rPr>
                <w:rFonts w:asciiTheme="minorHAnsi" w:hAnsiTheme="minorHAnsi" w:cstheme="minorHAnsi"/>
                <w:sz w:val="20"/>
                <w:szCs w:val="20"/>
              </w:rPr>
            </w:pPr>
            <w:r w:rsidRPr="00125318">
              <w:rPr>
                <w:rFonts w:asciiTheme="minorHAnsi" w:hAnsiTheme="minorHAnsi" w:cstheme="minorHAnsi"/>
                <w:sz w:val="20"/>
                <w:szCs w:val="20"/>
              </w:rPr>
              <w:t>Difficult access charges are use of a shuttle truck, elevator, stair carries (above 1st floor), long carries and parking permits.</w:t>
            </w:r>
          </w:p>
        </w:tc>
      </w:tr>
      <w:tr w:rsidR="00956687" w:rsidRPr="00DF7D28" w14:paraId="584B032A" w14:textId="77777777" w:rsidTr="00F066CD">
        <w:trPr>
          <w:trHeight w:val="414"/>
        </w:trPr>
        <w:tc>
          <w:tcPr>
            <w:tcW w:w="2246" w:type="dxa"/>
            <w:tcBorders>
              <w:top w:val="single" w:sz="2" w:space="0" w:color="8A8C8E"/>
              <w:bottom w:val="single" w:sz="2" w:space="0" w:color="8A8C8E"/>
            </w:tcBorders>
            <w:shd w:val="clear" w:color="auto" w:fill="F1F2F2"/>
          </w:tcPr>
          <w:p w14:paraId="2770F5AC" w14:textId="77777777" w:rsidR="00956687" w:rsidRPr="00DF7D28" w:rsidRDefault="00956687" w:rsidP="00F066CD">
            <w:pPr>
              <w:pStyle w:val="TableParagraph"/>
              <w:rPr>
                <w:rFonts w:asciiTheme="minorHAnsi" w:hAnsiTheme="minorHAnsi" w:cstheme="minorHAnsi"/>
                <w:b/>
                <w:bCs/>
                <w:sz w:val="20"/>
                <w:szCs w:val="20"/>
              </w:rPr>
            </w:pPr>
            <w:r w:rsidRPr="00DF7D28">
              <w:rPr>
                <w:rFonts w:asciiTheme="minorHAnsi" w:hAnsiTheme="minorHAnsi" w:cstheme="minorHAnsi"/>
                <w:b/>
                <w:bCs/>
                <w:sz w:val="20"/>
                <w:szCs w:val="20"/>
              </w:rPr>
              <w:t xml:space="preserve">Duties or Taxes: </w:t>
            </w:r>
          </w:p>
        </w:tc>
        <w:tc>
          <w:tcPr>
            <w:tcW w:w="6768" w:type="dxa"/>
            <w:tcBorders>
              <w:top w:val="single" w:sz="2" w:space="0" w:color="8A8C8E"/>
              <w:bottom w:val="single" w:sz="2" w:space="0" w:color="8A8C8E"/>
            </w:tcBorders>
          </w:tcPr>
          <w:p w14:paraId="338D8C45" w14:textId="77777777" w:rsidR="00956687" w:rsidRPr="00DF7D28" w:rsidRDefault="00956687" w:rsidP="00F066CD">
            <w:pPr>
              <w:pStyle w:val="TableParagraph"/>
              <w:rPr>
                <w:rFonts w:asciiTheme="minorHAnsi" w:hAnsiTheme="minorHAnsi" w:cstheme="minorHAnsi"/>
                <w:sz w:val="20"/>
                <w:szCs w:val="20"/>
              </w:rPr>
            </w:pPr>
            <w:r w:rsidRPr="00DF7D28">
              <w:rPr>
                <w:rFonts w:asciiTheme="minorHAnsi" w:hAnsiTheme="minorHAnsi" w:cstheme="minorHAnsi"/>
                <w:sz w:val="20"/>
                <w:szCs w:val="20"/>
              </w:rPr>
              <w:t>Shipments crossing international borders are subject to the assessment of duties and taxes imposed by the importing country's government.  Typically, duties and taxes must be paid before the goods are released from customs.</w:t>
            </w:r>
          </w:p>
        </w:tc>
      </w:tr>
      <w:tr w:rsidR="00956687" w:rsidRPr="00DF7D28" w14:paraId="083101C7" w14:textId="77777777" w:rsidTr="00F066CD">
        <w:trPr>
          <w:trHeight w:val="414"/>
        </w:trPr>
        <w:tc>
          <w:tcPr>
            <w:tcW w:w="2246" w:type="dxa"/>
            <w:tcBorders>
              <w:top w:val="single" w:sz="2" w:space="0" w:color="8A8C8E"/>
              <w:bottom w:val="single" w:sz="2" w:space="0" w:color="8A8C8E"/>
            </w:tcBorders>
            <w:shd w:val="clear" w:color="auto" w:fill="F1F2F2"/>
          </w:tcPr>
          <w:p w14:paraId="50C542C4" w14:textId="77777777" w:rsidR="00956687" w:rsidRPr="00DF7D28" w:rsidRDefault="00956687" w:rsidP="00F066CD">
            <w:pPr>
              <w:pStyle w:val="TableParagraph"/>
              <w:rPr>
                <w:rFonts w:asciiTheme="minorHAnsi" w:hAnsiTheme="minorHAnsi" w:cstheme="minorHAnsi"/>
                <w:b/>
                <w:bCs/>
                <w:sz w:val="20"/>
                <w:szCs w:val="20"/>
              </w:rPr>
            </w:pPr>
            <w:r w:rsidRPr="00DF7D28">
              <w:rPr>
                <w:rFonts w:asciiTheme="minorHAnsi" w:hAnsiTheme="minorHAnsi" w:cstheme="minorHAnsi"/>
                <w:b/>
                <w:bCs/>
                <w:sz w:val="20"/>
                <w:szCs w:val="20"/>
              </w:rPr>
              <w:t xml:space="preserve">Government Exam Fees: </w:t>
            </w:r>
          </w:p>
        </w:tc>
        <w:tc>
          <w:tcPr>
            <w:tcW w:w="6768" w:type="dxa"/>
            <w:tcBorders>
              <w:top w:val="single" w:sz="2" w:space="0" w:color="8A8C8E"/>
              <w:bottom w:val="single" w:sz="2" w:space="0" w:color="8A8C8E"/>
            </w:tcBorders>
          </w:tcPr>
          <w:p w14:paraId="3A9F313F" w14:textId="77777777" w:rsidR="00956687" w:rsidRPr="00DF7D28" w:rsidRDefault="00956687" w:rsidP="00F066CD">
            <w:pPr>
              <w:pStyle w:val="TableParagraph"/>
              <w:rPr>
                <w:rFonts w:asciiTheme="minorHAnsi" w:hAnsiTheme="minorHAnsi" w:cstheme="minorHAnsi"/>
                <w:sz w:val="20"/>
                <w:szCs w:val="20"/>
              </w:rPr>
            </w:pPr>
            <w:r w:rsidRPr="00DF7D28">
              <w:rPr>
                <w:rFonts w:asciiTheme="minorHAnsi" w:hAnsiTheme="minorHAnsi" w:cstheme="minorHAnsi"/>
                <w:sz w:val="20"/>
                <w:szCs w:val="20"/>
              </w:rPr>
              <w:t>May result from random inspections performed by local Customs authorities at either origin or destination ports.</w:t>
            </w:r>
          </w:p>
        </w:tc>
      </w:tr>
      <w:tr w:rsidR="00956687" w:rsidRPr="00DF7D28" w14:paraId="59A236D2" w14:textId="77777777" w:rsidTr="00F066CD">
        <w:trPr>
          <w:trHeight w:val="414"/>
        </w:trPr>
        <w:tc>
          <w:tcPr>
            <w:tcW w:w="2246" w:type="dxa"/>
            <w:tcBorders>
              <w:top w:val="single" w:sz="2" w:space="0" w:color="8A8C8E"/>
              <w:bottom w:val="single" w:sz="2" w:space="0" w:color="8A8C8E"/>
            </w:tcBorders>
            <w:shd w:val="clear" w:color="auto" w:fill="F1F2F2"/>
          </w:tcPr>
          <w:p w14:paraId="5B1DD222" w14:textId="77777777" w:rsidR="00956687" w:rsidRPr="00DF7D28" w:rsidRDefault="00956687" w:rsidP="00F066CD">
            <w:pPr>
              <w:pStyle w:val="TableParagraph"/>
              <w:rPr>
                <w:rFonts w:asciiTheme="minorHAnsi" w:hAnsiTheme="minorHAnsi" w:cstheme="minorHAnsi"/>
                <w:b/>
                <w:bCs/>
                <w:sz w:val="20"/>
                <w:szCs w:val="20"/>
              </w:rPr>
            </w:pPr>
            <w:r w:rsidRPr="00DF7D28">
              <w:rPr>
                <w:rFonts w:asciiTheme="minorHAnsi" w:hAnsiTheme="minorHAnsi" w:cstheme="minorHAnsi"/>
                <w:b/>
                <w:bCs/>
                <w:sz w:val="20"/>
                <w:szCs w:val="20"/>
              </w:rPr>
              <w:t>Per Diem:</w:t>
            </w:r>
          </w:p>
        </w:tc>
        <w:tc>
          <w:tcPr>
            <w:tcW w:w="6768" w:type="dxa"/>
            <w:tcBorders>
              <w:top w:val="single" w:sz="2" w:space="0" w:color="8A8C8E"/>
              <w:bottom w:val="single" w:sz="2" w:space="0" w:color="8A8C8E"/>
            </w:tcBorders>
          </w:tcPr>
          <w:p w14:paraId="22134DF3" w14:textId="77777777" w:rsidR="00956687" w:rsidRPr="00DF7D28" w:rsidRDefault="00956687" w:rsidP="00F066CD">
            <w:pPr>
              <w:pStyle w:val="TableParagraph"/>
              <w:rPr>
                <w:rFonts w:asciiTheme="minorHAnsi" w:hAnsiTheme="minorHAnsi" w:cstheme="minorHAnsi"/>
                <w:sz w:val="20"/>
                <w:szCs w:val="20"/>
              </w:rPr>
            </w:pPr>
            <w:r w:rsidRPr="00DF7D28">
              <w:rPr>
                <w:rFonts w:asciiTheme="minorHAnsi" w:hAnsiTheme="minorHAnsi" w:cstheme="minorHAnsi"/>
                <w:sz w:val="20"/>
                <w:szCs w:val="20"/>
              </w:rPr>
              <w:t>Charges incurred if an empty or loaded container is not returned to the port by the required date from the shipping line. The per diem fee and time vary by shipping line.</w:t>
            </w:r>
          </w:p>
        </w:tc>
      </w:tr>
      <w:tr w:rsidR="00956687" w:rsidRPr="00DF7D28" w14:paraId="08C78C28" w14:textId="77777777" w:rsidTr="00F066CD">
        <w:trPr>
          <w:trHeight w:val="414"/>
        </w:trPr>
        <w:tc>
          <w:tcPr>
            <w:tcW w:w="2246" w:type="dxa"/>
            <w:tcBorders>
              <w:top w:val="single" w:sz="2" w:space="0" w:color="8A8C8E"/>
              <w:bottom w:val="single" w:sz="2" w:space="0" w:color="8A8C8E"/>
            </w:tcBorders>
            <w:shd w:val="clear" w:color="auto" w:fill="F1F2F2"/>
          </w:tcPr>
          <w:p w14:paraId="3F1E046F" w14:textId="77777777" w:rsidR="00956687" w:rsidRPr="00DF7D28" w:rsidRDefault="00956687" w:rsidP="00F066CD">
            <w:pPr>
              <w:pStyle w:val="TableParagraph"/>
              <w:rPr>
                <w:rFonts w:asciiTheme="minorHAnsi" w:hAnsiTheme="minorHAnsi" w:cstheme="minorHAnsi"/>
                <w:b/>
                <w:bCs/>
                <w:sz w:val="20"/>
                <w:szCs w:val="20"/>
              </w:rPr>
            </w:pPr>
            <w:r w:rsidRPr="00DF7D28">
              <w:rPr>
                <w:rFonts w:asciiTheme="minorHAnsi" w:hAnsiTheme="minorHAnsi" w:cstheme="minorHAnsi"/>
                <w:b/>
                <w:bCs/>
                <w:sz w:val="20"/>
                <w:szCs w:val="20"/>
              </w:rPr>
              <w:t>Demurrage:</w:t>
            </w:r>
          </w:p>
        </w:tc>
        <w:tc>
          <w:tcPr>
            <w:tcW w:w="6768" w:type="dxa"/>
            <w:tcBorders>
              <w:top w:val="single" w:sz="2" w:space="0" w:color="8A8C8E"/>
              <w:bottom w:val="single" w:sz="2" w:space="0" w:color="8A8C8E"/>
            </w:tcBorders>
          </w:tcPr>
          <w:p w14:paraId="7D9CF09C" w14:textId="77777777" w:rsidR="00956687" w:rsidRPr="00DF7D28" w:rsidRDefault="00956687" w:rsidP="00F066CD">
            <w:pPr>
              <w:pStyle w:val="TableParagraph"/>
              <w:rPr>
                <w:rFonts w:asciiTheme="minorHAnsi" w:hAnsiTheme="minorHAnsi" w:cstheme="minorHAnsi"/>
                <w:sz w:val="20"/>
                <w:szCs w:val="20"/>
              </w:rPr>
            </w:pPr>
            <w:r w:rsidRPr="00DF7D28">
              <w:rPr>
                <w:rFonts w:asciiTheme="minorHAnsi" w:hAnsiTheme="minorHAnsi" w:cstheme="minorHAnsi"/>
                <w:sz w:val="20"/>
                <w:szCs w:val="20"/>
              </w:rPr>
              <w:t>Demurrage is a fee charged by ocean carriers and railroads when a container is not removed from the port by the last free day, as allocated in the agreement with the carrier.  The demurrage fee and time vary by shipping line.</w:t>
            </w:r>
          </w:p>
        </w:tc>
      </w:tr>
      <w:tr w:rsidR="00956687" w:rsidRPr="00DF7D28" w14:paraId="041A5334" w14:textId="77777777" w:rsidTr="00F066CD">
        <w:trPr>
          <w:trHeight w:val="414"/>
        </w:trPr>
        <w:tc>
          <w:tcPr>
            <w:tcW w:w="2246" w:type="dxa"/>
            <w:tcBorders>
              <w:top w:val="single" w:sz="2" w:space="0" w:color="8A8C8E"/>
              <w:bottom w:val="single" w:sz="2" w:space="0" w:color="8A8C8E"/>
            </w:tcBorders>
            <w:shd w:val="clear" w:color="auto" w:fill="F1F2F2"/>
          </w:tcPr>
          <w:p w14:paraId="6A589B31" w14:textId="77777777" w:rsidR="00956687" w:rsidRPr="00DF7D28" w:rsidRDefault="00956687" w:rsidP="00F066CD">
            <w:pPr>
              <w:pStyle w:val="TableParagraph"/>
              <w:rPr>
                <w:rFonts w:asciiTheme="minorHAnsi" w:hAnsiTheme="minorHAnsi" w:cstheme="minorHAnsi"/>
                <w:b/>
                <w:bCs/>
                <w:sz w:val="20"/>
                <w:szCs w:val="20"/>
              </w:rPr>
            </w:pPr>
            <w:r w:rsidRPr="00DF7D28">
              <w:rPr>
                <w:rFonts w:asciiTheme="minorHAnsi" w:hAnsiTheme="minorHAnsi" w:cstheme="minorHAnsi"/>
                <w:b/>
                <w:bCs/>
                <w:sz w:val="20"/>
                <w:szCs w:val="20"/>
              </w:rPr>
              <w:t xml:space="preserve">Port Charges / Detention:  </w:t>
            </w:r>
          </w:p>
        </w:tc>
        <w:tc>
          <w:tcPr>
            <w:tcW w:w="6768" w:type="dxa"/>
            <w:tcBorders>
              <w:top w:val="single" w:sz="2" w:space="0" w:color="8A8C8E"/>
              <w:bottom w:val="single" w:sz="2" w:space="0" w:color="8A8C8E"/>
            </w:tcBorders>
          </w:tcPr>
          <w:p w14:paraId="64469DA3" w14:textId="77777777" w:rsidR="00956687" w:rsidRPr="00DF7D28" w:rsidRDefault="00956687" w:rsidP="00F066CD">
            <w:pPr>
              <w:pStyle w:val="TableParagraph"/>
              <w:rPr>
                <w:rFonts w:asciiTheme="minorHAnsi" w:hAnsiTheme="minorHAnsi" w:cstheme="minorHAnsi"/>
                <w:sz w:val="20"/>
                <w:szCs w:val="20"/>
              </w:rPr>
            </w:pPr>
            <w:r w:rsidRPr="00DF7D28">
              <w:rPr>
                <w:rFonts w:asciiTheme="minorHAnsi" w:hAnsiTheme="minorHAnsi" w:cstheme="minorHAnsi"/>
                <w:sz w:val="20"/>
                <w:szCs w:val="20"/>
              </w:rPr>
              <w:t>Any charges that would come from local port authorities.</w:t>
            </w:r>
          </w:p>
        </w:tc>
      </w:tr>
      <w:tr w:rsidR="00956687" w:rsidRPr="00DF7D28" w14:paraId="274AE465" w14:textId="77777777" w:rsidTr="00F066CD">
        <w:trPr>
          <w:trHeight w:val="414"/>
        </w:trPr>
        <w:tc>
          <w:tcPr>
            <w:tcW w:w="2246" w:type="dxa"/>
            <w:tcBorders>
              <w:top w:val="single" w:sz="2" w:space="0" w:color="8A8C8E"/>
              <w:bottom w:val="single" w:sz="2" w:space="0" w:color="8A8C8E"/>
            </w:tcBorders>
            <w:shd w:val="clear" w:color="auto" w:fill="F1F2F2"/>
          </w:tcPr>
          <w:p w14:paraId="00F6B555" w14:textId="77777777" w:rsidR="00956687" w:rsidRPr="00DF7D28" w:rsidRDefault="00956687" w:rsidP="00F066CD">
            <w:pPr>
              <w:pStyle w:val="TableParagraph"/>
              <w:rPr>
                <w:rFonts w:asciiTheme="minorHAnsi" w:hAnsiTheme="minorHAnsi" w:cstheme="minorHAnsi"/>
                <w:b/>
                <w:bCs/>
                <w:sz w:val="20"/>
                <w:szCs w:val="20"/>
              </w:rPr>
            </w:pPr>
            <w:r w:rsidRPr="00DF7D28">
              <w:rPr>
                <w:rFonts w:asciiTheme="minorHAnsi" w:hAnsiTheme="minorHAnsi" w:cstheme="minorHAnsi"/>
                <w:b/>
                <w:bCs/>
                <w:sz w:val="20"/>
                <w:szCs w:val="20"/>
              </w:rPr>
              <w:t>Excess Weight/Volume:</w:t>
            </w:r>
          </w:p>
        </w:tc>
        <w:tc>
          <w:tcPr>
            <w:tcW w:w="6768" w:type="dxa"/>
            <w:tcBorders>
              <w:top w:val="single" w:sz="2" w:space="0" w:color="8A8C8E"/>
              <w:bottom w:val="single" w:sz="2" w:space="0" w:color="8A8C8E"/>
            </w:tcBorders>
          </w:tcPr>
          <w:p w14:paraId="13971D47" w14:textId="77777777" w:rsidR="00956687" w:rsidRPr="00DF7D28" w:rsidRDefault="00956687" w:rsidP="00F066CD">
            <w:pPr>
              <w:pStyle w:val="TableParagraph"/>
              <w:rPr>
                <w:rFonts w:asciiTheme="minorHAnsi" w:hAnsiTheme="minorHAnsi" w:cstheme="minorHAnsi"/>
                <w:sz w:val="20"/>
                <w:szCs w:val="20"/>
              </w:rPr>
            </w:pPr>
            <w:r w:rsidRPr="00DF7D28">
              <w:rPr>
                <w:rFonts w:asciiTheme="minorHAnsi" w:hAnsiTheme="minorHAnsi" w:cstheme="minorHAnsi"/>
                <w:sz w:val="20"/>
                <w:szCs w:val="20"/>
              </w:rPr>
              <w:t>Quotes are based on the weight/volume listed on the estimate. If the actual weight/volume of the shipment varies from the original quote, a revised final quote will be provided to the customer based on the final amounts.</w:t>
            </w:r>
          </w:p>
        </w:tc>
      </w:tr>
      <w:tr w:rsidR="00956687" w:rsidRPr="00DF7D28" w14:paraId="03563E5C" w14:textId="77777777" w:rsidTr="00F066CD">
        <w:trPr>
          <w:trHeight w:val="414"/>
        </w:trPr>
        <w:tc>
          <w:tcPr>
            <w:tcW w:w="2246" w:type="dxa"/>
            <w:tcBorders>
              <w:top w:val="single" w:sz="2" w:space="0" w:color="8A8C8E"/>
              <w:bottom w:val="single" w:sz="2" w:space="0" w:color="8A8C8E"/>
            </w:tcBorders>
            <w:shd w:val="clear" w:color="auto" w:fill="F1F2F2"/>
          </w:tcPr>
          <w:p w14:paraId="7F28AD20" w14:textId="77777777" w:rsidR="00956687" w:rsidRPr="00DF7D28" w:rsidRDefault="00956687" w:rsidP="00F066CD">
            <w:pPr>
              <w:pStyle w:val="TableParagraph"/>
              <w:rPr>
                <w:rFonts w:asciiTheme="minorHAnsi" w:hAnsiTheme="minorHAnsi" w:cstheme="minorHAnsi"/>
                <w:b/>
                <w:bCs/>
                <w:sz w:val="20"/>
                <w:szCs w:val="20"/>
              </w:rPr>
            </w:pPr>
            <w:r w:rsidRPr="00DF7D28">
              <w:rPr>
                <w:rFonts w:asciiTheme="minorHAnsi" w:hAnsiTheme="minorHAnsi" w:cstheme="minorHAnsi"/>
                <w:b/>
                <w:bCs/>
                <w:sz w:val="20"/>
                <w:szCs w:val="20"/>
              </w:rPr>
              <w:t>Additional Debris Removal:</w:t>
            </w:r>
          </w:p>
        </w:tc>
        <w:tc>
          <w:tcPr>
            <w:tcW w:w="6768" w:type="dxa"/>
            <w:tcBorders>
              <w:top w:val="single" w:sz="2" w:space="0" w:color="8A8C8E"/>
              <w:bottom w:val="single" w:sz="2" w:space="0" w:color="8A8C8E"/>
            </w:tcBorders>
          </w:tcPr>
          <w:p w14:paraId="5686902F" w14:textId="77777777" w:rsidR="00956687" w:rsidRPr="00DF7D28" w:rsidRDefault="00956687" w:rsidP="00F066CD">
            <w:pPr>
              <w:pStyle w:val="TableParagraph"/>
              <w:rPr>
                <w:rFonts w:asciiTheme="minorHAnsi" w:hAnsiTheme="minorHAnsi" w:cstheme="minorHAnsi"/>
                <w:sz w:val="20"/>
                <w:szCs w:val="20"/>
              </w:rPr>
            </w:pPr>
            <w:r w:rsidRPr="00DF7D28">
              <w:rPr>
                <w:rFonts w:asciiTheme="minorHAnsi" w:hAnsiTheme="minorHAnsi" w:cstheme="minorHAnsi"/>
                <w:sz w:val="20"/>
                <w:szCs w:val="20"/>
              </w:rPr>
              <w:t>Our quotes include “same day” trash and debris removal from the house. If a 2nd debris pick-up is requested later, additional charges may apply.</w:t>
            </w:r>
          </w:p>
        </w:tc>
      </w:tr>
      <w:tr w:rsidR="00956687" w:rsidRPr="00DF7D28" w14:paraId="74A08DB7" w14:textId="77777777" w:rsidTr="00F066CD">
        <w:trPr>
          <w:trHeight w:val="414"/>
        </w:trPr>
        <w:tc>
          <w:tcPr>
            <w:tcW w:w="2246" w:type="dxa"/>
            <w:tcBorders>
              <w:top w:val="single" w:sz="2" w:space="0" w:color="8A8C8E"/>
              <w:bottom w:val="single" w:sz="2" w:space="0" w:color="8A8C8E"/>
            </w:tcBorders>
            <w:shd w:val="clear" w:color="auto" w:fill="F1F2F2"/>
          </w:tcPr>
          <w:p w14:paraId="1EA2F663" w14:textId="77777777" w:rsidR="00956687" w:rsidRPr="00DF7D28" w:rsidRDefault="00956687" w:rsidP="00F066CD">
            <w:pPr>
              <w:pStyle w:val="TableParagraph"/>
              <w:rPr>
                <w:rFonts w:asciiTheme="minorHAnsi" w:hAnsiTheme="minorHAnsi" w:cstheme="minorHAnsi"/>
                <w:b/>
                <w:bCs/>
                <w:sz w:val="20"/>
                <w:szCs w:val="20"/>
              </w:rPr>
            </w:pPr>
            <w:r w:rsidRPr="00DF7D28">
              <w:rPr>
                <w:rFonts w:asciiTheme="minorHAnsi" w:hAnsiTheme="minorHAnsi" w:cstheme="minorHAnsi"/>
                <w:b/>
                <w:bCs/>
                <w:sz w:val="20"/>
                <w:szCs w:val="20"/>
              </w:rPr>
              <w:t>Maid Services</w:t>
            </w:r>
          </w:p>
        </w:tc>
        <w:tc>
          <w:tcPr>
            <w:tcW w:w="6768" w:type="dxa"/>
            <w:tcBorders>
              <w:top w:val="single" w:sz="2" w:space="0" w:color="8A8C8E"/>
              <w:bottom w:val="single" w:sz="2" w:space="0" w:color="8A8C8E"/>
            </w:tcBorders>
          </w:tcPr>
          <w:p w14:paraId="6CD2F8D2" w14:textId="77777777" w:rsidR="00956687" w:rsidRPr="00DF7D28" w:rsidRDefault="00956687" w:rsidP="00F066CD">
            <w:pPr>
              <w:pStyle w:val="TableParagraph"/>
              <w:rPr>
                <w:rFonts w:asciiTheme="minorHAnsi" w:hAnsiTheme="minorHAnsi" w:cstheme="minorHAnsi"/>
                <w:sz w:val="20"/>
                <w:szCs w:val="20"/>
              </w:rPr>
            </w:pPr>
            <w:r w:rsidRPr="00DF7D28">
              <w:rPr>
                <w:rFonts w:asciiTheme="minorHAnsi" w:hAnsiTheme="minorHAnsi" w:cstheme="minorHAnsi"/>
                <w:sz w:val="20"/>
                <w:szCs w:val="20"/>
              </w:rPr>
              <w:t>Our rates include unpacking to “flat surface” only, such as: countertops, beds, tables, etc. Our rates do not include putting items away in cabinets, drawers, or closets. This additional service is considered “maid services”.</w:t>
            </w:r>
          </w:p>
        </w:tc>
      </w:tr>
      <w:tr w:rsidR="00956687" w:rsidRPr="00DF7D28" w14:paraId="70949A35" w14:textId="77777777" w:rsidTr="00F066CD">
        <w:trPr>
          <w:trHeight w:val="414"/>
        </w:trPr>
        <w:tc>
          <w:tcPr>
            <w:tcW w:w="2246" w:type="dxa"/>
            <w:tcBorders>
              <w:top w:val="single" w:sz="2" w:space="0" w:color="8A8C8E"/>
              <w:bottom w:val="single" w:sz="2" w:space="0" w:color="8A8C8E"/>
            </w:tcBorders>
            <w:shd w:val="clear" w:color="auto" w:fill="F1F2F2"/>
          </w:tcPr>
          <w:p w14:paraId="4E69A861" w14:textId="77777777" w:rsidR="00956687" w:rsidRPr="00DF7D28" w:rsidRDefault="00956687" w:rsidP="00F066CD">
            <w:pPr>
              <w:pStyle w:val="TableParagraph"/>
              <w:rPr>
                <w:rFonts w:asciiTheme="minorHAnsi" w:hAnsiTheme="minorHAnsi" w:cstheme="minorHAnsi"/>
                <w:b/>
                <w:bCs/>
                <w:sz w:val="20"/>
                <w:szCs w:val="20"/>
              </w:rPr>
            </w:pPr>
            <w:r w:rsidRPr="00DF7D28">
              <w:rPr>
                <w:rFonts w:asciiTheme="minorHAnsi" w:hAnsiTheme="minorHAnsi" w:cstheme="minorHAnsi"/>
                <w:b/>
                <w:bCs/>
                <w:sz w:val="20"/>
                <w:szCs w:val="20"/>
              </w:rPr>
              <w:t>3RD Party Services:</w:t>
            </w:r>
          </w:p>
        </w:tc>
        <w:tc>
          <w:tcPr>
            <w:tcW w:w="6768" w:type="dxa"/>
            <w:tcBorders>
              <w:top w:val="single" w:sz="2" w:space="0" w:color="8A8C8E"/>
              <w:bottom w:val="single" w:sz="2" w:space="0" w:color="8A8C8E"/>
            </w:tcBorders>
          </w:tcPr>
          <w:p w14:paraId="466D77AA" w14:textId="77777777" w:rsidR="00956687" w:rsidRPr="00DF7D28" w:rsidRDefault="00956687" w:rsidP="00F066CD">
            <w:pPr>
              <w:pStyle w:val="TableParagraph"/>
              <w:rPr>
                <w:rFonts w:asciiTheme="minorHAnsi" w:hAnsiTheme="minorHAnsi" w:cstheme="minorHAnsi"/>
                <w:sz w:val="20"/>
                <w:szCs w:val="20"/>
              </w:rPr>
            </w:pPr>
            <w:r w:rsidRPr="00DF7D28">
              <w:rPr>
                <w:rFonts w:asciiTheme="minorHAnsi" w:hAnsiTheme="minorHAnsi" w:cstheme="minorHAnsi"/>
                <w:sz w:val="20"/>
                <w:szCs w:val="20"/>
              </w:rPr>
              <w:t>Services that requiring the hiring of outside professional / handyman services, such as: carpenter, electrician, plumber, etc.</w:t>
            </w:r>
          </w:p>
        </w:tc>
      </w:tr>
      <w:tr w:rsidR="00956687" w:rsidRPr="00DF7D28" w14:paraId="4BCDFBE3" w14:textId="77777777" w:rsidTr="00F066CD">
        <w:trPr>
          <w:trHeight w:val="414"/>
        </w:trPr>
        <w:tc>
          <w:tcPr>
            <w:tcW w:w="2246" w:type="dxa"/>
            <w:tcBorders>
              <w:top w:val="single" w:sz="2" w:space="0" w:color="8A8C8E"/>
              <w:bottom w:val="single" w:sz="2" w:space="0" w:color="8A8C8E"/>
            </w:tcBorders>
            <w:shd w:val="clear" w:color="auto" w:fill="F1F2F2"/>
          </w:tcPr>
          <w:p w14:paraId="0FECE136" w14:textId="77777777" w:rsidR="00956687" w:rsidRPr="00DF7D28" w:rsidRDefault="00956687" w:rsidP="00F066CD">
            <w:pPr>
              <w:pStyle w:val="TableParagraph"/>
              <w:rPr>
                <w:rFonts w:asciiTheme="minorHAnsi" w:hAnsiTheme="minorHAnsi" w:cstheme="minorHAnsi"/>
                <w:b/>
                <w:bCs/>
                <w:sz w:val="20"/>
                <w:szCs w:val="20"/>
              </w:rPr>
            </w:pPr>
            <w:r w:rsidRPr="00DF7D28">
              <w:rPr>
                <w:rFonts w:asciiTheme="minorHAnsi" w:hAnsiTheme="minorHAnsi" w:cstheme="minorHAnsi"/>
                <w:b/>
                <w:bCs/>
                <w:sz w:val="20"/>
                <w:szCs w:val="20"/>
              </w:rPr>
              <w:t>Service Outside Business Hours:</w:t>
            </w:r>
          </w:p>
        </w:tc>
        <w:tc>
          <w:tcPr>
            <w:tcW w:w="6768" w:type="dxa"/>
            <w:tcBorders>
              <w:top w:val="single" w:sz="2" w:space="0" w:color="8A8C8E"/>
              <w:bottom w:val="single" w:sz="2" w:space="0" w:color="8A8C8E"/>
            </w:tcBorders>
          </w:tcPr>
          <w:p w14:paraId="0D889522" w14:textId="77777777" w:rsidR="00956687" w:rsidRPr="00DF7D28" w:rsidRDefault="00956687" w:rsidP="00F066CD">
            <w:pPr>
              <w:pStyle w:val="TableParagraph"/>
              <w:rPr>
                <w:rFonts w:asciiTheme="minorHAnsi" w:hAnsiTheme="minorHAnsi" w:cstheme="minorHAnsi"/>
                <w:sz w:val="20"/>
                <w:szCs w:val="20"/>
              </w:rPr>
            </w:pPr>
            <w:r w:rsidRPr="00DF7D28">
              <w:rPr>
                <w:rFonts w:asciiTheme="minorHAnsi" w:hAnsiTheme="minorHAnsi" w:cstheme="minorHAnsi"/>
                <w:sz w:val="20"/>
                <w:szCs w:val="20"/>
              </w:rPr>
              <w:t>Our quotes are valid for services provided during normal business hours Monday – Friday.</w:t>
            </w:r>
          </w:p>
        </w:tc>
      </w:tr>
      <w:tr w:rsidR="00956687" w:rsidRPr="00DF7D28" w14:paraId="6BDF747F" w14:textId="77777777" w:rsidTr="00F066CD">
        <w:trPr>
          <w:trHeight w:val="414"/>
        </w:trPr>
        <w:tc>
          <w:tcPr>
            <w:tcW w:w="2246" w:type="dxa"/>
            <w:tcBorders>
              <w:top w:val="single" w:sz="2" w:space="0" w:color="8A8C8E"/>
              <w:bottom w:val="single" w:sz="2" w:space="0" w:color="8A8C8E"/>
            </w:tcBorders>
            <w:shd w:val="clear" w:color="auto" w:fill="F1F2F2"/>
          </w:tcPr>
          <w:p w14:paraId="384518B2" w14:textId="77777777" w:rsidR="00956687" w:rsidRPr="00DF7D28" w:rsidRDefault="00956687" w:rsidP="00F066CD">
            <w:pPr>
              <w:pStyle w:val="TableParagraph"/>
              <w:rPr>
                <w:rFonts w:asciiTheme="minorHAnsi" w:hAnsiTheme="minorHAnsi" w:cstheme="minorHAnsi"/>
                <w:b/>
                <w:bCs/>
                <w:sz w:val="20"/>
                <w:szCs w:val="20"/>
              </w:rPr>
            </w:pPr>
            <w:r w:rsidRPr="00DF7D28">
              <w:rPr>
                <w:rFonts w:asciiTheme="minorHAnsi" w:hAnsiTheme="minorHAnsi" w:cstheme="minorHAnsi"/>
                <w:b/>
                <w:bCs/>
                <w:sz w:val="20"/>
                <w:szCs w:val="20"/>
              </w:rPr>
              <w:t>Additional Stops:</w:t>
            </w:r>
          </w:p>
        </w:tc>
        <w:tc>
          <w:tcPr>
            <w:tcW w:w="6768" w:type="dxa"/>
            <w:tcBorders>
              <w:top w:val="single" w:sz="2" w:space="0" w:color="8A8C8E"/>
              <w:bottom w:val="single" w:sz="2" w:space="0" w:color="8A8C8E"/>
            </w:tcBorders>
          </w:tcPr>
          <w:p w14:paraId="4DD1275A" w14:textId="77777777" w:rsidR="00956687" w:rsidRPr="00DF7D28" w:rsidRDefault="00956687" w:rsidP="00F066CD">
            <w:pPr>
              <w:pStyle w:val="TableParagraph"/>
              <w:rPr>
                <w:rFonts w:asciiTheme="minorHAnsi" w:hAnsiTheme="minorHAnsi" w:cstheme="minorHAnsi"/>
                <w:sz w:val="20"/>
                <w:szCs w:val="20"/>
              </w:rPr>
            </w:pPr>
            <w:r w:rsidRPr="00DF7D28">
              <w:rPr>
                <w:rFonts w:asciiTheme="minorHAnsi" w:hAnsiTheme="minorHAnsi" w:cstheme="minorHAnsi"/>
                <w:sz w:val="20"/>
                <w:szCs w:val="20"/>
              </w:rPr>
              <w:t>Our rates include one single pick-up at origin and one single delivery at destination. Additional charges may include if a 2nd stop is required at origin or destination to collect or delivery extra.</w:t>
            </w:r>
          </w:p>
        </w:tc>
      </w:tr>
      <w:tr w:rsidR="00956687" w:rsidRPr="00DF7D28" w14:paraId="00CA4813" w14:textId="77777777" w:rsidTr="00F066CD">
        <w:trPr>
          <w:trHeight w:val="414"/>
        </w:trPr>
        <w:tc>
          <w:tcPr>
            <w:tcW w:w="2246" w:type="dxa"/>
            <w:tcBorders>
              <w:top w:val="single" w:sz="2" w:space="0" w:color="8A8C8E"/>
              <w:bottom w:val="single" w:sz="2" w:space="0" w:color="8A8C8E"/>
            </w:tcBorders>
            <w:shd w:val="clear" w:color="auto" w:fill="F1F2F2"/>
          </w:tcPr>
          <w:p w14:paraId="76850CF1" w14:textId="77777777" w:rsidR="00956687" w:rsidRPr="00DF7D28" w:rsidRDefault="00956687" w:rsidP="00F066CD">
            <w:pPr>
              <w:pStyle w:val="TableParagraph"/>
              <w:rPr>
                <w:rFonts w:asciiTheme="minorHAnsi" w:hAnsiTheme="minorHAnsi" w:cstheme="minorHAnsi"/>
                <w:b/>
                <w:bCs/>
                <w:sz w:val="20"/>
                <w:szCs w:val="20"/>
              </w:rPr>
            </w:pPr>
            <w:r w:rsidRPr="00DF7D28">
              <w:rPr>
                <w:rFonts w:asciiTheme="minorHAnsi" w:hAnsiTheme="minorHAnsi" w:cstheme="minorHAnsi"/>
                <w:b/>
                <w:bCs/>
                <w:sz w:val="20"/>
                <w:szCs w:val="20"/>
              </w:rPr>
              <w:t xml:space="preserve">Assembly of New furniture or Ikea Furniture:  </w:t>
            </w:r>
          </w:p>
        </w:tc>
        <w:tc>
          <w:tcPr>
            <w:tcW w:w="6768" w:type="dxa"/>
            <w:tcBorders>
              <w:top w:val="single" w:sz="2" w:space="0" w:color="8A8C8E"/>
              <w:bottom w:val="single" w:sz="2" w:space="0" w:color="8A8C8E"/>
            </w:tcBorders>
          </w:tcPr>
          <w:p w14:paraId="694E6D76" w14:textId="77777777" w:rsidR="00956687" w:rsidRPr="00DF7D28" w:rsidRDefault="00956687" w:rsidP="00F066CD">
            <w:pPr>
              <w:pStyle w:val="TableParagraph"/>
              <w:rPr>
                <w:rFonts w:asciiTheme="minorHAnsi" w:hAnsiTheme="minorHAnsi" w:cstheme="minorHAnsi"/>
                <w:sz w:val="20"/>
                <w:szCs w:val="20"/>
              </w:rPr>
            </w:pPr>
            <w:r w:rsidRPr="00DF7D28">
              <w:rPr>
                <w:rFonts w:asciiTheme="minorHAnsi" w:hAnsiTheme="minorHAnsi" w:cstheme="minorHAnsi"/>
                <w:sz w:val="20"/>
                <w:szCs w:val="20"/>
              </w:rPr>
              <w:t>Our rates do not include assembly of new pieces of furniture that have not been previously assembled or any type of Ikea furniture</w:t>
            </w:r>
          </w:p>
        </w:tc>
      </w:tr>
    </w:tbl>
    <w:p w14:paraId="745D67A2" w14:textId="77777777" w:rsidR="008E7F12" w:rsidRDefault="008E7F12"/>
    <w:sectPr w:rsidR="008E7F12" w:rsidSect="00965229">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0F2EC" w14:textId="77777777" w:rsidR="00F73DFA" w:rsidRDefault="00F73DFA" w:rsidP="003F0A35">
      <w:r>
        <w:separator/>
      </w:r>
    </w:p>
  </w:endnote>
  <w:endnote w:type="continuationSeparator" w:id="0">
    <w:p w14:paraId="1C60008D" w14:textId="77777777" w:rsidR="00F73DFA" w:rsidRDefault="00F73DFA" w:rsidP="003F0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Arial"/>
    <w:charset w:val="00"/>
    <w:family w:val="auto"/>
    <w:pitch w:val="variable"/>
    <w:sig w:usb0="E0000AFF" w:usb1="5000217F" w:usb2="00000021" w:usb3="00000000" w:csb0="0000019F" w:csb1="00000000"/>
  </w:font>
  <w:font w:name="Oswald-Medium">
    <w:altName w:val="Arial Narrow"/>
    <w:panose1 w:val="00000000000000000000"/>
    <w:charset w:val="4D"/>
    <w:family w:val="auto"/>
    <w:notTrueType/>
    <w:pitch w:val="variable"/>
    <w:sig w:usb0="2000020F" w:usb1="00000000" w:usb2="00000000" w:usb3="00000000" w:csb0="00000197" w:csb1="00000000"/>
  </w:font>
  <w:font w:name="Oswald">
    <w:altName w:val="Arial Narrow"/>
    <w:charset w:val="00"/>
    <w:family w:val="auto"/>
    <w:pitch w:val="variable"/>
    <w:sig w:usb0="2000020F" w:usb1="00000000"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07AA5" w14:textId="77777777" w:rsidR="00965229" w:rsidRDefault="009652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48D62" w14:textId="071818CB" w:rsidR="003F0A35" w:rsidRDefault="003F0A35" w:rsidP="003F0A35">
    <w:pPr>
      <w:pStyle w:val="Footer"/>
      <w:jc w:val="center"/>
      <w:rPr>
        <w:b/>
      </w:rPr>
    </w:pPr>
  </w:p>
  <w:p w14:paraId="76ED4D06" w14:textId="5544511D" w:rsidR="008E7F12" w:rsidRDefault="008E7F12" w:rsidP="003F0A35">
    <w:pPr>
      <w:pStyle w:val="Footer"/>
    </w:pPr>
  </w:p>
  <w:p w14:paraId="2C1D863C" w14:textId="54360E11" w:rsidR="003F0A35" w:rsidRDefault="1C1F9F34" w:rsidP="003F0A35">
    <w:pPr>
      <w:pStyle w:val="Footer"/>
      <w:jc w:val="center"/>
    </w:pPr>
    <w:r>
      <w:rPr>
        <w:noProof/>
      </w:rPr>
      <w:drawing>
        <wp:inline distT="0" distB="0" distL="0" distR="0" wp14:anchorId="423D70DC" wp14:editId="26A111F5">
          <wp:extent cx="5219702" cy="666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219702" cy="666750"/>
                  </a:xfrm>
                  <a:prstGeom prst="rect">
                    <a:avLst/>
                  </a:prstGeom>
                </pic:spPr>
              </pic:pic>
            </a:graphicData>
          </a:graphic>
        </wp:inline>
      </w:drawing>
    </w:r>
  </w:p>
  <w:p w14:paraId="38C68E4C" w14:textId="77777777" w:rsidR="00125318" w:rsidRDefault="00125318" w:rsidP="003F0A3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FEEC7" w14:textId="77777777" w:rsidR="00965229" w:rsidRDefault="00965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12466" w14:textId="77777777" w:rsidR="00F73DFA" w:rsidRDefault="00F73DFA" w:rsidP="003F0A35">
      <w:r>
        <w:separator/>
      </w:r>
    </w:p>
  </w:footnote>
  <w:footnote w:type="continuationSeparator" w:id="0">
    <w:p w14:paraId="661E2FD9" w14:textId="77777777" w:rsidR="00F73DFA" w:rsidRDefault="00F73DFA" w:rsidP="003F0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31E89" w14:textId="77777777" w:rsidR="00965229" w:rsidRDefault="009652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0995D" w14:textId="77777777" w:rsidR="00965229" w:rsidRDefault="00965229" w:rsidP="00965229">
    <w:pPr>
      <w:pStyle w:val="BodyText"/>
      <w:rPr>
        <w:rFonts w:ascii="Times New Roman"/>
        <w:sz w:val="20"/>
      </w:rPr>
    </w:pPr>
    <w:r>
      <w:rPr>
        <w:noProof/>
      </w:rPr>
      <w:drawing>
        <wp:anchor distT="0" distB="0" distL="114300" distR="114300" simplePos="0" relativeHeight="251667456" behindDoc="0" locked="0" layoutInCell="1" allowOverlap="1" wp14:anchorId="06306FF7" wp14:editId="0B440471">
          <wp:simplePos x="0" y="0"/>
          <wp:positionH relativeFrom="margin">
            <wp:align>left</wp:align>
          </wp:positionH>
          <wp:positionV relativeFrom="paragraph">
            <wp:posOffset>-33020</wp:posOffset>
          </wp:positionV>
          <wp:extent cx="1709928" cy="1033272"/>
          <wp:effectExtent l="0" t="0" r="5080" b="0"/>
          <wp:wrapNone/>
          <wp:docPr id="15" name="Picture 1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9928" cy="103327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A843F4" w14:textId="77777777" w:rsidR="00965229" w:rsidRDefault="00965229" w:rsidP="00965229">
    <w:pPr>
      <w:pStyle w:val="BodyText"/>
      <w:spacing w:before="6"/>
      <w:rPr>
        <w:rFonts w:ascii="Times New Roman"/>
        <w:sz w:val="27"/>
      </w:rPr>
    </w:pPr>
  </w:p>
  <w:p w14:paraId="5C439FD6" w14:textId="77777777" w:rsidR="00965229" w:rsidRPr="003F0A35" w:rsidRDefault="00965229" w:rsidP="00965229">
    <w:pPr>
      <w:pStyle w:val="BodyText"/>
      <w:spacing w:before="115"/>
      <w:ind w:right="110"/>
      <w:jc w:val="right"/>
      <w:rPr>
        <w:color w:val="231F20"/>
        <w:spacing w:val="4"/>
      </w:rPr>
    </w:pPr>
    <w:r>
      <w:rPr>
        <w:color w:val="231F20"/>
        <w:spacing w:val="5"/>
      </w:rPr>
      <w:t xml:space="preserve">STAR </w:t>
    </w:r>
    <w:r>
      <w:rPr>
        <w:color w:val="231F20"/>
        <w:spacing w:val="6"/>
      </w:rPr>
      <w:t>MOVING SOLUTIONS</w:t>
    </w:r>
    <w:r>
      <w:rPr>
        <w:color w:val="231F20"/>
        <w:spacing w:val="5"/>
      </w:rPr>
      <w:t xml:space="preserve"> </w:t>
    </w:r>
    <w:r>
      <w:rPr>
        <w:color w:val="231F20"/>
      </w:rPr>
      <w:t xml:space="preserve">|   </w:t>
    </w:r>
    <w:r>
      <w:rPr>
        <w:color w:val="231F20"/>
        <w:spacing w:val="5"/>
      </w:rPr>
      <w:t xml:space="preserve">22695 </w:t>
    </w:r>
    <w:r>
      <w:rPr>
        <w:color w:val="231F20"/>
        <w:spacing w:val="6"/>
      </w:rPr>
      <w:t xml:space="preserve">COMMERCE </w:t>
    </w:r>
    <w:r>
      <w:rPr>
        <w:color w:val="231F20"/>
        <w:spacing w:val="5"/>
      </w:rPr>
      <w:t xml:space="preserve">CENTER </w:t>
    </w:r>
    <w:r>
      <w:rPr>
        <w:color w:val="231F20"/>
        <w:spacing w:val="4"/>
      </w:rPr>
      <w:t>CT, SUITE</w:t>
    </w:r>
    <w:r>
      <w:rPr>
        <w:color w:val="231F20"/>
        <w:spacing w:val="5"/>
      </w:rPr>
      <w:t xml:space="preserve"> #100 </w:t>
    </w:r>
    <w:r>
      <w:rPr>
        <w:color w:val="231F20"/>
        <w:spacing w:val="6"/>
      </w:rPr>
      <w:t>DULLES,</w:t>
    </w:r>
    <w:r>
      <w:rPr>
        <w:color w:val="231F20"/>
        <w:spacing w:val="13"/>
      </w:rPr>
      <w:t xml:space="preserve"> </w:t>
    </w:r>
    <w:r>
      <w:rPr>
        <w:color w:val="231F20"/>
      </w:rPr>
      <w:t xml:space="preserve">VA  </w:t>
    </w:r>
    <w:r>
      <w:rPr>
        <w:color w:val="231F20"/>
        <w:spacing w:val="7"/>
      </w:rPr>
      <w:t>20166</w:t>
    </w:r>
  </w:p>
  <w:p w14:paraId="2957B76D" w14:textId="77777777" w:rsidR="00965229" w:rsidRPr="00595613" w:rsidRDefault="00965229" w:rsidP="00965229">
    <w:pPr>
      <w:pStyle w:val="BodyText"/>
      <w:spacing w:before="32"/>
      <w:ind w:right="110"/>
      <w:jc w:val="right"/>
      <w:rPr>
        <w:color w:val="231F20"/>
        <w:spacing w:val="6"/>
        <w:lang w:val="de-DE"/>
      </w:rPr>
    </w:pPr>
    <w:r w:rsidRPr="00595613">
      <w:rPr>
        <w:color w:val="231F20"/>
        <w:spacing w:val="4"/>
        <w:lang w:val="de-DE"/>
      </w:rPr>
      <w:t xml:space="preserve">(T) 703 421 </w:t>
    </w:r>
    <w:r w:rsidRPr="00595613">
      <w:rPr>
        <w:color w:val="231F20"/>
        <w:spacing w:val="5"/>
        <w:lang w:val="de-DE"/>
      </w:rPr>
      <w:t xml:space="preserve">6510 </w:t>
    </w:r>
    <w:r w:rsidRPr="00595613">
      <w:rPr>
        <w:color w:val="231F20"/>
        <w:spacing w:val="4"/>
        <w:lang w:val="de-DE"/>
      </w:rPr>
      <w:t>(F) 703 421</w:t>
    </w:r>
    <w:r w:rsidRPr="00595613">
      <w:rPr>
        <w:color w:val="231F20"/>
        <w:spacing w:val="21"/>
        <w:lang w:val="de-DE"/>
      </w:rPr>
      <w:t xml:space="preserve"> </w:t>
    </w:r>
    <w:r w:rsidRPr="00595613">
      <w:rPr>
        <w:color w:val="231F20"/>
        <w:spacing w:val="5"/>
        <w:lang w:val="de-DE"/>
      </w:rPr>
      <w:t xml:space="preserve">6515    </w:t>
    </w:r>
    <w:hyperlink r:id="rId2">
      <w:r w:rsidRPr="00595613">
        <w:rPr>
          <w:color w:val="231F20"/>
          <w:spacing w:val="6"/>
          <w:lang w:val="de-DE"/>
        </w:rPr>
        <w:t>INFO@STARINT.COM</w:t>
      </w:r>
    </w:hyperlink>
    <w:r w:rsidRPr="00595613">
      <w:rPr>
        <w:color w:val="231F20"/>
        <w:spacing w:val="6"/>
        <w:lang w:val="de-DE"/>
      </w:rPr>
      <w:t xml:space="preserve">     </w:t>
    </w:r>
    <w:hyperlink r:id="rId3">
      <w:r w:rsidRPr="00595613">
        <w:rPr>
          <w:color w:val="231F20"/>
          <w:spacing w:val="6"/>
          <w:lang w:val="de-DE"/>
        </w:rPr>
        <w:t>WWW.STARINT.COM</w:t>
      </w:r>
    </w:hyperlink>
  </w:p>
  <w:p w14:paraId="25248C8B" w14:textId="77777777" w:rsidR="00965229" w:rsidRPr="00595613" w:rsidRDefault="00965229" w:rsidP="00965229">
    <w:pPr>
      <w:pStyle w:val="BodyText"/>
      <w:rPr>
        <w:rFonts w:ascii="Times New Roman"/>
        <w:sz w:val="20"/>
        <w:lang w:val="de-DE"/>
      </w:rPr>
    </w:pPr>
    <w:r>
      <w:rPr>
        <w:noProof/>
      </w:rPr>
      <mc:AlternateContent>
        <mc:Choice Requires="wps">
          <w:drawing>
            <wp:anchor distT="0" distB="0" distL="114300" distR="114300" simplePos="0" relativeHeight="251660288" behindDoc="0" locked="0" layoutInCell="1" allowOverlap="1" wp14:anchorId="4B6B0EE2" wp14:editId="6526D7E7">
              <wp:simplePos x="0" y="0"/>
              <wp:positionH relativeFrom="page">
                <wp:posOffset>6727190</wp:posOffset>
              </wp:positionH>
              <wp:positionV relativeFrom="page">
                <wp:posOffset>231140</wp:posOffset>
              </wp:positionV>
              <wp:extent cx="965835" cy="189865"/>
              <wp:effectExtent l="0" t="0" r="0" b="0"/>
              <wp:wrapNone/>
              <wp:docPr id="10" name="Freeform: 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5835" cy="189865"/>
                      </a:xfrm>
                      <a:custGeom>
                        <a:avLst/>
                        <a:gdLst>
                          <a:gd name="T0" fmla="*/ 965835 w 1521"/>
                          <a:gd name="T1" fmla="*/ 391160 h 300"/>
                          <a:gd name="T2" fmla="*/ 949325 w 1521"/>
                          <a:gd name="T3" fmla="*/ 260350 h 300"/>
                          <a:gd name="T4" fmla="*/ 122555 w 1521"/>
                          <a:gd name="T5" fmla="*/ 231140 h 300"/>
                          <a:gd name="T6" fmla="*/ 0 w 1521"/>
                          <a:gd name="T7" fmla="*/ 421005 h 300"/>
                          <a:gd name="T8" fmla="*/ 965835 w 1521"/>
                          <a:gd name="T9" fmla="*/ 391160 h 30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21" h="300">
                            <a:moveTo>
                              <a:pt x="1521" y="253"/>
                            </a:moveTo>
                            <a:lnTo>
                              <a:pt x="1495" y="46"/>
                            </a:lnTo>
                            <a:lnTo>
                              <a:pt x="193" y="0"/>
                            </a:lnTo>
                            <a:lnTo>
                              <a:pt x="0" y="300"/>
                            </a:lnTo>
                            <a:lnTo>
                              <a:pt x="1521" y="253"/>
                            </a:lnTo>
                          </a:path>
                        </a:pathLst>
                      </a:custGeom>
                      <a:solidFill>
                        <a:srgbClr val="C02428">
                          <a:alpha val="6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F78F22" id="Freeform: Shape 10" o:spid="_x0000_s1026" style="position:absolute;margin-left:529.7pt;margin-top:18.2pt;width:76.05pt;height:14.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2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" path="m1521,253l1495,46,193,,,300,1521,253e" fillcolor="#c02428" stroked="f">
              <v:fill opacity="4626f"/>
              <v:path arrowok="t" o:connecttype="custom" o:connectlocs="613305225,247558645;602821375,164771176;77822425,146284654;0,266447048;613305225,247558645" o:connectangles="0,0,0,0,0"/>
              <w10:wrap anchorx="page" anchory="page"/>
            </v:shape>
          </w:pict>
        </mc:Fallback>
      </mc:AlternateContent>
    </w:r>
    <w:r>
      <w:rPr>
        <w:noProof/>
      </w:rPr>
      <mc:AlternateContent>
        <mc:Choice Requires="wps">
          <w:drawing>
            <wp:anchor distT="0" distB="0" distL="114300" distR="114300" simplePos="0" relativeHeight="251661312" behindDoc="0" locked="0" layoutInCell="1" allowOverlap="1" wp14:anchorId="1E35B706" wp14:editId="0DBB2F8F">
              <wp:simplePos x="0" y="0"/>
              <wp:positionH relativeFrom="page">
                <wp:posOffset>5125720</wp:posOffset>
              </wp:positionH>
              <wp:positionV relativeFrom="page">
                <wp:posOffset>533400</wp:posOffset>
              </wp:positionV>
              <wp:extent cx="2646680" cy="261620"/>
              <wp:effectExtent l="0" t="0" r="0" b="0"/>
              <wp:wrapNone/>
              <wp:docPr id="9" name="Freeform: 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46680" cy="261620"/>
                      </a:xfrm>
                      <a:custGeom>
                        <a:avLst/>
                        <a:gdLst>
                          <a:gd name="T0" fmla="*/ 2646680 w 4168"/>
                          <a:gd name="T1" fmla="*/ 601345 h 412"/>
                          <a:gd name="T2" fmla="*/ 717550 w 4168"/>
                          <a:gd name="T3" fmla="*/ 533400 h 412"/>
                          <a:gd name="T4" fmla="*/ 0 w 4168"/>
                          <a:gd name="T5" fmla="*/ 542925 h 412"/>
                          <a:gd name="T6" fmla="*/ 280035 w 4168"/>
                          <a:gd name="T7" fmla="*/ 795020 h 412"/>
                          <a:gd name="T8" fmla="*/ 2646680 w 4168"/>
                          <a:gd name="T9" fmla="*/ 720090 h 412"/>
                          <a:gd name="T10" fmla="*/ 2646680 w 4168"/>
                          <a:gd name="T11" fmla="*/ 601345 h 41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4168" h="412">
                            <a:moveTo>
                              <a:pt x="4168" y="107"/>
                            </a:moveTo>
                            <a:lnTo>
                              <a:pt x="1130" y="0"/>
                            </a:lnTo>
                            <a:lnTo>
                              <a:pt x="0" y="15"/>
                            </a:lnTo>
                            <a:lnTo>
                              <a:pt x="441" y="412"/>
                            </a:lnTo>
                            <a:lnTo>
                              <a:pt x="4168" y="294"/>
                            </a:lnTo>
                            <a:lnTo>
                              <a:pt x="4168" y="107"/>
                            </a:lnTo>
                          </a:path>
                        </a:pathLst>
                      </a:custGeom>
                      <a:solidFill>
                        <a:srgbClr val="C02428">
                          <a:alpha val="6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3D5CC68" id="Freeform: Shape 9"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12pt,47.35pt,460.1pt,42pt,403.6pt,42.75pt,425.65pt,62.6pt,612pt,56.7pt,612pt,47.35pt" coordsize="4168,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" fillcolor="#c02428" stroked="f">
              <v:fill opacity="4626f"/>
              <v:path arrowok="t" o:connecttype="custom" o:connectlocs="1680641800,381854075;455644250,338709000;0,344757375;177822225,504837700;1680641800,457257150;1680641800,381854075" o:connectangles="0,0,0,0,0,0"/>
              <w10:wrap anchorx="page" anchory="page"/>
            </v:polyline>
          </w:pict>
        </mc:Fallback>
      </mc:AlternateContent>
    </w:r>
    <w:r>
      <w:rPr>
        <w:noProof/>
      </w:rPr>
      <mc:AlternateContent>
        <mc:Choice Requires="wps">
          <w:drawing>
            <wp:anchor distT="0" distB="0" distL="114300" distR="114300" simplePos="0" relativeHeight="251659264" behindDoc="1" locked="0" layoutInCell="1" allowOverlap="1" wp14:anchorId="611C3446" wp14:editId="120E4B88">
              <wp:simplePos x="0" y="0"/>
              <wp:positionH relativeFrom="page">
                <wp:posOffset>5476875</wp:posOffset>
              </wp:positionH>
              <wp:positionV relativeFrom="page">
                <wp:posOffset>858520</wp:posOffset>
              </wp:positionV>
              <wp:extent cx="2295525" cy="257175"/>
              <wp:effectExtent l="0" t="0" r="0" b="0"/>
              <wp:wrapNone/>
              <wp:docPr id="8"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95525" cy="257175"/>
                      </a:xfrm>
                      <a:custGeom>
                        <a:avLst/>
                        <a:gdLst>
                          <a:gd name="T0" fmla="*/ 2295525 w 3616"/>
                          <a:gd name="T1" fmla="*/ 939165 h 406"/>
                          <a:gd name="T2" fmla="*/ 0 w 3616"/>
                          <a:gd name="T3" fmla="*/ 858520 h 406"/>
                          <a:gd name="T4" fmla="*/ 285750 w 3616"/>
                          <a:gd name="T5" fmla="*/ 1115695 h 406"/>
                          <a:gd name="T6" fmla="*/ 2295525 w 3616"/>
                          <a:gd name="T7" fmla="*/ 1052830 h 406"/>
                          <a:gd name="T8" fmla="*/ 2295525 w 3616"/>
                          <a:gd name="T9" fmla="*/ 939165 h 40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616" h="406">
                            <a:moveTo>
                              <a:pt x="3616" y="127"/>
                            </a:moveTo>
                            <a:lnTo>
                              <a:pt x="0" y="0"/>
                            </a:lnTo>
                            <a:lnTo>
                              <a:pt x="450" y="406"/>
                            </a:lnTo>
                            <a:lnTo>
                              <a:pt x="3616" y="307"/>
                            </a:lnTo>
                            <a:lnTo>
                              <a:pt x="3616" y="127"/>
                            </a:lnTo>
                          </a:path>
                        </a:pathLst>
                      </a:custGeom>
                      <a:solidFill>
                        <a:srgbClr val="C02428">
                          <a:alpha val="6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584F40" id="Freeform: Shape 8" o:spid="_x0000_s1026" style="position:absolute;margin-left:431.25pt;margin-top:67.6pt;width:180.75pt;height:20.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616,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" path="m3616,127l,,450,406,3616,307r,-180e" fillcolor="#c02428" stroked="f">
              <v:fill opacity="4626f"/>
              <v:path arrowok="t" o:connecttype="custom" o:connectlocs="1457255262,594900884;0,543817441;181401070,706721334;1457255262,666900382;1457255262,594900884" o:connectangles="0,0,0,0,0"/>
              <w10:wrap anchorx="page" anchory="page"/>
            </v:shape>
          </w:pict>
        </mc:Fallback>
      </mc:AlternateContent>
    </w:r>
    <w:r>
      <w:rPr>
        <w:noProof/>
      </w:rPr>
      <mc:AlternateContent>
        <mc:Choice Requires="wps">
          <w:drawing>
            <wp:anchor distT="0" distB="0" distL="114300" distR="114300" simplePos="0" relativeHeight="251662336" behindDoc="0" locked="0" layoutInCell="1" allowOverlap="1" wp14:anchorId="49745BAD" wp14:editId="0FEDC954">
              <wp:simplePos x="0" y="0"/>
              <wp:positionH relativeFrom="page">
                <wp:posOffset>5868035</wp:posOffset>
              </wp:positionH>
              <wp:positionV relativeFrom="page">
                <wp:posOffset>1210310</wp:posOffset>
              </wp:positionV>
              <wp:extent cx="1904365" cy="226695"/>
              <wp:effectExtent l="0" t="0" r="0" b="0"/>
              <wp:wrapNone/>
              <wp:docPr id="7"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4365" cy="226695"/>
                      </a:xfrm>
                      <a:custGeom>
                        <a:avLst/>
                        <a:gdLst>
                          <a:gd name="T0" fmla="*/ 1904365 w 3000"/>
                          <a:gd name="T1" fmla="*/ 1277620 h 357"/>
                          <a:gd name="T2" fmla="*/ 0 w 3000"/>
                          <a:gd name="T3" fmla="*/ 1210310 h 357"/>
                          <a:gd name="T4" fmla="*/ 251460 w 3000"/>
                          <a:gd name="T5" fmla="*/ 1437005 h 357"/>
                          <a:gd name="T6" fmla="*/ 1904365 w 3000"/>
                          <a:gd name="T7" fmla="*/ 1384935 h 357"/>
                          <a:gd name="T8" fmla="*/ 1904365 w 3000"/>
                          <a:gd name="T9" fmla="*/ 1277620 h 35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00" h="357">
                            <a:moveTo>
                              <a:pt x="3000" y="106"/>
                            </a:moveTo>
                            <a:lnTo>
                              <a:pt x="0" y="0"/>
                            </a:lnTo>
                            <a:lnTo>
                              <a:pt x="396" y="357"/>
                            </a:lnTo>
                            <a:lnTo>
                              <a:pt x="3000" y="275"/>
                            </a:lnTo>
                            <a:lnTo>
                              <a:pt x="3000" y="106"/>
                            </a:lnTo>
                          </a:path>
                        </a:pathLst>
                      </a:custGeom>
                      <a:solidFill>
                        <a:srgbClr val="C02428">
                          <a:alpha val="6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6DAC56" id="Freeform: Shape 7" o:spid="_x0000_s1026" style="position:absolute;margin-left:462.05pt;margin-top:95.3pt;width:149.95pt;height:17.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000,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" path="m3000,106l,,396,357,3000,275r,-169e" fillcolor="#c02428" stroked="f">
              <v:fill opacity="4626f"/>
              <v:path arrowok="t" o:connecttype="custom" o:connectlocs="1208868684,811288700;0,768546850;159623874,912498175;1208868684,879433725;1208868684,811288700" o:connectangles="0,0,0,0,0"/>
              <w10:wrap anchorx="page" anchory="page"/>
            </v:shape>
          </w:pict>
        </mc:Fallback>
      </mc:AlternateContent>
    </w:r>
    <w:r>
      <w:rPr>
        <w:noProof/>
      </w:rPr>
      <mc:AlternateContent>
        <mc:Choice Requires="wps">
          <w:drawing>
            <wp:anchor distT="0" distB="0" distL="114300" distR="114300" simplePos="0" relativeHeight="251663360" behindDoc="0" locked="0" layoutInCell="1" allowOverlap="1" wp14:anchorId="305147F3" wp14:editId="3942041A">
              <wp:simplePos x="0" y="0"/>
              <wp:positionH relativeFrom="page">
                <wp:posOffset>5932170</wp:posOffset>
              </wp:positionH>
              <wp:positionV relativeFrom="page">
                <wp:posOffset>1555115</wp:posOffset>
              </wp:positionV>
              <wp:extent cx="1840230" cy="219710"/>
              <wp:effectExtent l="0" t="0" r="0" b="0"/>
              <wp:wrapNone/>
              <wp:docPr id="6"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40230" cy="219710"/>
                      </a:xfrm>
                      <a:custGeom>
                        <a:avLst/>
                        <a:gdLst>
                          <a:gd name="T0" fmla="*/ 1840230 w 2898"/>
                          <a:gd name="T1" fmla="*/ 1615440 h 347"/>
                          <a:gd name="T2" fmla="*/ 124460 w 2898"/>
                          <a:gd name="T3" fmla="*/ 1555115 h 347"/>
                          <a:gd name="T4" fmla="*/ 0 w 2898"/>
                          <a:gd name="T5" fmla="*/ 1774825 h 347"/>
                          <a:gd name="T6" fmla="*/ 1840230 w 2898"/>
                          <a:gd name="T7" fmla="*/ 1717040 h 347"/>
                          <a:gd name="T8" fmla="*/ 1840230 w 2898"/>
                          <a:gd name="T9" fmla="*/ 1615440 h 34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898" h="347">
                            <a:moveTo>
                              <a:pt x="2898" y="95"/>
                            </a:moveTo>
                            <a:lnTo>
                              <a:pt x="196" y="0"/>
                            </a:lnTo>
                            <a:lnTo>
                              <a:pt x="0" y="347"/>
                            </a:lnTo>
                            <a:lnTo>
                              <a:pt x="2898" y="256"/>
                            </a:lnTo>
                            <a:lnTo>
                              <a:pt x="2898" y="95"/>
                            </a:lnTo>
                          </a:path>
                        </a:pathLst>
                      </a:custGeom>
                      <a:solidFill>
                        <a:srgbClr val="C02428">
                          <a:alpha val="6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0F777" id="Freeform: Shape 6" o:spid="_x0000_s1026" style="position:absolute;margin-left:467.1pt;margin-top:122.45pt;width:144.9pt;height:17.3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898,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" path="m2898,95l196,,,347,2898,256r,-161e" fillcolor="#c02428" stroked="f">
              <v:fill opacity="4626f"/>
              <v:path arrowok="t" o:connecttype="custom" o:connectlocs="1168546050,1022848191;79032100,984652209;0,1123765996;1168546050,1087178266;1168546050,1022848191" o:connectangles="0,0,0,0,0"/>
              <w10:wrap anchorx="page" anchory="page"/>
            </v:shape>
          </w:pict>
        </mc:Fallback>
      </mc:AlternateContent>
    </w:r>
    <w:r>
      <w:rPr>
        <w:noProof/>
      </w:rPr>
      <mc:AlternateContent>
        <mc:Choice Requires="wps">
          <w:drawing>
            <wp:anchor distT="0" distB="0" distL="114300" distR="114300" simplePos="0" relativeHeight="251664384" behindDoc="0" locked="0" layoutInCell="1" allowOverlap="1" wp14:anchorId="34A43695" wp14:editId="1ACEC381">
              <wp:simplePos x="0" y="0"/>
              <wp:positionH relativeFrom="page">
                <wp:posOffset>5741670</wp:posOffset>
              </wp:positionH>
              <wp:positionV relativeFrom="page">
                <wp:posOffset>1885950</wp:posOffset>
              </wp:positionV>
              <wp:extent cx="2030730" cy="227330"/>
              <wp:effectExtent l="0" t="0" r="0" b="0"/>
              <wp:wrapNone/>
              <wp:docPr id="5"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30730" cy="227330"/>
                      </a:xfrm>
                      <a:custGeom>
                        <a:avLst/>
                        <a:gdLst>
                          <a:gd name="T0" fmla="*/ 2030730 w 3199"/>
                          <a:gd name="T1" fmla="*/ 1953260 h 358"/>
                          <a:gd name="T2" fmla="*/ 127635 w 3199"/>
                          <a:gd name="T3" fmla="*/ 1885950 h 358"/>
                          <a:gd name="T4" fmla="*/ 0 w 3199"/>
                          <a:gd name="T5" fmla="*/ 2113280 h 358"/>
                          <a:gd name="T6" fmla="*/ 900430 w 3199"/>
                          <a:gd name="T7" fmla="*/ 2084705 h 358"/>
                          <a:gd name="T8" fmla="*/ 1064895 w 3199"/>
                          <a:gd name="T9" fmla="*/ 1993265 h 358"/>
                          <a:gd name="T10" fmla="*/ 1178560 w 3199"/>
                          <a:gd name="T11" fmla="*/ 2075815 h 358"/>
                          <a:gd name="T12" fmla="*/ 2030730 w 3199"/>
                          <a:gd name="T13" fmla="*/ 2049145 h 358"/>
                          <a:gd name="T14" fmla="*/ 2030730 w 3199"/>
                          <a:gd name="T15" fmla="*/ 1993265 h 358"/>
                          <a:gd name="T16" fmla="*/ 2030730 w 3199"/>
                          <a:gd name="T17" fmla="*/ 1953260 h 35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199" h="358">
                            <a:moveTo>
                              <a:pt x="3199" y="106"/>
                            </a:moveTo>
                            <a:lnTo>
                              <a:pt x="201" y="0"/>
                            </a:lnTo>
                            <a:lnTo>
                              <a:pt x="0" y="358"/>
                            </a:lnTo>
                            <a:lnTo>
                              <a:pt x="1418" y="313"/>
                            </a:lnTo>
                            <a:lnTo>
                              <a:pt x="1678" y="169"/>
                            </a:lnTo>
                            <a:lnTo>
                              <a:pt x="1857" y="299"/>
                            </a:lnTo>
                            <a:lnTo>
                              <a:pt x="3199" y="257"/>
                            </a:lnTo>
                            <a:lnTo>
                              <a:pt x="3199" y="169"/>
                            </a:lnTo>
                            <a:lnTo>
                              <a:pt x="3199" y="106"/>
                            </a:lnTo>
                          </a:path>
                        </a:pathLst>
                      </a:custGeom>
                      <a:solidFill>
                        <a:srgbClr val="C02428">
                          <a:alpha val="6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B7162F" id="Freeform: Shape 5" o:spid="_x0000_s1026" style="position:absolute;margin-left:452.1pt;margin-top:148.5pt;width:159.9pt;height:1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199,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" path="m3199,106l201,,,358,1418,313,1678,169r179,130l3199,257r,-88l3199,106e" fillcolor="#c02428" stroked="f">
              <v:fill opacity="4626f"/>
              <v:path arrowok="t" o:connecttype="custom" o:connectlocs="1289110451,1240320100;81022890,1197578250;0,1341932800;571594315,1323787675;675996944,1265723275;748151656,1318142525;1289110451,1301207075;1289110451,1265723275;1289110451,1240320100" o:connectangles="0,0,0,0,0,0,0,0,0"/>
              <w10:wrap anchorx="page" anchory="page"/>
            </v:shape>
          </w:pict>
        </mc:Fallback>
      </mc:AlternateContent>
    </w:r>
    <w:r>
      <w:rPr>
        <w:noProof/>
      </w:rPr>
      <mc:AlternateContent>
        <mc:Choice Requires="wps">
          <w:drawing>
            <wp:anchor distT="0" distB="0" distL="114300" distR="114300" simplePos="0" relativeHeight="251665408" behindDoc="0" locked="0" layoutInCell="1" allowOverlap="1" wp14:anchorId="092EE962" wp14:editId="67BC0CF2">
              <wp:simplePos x="0" y="0"/>
              <wp:positionH relativeFrom="page">
                <wp:posOffset>5550535</wp:posOffset>
              </wp:positionH>
              <wp:positionV relativeFrom="page">
                <wp:posOffset>2217420</wp:posOffset>
              </wp:positionV>
              <wp:extent cx="2221865" cy="23431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21865" cy="234315"/>
                      </a:xfrm>
                      <a:custGeom>
                        <a:avLst/>
                        <a:gdLst>
                          <a:gd name="T0" fmla="*/ 810260 w 3499"/>
                          <a:gd name="T1" fmla="*/ 2241550 h 369"/>
                          <a:gd name="T2" fmla="*/ 132080 w 3499"/>
                          <a:gd name="T3" fmla="*/ 2217420 h 369"/>
                          <a:gd name="T4" fmla="*/ 0 w 3499"/>
                          <a:gd name="T5" fmla="*/ 2451100 h 369"/>
                          <a:gd name="T6" fmla="*/ 458470 w 3499"/>
                          <a:gd name="T7" fmla="*/ 2437130 h 369"/>
                          <a:gd name="T8" fmla="*/ 810260 w 3499"/>
                          <a:gd name="T9" fmla="*/ 2241550 h 369"/>
                          <a:gd name="T10" fmla="*/ 2221865 w 3499"/>
                          <a:gd name="T11" fmla="*/ 2291080 h 369"/>
                          <a:gd name="T12" fmla="*/ 1635760 w 3499"/>
                          <a:gd name="T13" fmla="*/ 2270760 h 369"/>
                          <a:gd name="T14" fmla="*/ 1805940 w 3499"/>
                          <a:gd name="T15" fmla="*/ 2394585 h 369"/>
                          <a:gd name="T16" fmla="*/ 2221865 w 3499"/>
                          <a:gd name="T17" fmla="*/ 2381250 h 369"/>
                          <a:gd name="T18" fmla="*/ 2221865 w 3499"/>
                          <a:gd name="T19" fmla="*/ 2291080 h 36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3499" h="369">
                            <a:moveTo>
                              <a:pt x="1276" y="38"/>
                            </a:moveTo>
                            <a:lnTo>
                              <a:pt x="208" y="0"/>
                            </a:lnTo>
                            <a:lnTo>
                              <a:pt x="0" y="368"/>
                            </a:lnTo>
                            <a:lnTo>
                              <a:pt x="722" y="346"/>
                            </a:lnTo>
                            <a:lnTo>
                              <a:pt x="1276" y="38"/>
                            </a:lnTo>
                            <a:moveTo>
                              <a:pt x="3499" y="116"/>
                            </a:moveTo>
                            <a:lnTo>
                              <a:pt x="2576" y="84"/>
                            </a:lnTo>
                            <a:lnTo>
                              <a:pt x="2844" y="279"/>
                            </a:lnTo>
                            <a:lnTo>
                              <a:pt x="3499" y="258"/>
                            </a:lnTo>
                            <a:lnTo>
                              <a:pt x="3499" y="116"/>
                            </a:lnTo>
                          </a:path>
                        </a:pathLst>
                      </a:custGeom>
                      <a:solidFill>
                        <a:srgbClr val="C02428">
                          <a:alpha val="6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DC266A" id="Freeform: Shape 4" o:spid="_x0000_s1026" style="position:absolute;margin-left:437.05pt;margin-top:174.6pt;width:174.95pt;height:18.4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499,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" path="m1276,38l208,,,368,722,346,1276,38t2223,78l2576,84r268,195l3499,258r,-142e" fillcolor="#c02428" stroked="f">
              <v:fill opacity="4626f"/>
              <v:path arrowok="t" o:connecttype="custom" o:connectlocs="514515100,1423384250;83870800,1408061700;0,1556448500;291128450,1547577550;514515100,1423384250;1410884275,1454835800;1038707600,1441932600;1146771900,1520561475;1410884275,1512093750;1410884275,1454835800" o:connectangles="0,0,0,0,0,0,0,0,0,0"/>
              <w10:wrap anchorx="page" anchory="page"/>
            </v:shape>
          </w:pict>
        </mc:Fallback>
      </mc:AlternateContent>
    </w:r>
    <w:r>
      <w:rPr>
        <w:noProof/>
      </w:rPr>
      <mc:AlternateContent>
        <mc:Choice Requires="wps">
          <w:drawing>
            <wp:anchor distT="0" distB="0" distL="114300" distR="114300" simplePos="0" relativeHeight="251666432" behindDoc="0" locked="0" layoutInCell="1" allowOverlap="1" wp14:anchorId="34499088" wp14:editId="053A8B79">
              <wp:simplePos x="0" y="0"/>
              <wp:positionH relativeFrom="page">
                <wp:posOffset>5360035</wp:posOffset>
              </wp:positionH>
              <wp:positionV relativeFrom="page">
                <wp:posOffset>2548890</wp:posOffset>
              </wp:positionV>
              <wp:extent cx="2413000" cy="241300"/>
              <wp:effectExtent l="0" t="0" r="0" b="0"/>
              <wp:wrapNone/>
              <wp:docPr id="3"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0" cy="241300"/>
                      </a:xfrm>
                      <a:custGeom>
                        <a:avLst/>
                        <a:gdLst>
                          <a:gd name="T0" fmla="*/ 429260 w 3800"/>
                          <a:gd name="T1" fmla="*/ 2559050 h 380"/>
                          <a:gd name="T2" fmla="*/ 135890 w 3800"/>
                          <a:gd name="T3" fmla="*/ 2548890 h 380"/>
                          <a:gd name="T4" fmla="*/ 0 w 3800"/>
                          <a:gd name="T5" fmla="*/ 2789555 h 380"/>
                          <a:gd name="T6" fmla="*/ 15875 w 3800"/>
                          <a:gd name="T7" fmla="*/ 2788920 h 380"/>
                          <a:gd name="T8" fmla="*/ 429260 w 3800"/>
                          <a:gd name="T9" fmla="*/ 2559050 h 380"/>
                          <a:gd name="T10" fmla="*/ 2412365 w 3800"/>
                          <a:gd name="T11" fmla="*/ 2628900 h 380"/>
                          <a:gd name="T12" fmla="*/ 2312670 w 3800"/>
                          <a:gd name="T13" fmla="*/ 2625725 h 380"/>
                          <a:gd name="T14" fmla="*/ 2412365 w 3800"/>
                          <a:gd name="T15" fmla="*/ 2698750 h 380"/>
                          <a:gd name="T16" fmla="*/ 2412365 w 3800"/>
                          <a:gd name="T17" fmla="*/ 2628900 h 38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800" h="380">
                            <a:moveTo>
                              <a:pt x="676" y="16"/>
                            </a:moveTo>
                            <a:lnTo>
                              <a:pt x="214" y="0"/>
                            </a:lnTo>
                            <a:lnTo>
                              <a:pt x="0" y="379"/>
                            </a:lnTo>
                            <a:lnTo>
                              <a:pt x="25" y="378"/>
                            </a:lnTo>
                            <a:lnTo>
                              <a:pt x="676" y="16"/>
                            </a:lnTo>
                            <a:moveTo>
                              <a:pt x="3799" y="126"/>
                            </a:moveTo>
                            <a:lnTo>
                              <a:pt x="3642" y="121"/>
                            </a:lnTo>
                            <a:lnTo>
                              <a:pt x="3799" y="236"/>
                            </a:lnTo>
                            <a:lnTo>
                              <a:pt x="3799" y="126"/>
                            </a:lnTo>
                          </a:path>
                        </a:pathLst>
                      </a:custGeom>
                      <a:solidFill>
                        <a:srgbClr val="C02428">
                          <a:alpha val="6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2363D" id="Freeform: Shape 3" o:spid="_x0000_s1026" style="position:absolute;margin-left:422.05pt;margin-top:200.7pt;width:190pt;height:19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800,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" path="m676,16l214,,,379r25,-1l676,16m3799,126r-157,-5l3799,236r,-110e" fillcolor="#c02428" stroked="f">
              <v:fill opacity="4626f"/>
              <v:path arrowok="t" o:connecttype="custom" o:connectlocs="272580100,1624996750;86290150,1618545150;0,1771367425;10080625,1770964200;272580100,1624996750;1531851775,1669351500;1468545450,1667335375;1531851775,1713706250;1531851775,1669351500" o:connectangles="0,0,0,0,0,0,0,0,0"/>
              <w10:wrap anchorx="page" anchory="page"/>
            </v:shape>
          </w:pict>
        </mc:Fallback>
      </mc:AlternateContent>
    </w:r>
  </w:p>
  <w:p w14:paraId="1C85F297" w14:textId="0E8B82AB" w:rsidR="003F0A35" w:rsidRPr="00595613" w:rsidRDefault="003F0A35" w:rsidP="008E7F12">
    <w:pPr>
      <w:pStyle w:val="BodyText"/>
      <w:rPr>
        <w:rFonts w:ascii="Times New Roman"/>
        <w:sz w:val="20"/>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B0189" w14:textId="77777777" w:rsidR="00965229" w:rsidRDefault="009652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3B6715"/>
    <w:multiLevelType w:val="hybridMultilevel"/>
    <w:tmpl w:val="BAEEB3C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16cid:durableId="892817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A35"/>
    <w:rsid w:val="00004434"/>
    <w:rsid w:val="00011C8D"/>
    <w:rsid w:val="0003042C"/>
    <w:rsid w:val="00052A31"/>
    <w:rsid w:val="00060A0E"/>
    <w:rsid w:val="00060F3E"/>
    <w:rsid w:val="000748CF"/>
    <w:rsid w:val="00081CB0"/>
    <w:rsid w:val="00097EE5"/>
    <w:rsid w:val="000B37DF"/>
    <w:rsid w:val="000D2B92"/>
    <w:rsid w:val="000D632A"/>
    <w:rsid w:val="000F7016"/>
    <w:rsid w:val="0012317A"/>
    <w:rsid w:val="00125318"/>
    <w:rsid w:val="0012595B"/>
    <w:rsid w:val="00160AC1"/>
    <w:rsid w:val="00161751"/>
    <w:rsid w:val="00161AE7"/>
    <w:rsid w:val="0016588C"/>
    <w:rsid w:val="001E22B4"/>
    <w:rsid w:val="001E48D2"/>
    <w:rsid w:val="00201C79"/>
    <w:rsid w:val="00226D3F"/>
    <w:rsid w:val="00267A14"/>
    <w:rsid w:val="00293A83"/>
    <w:rsid w:val="002B605D"/>
    <w:rsid w:val="002C5F14"/>
    <w:rsid w:val="002F1441"/>
    <w:rsid w:val="00325433"/>
    <w:rsid w:val="00330E1D"/>
    <w:rsid w:val="00332CB0"/>
    <w:rsid w:val="00334948"/>
    <w:rsid w:val="00354E23"/>
    <w:rsid w:val="00356C77"/>
    <w:rsid w:val="00375B0D"/>
    <w:rsid w:val="003C6BFB"/>
    <w:rsid w:val="003D009D"/>
    <w:rsid w:val="003D6D7E"/>
    <w:rsid w:val="003E47F6"/>
    <w:rsid w:val="003E5AC2"/>
    <w:rsid w:val="003F0A35"/>
    <w:rsid w:val="003F4D49"/>
    <w:rsid w:val="004303AC"/>
    <w:rsid w:val="004420E7"/>
    <w:rsid w:val="004471FF"/>
    <w:rsid w:val="0045769D"/>
    <w:rsid w:val="00465BD4"/>
    <w:rsid w:val="004765A9"/>
    <w:rsid w:val="00486F96"/>
    <w:rsid w:val="0049225B"/>
    <w:rsid w:val="004A5972"/>
    <w:rsid w:val="004B5B00"/>
    <w:rsid w:val="004B7A2D"/>
    <w:rsid w:val="004D2FC1"/>
    <w:rsid w:val="004E2169"/>
    <w:rsid w:val="004F111B"/>
    <w:rsid w:val="005025F9"/>
    <w:rsid w:val="005453EC"/>
    <w:rsid w:val="005529A2"/>
    <w:rsid w:val="005858EE"/>
    <w:rsid w:val="00590A2F"/>
    <w:rsid w:val="00595613"/>
    <w:rsid w:val="005A59F7"/>
    <w:rsid w:val="005B2E9C"/>
    <w:rsid w:val="005E4F85"/>
    <w:rsid w:val="005F5C02"/>
    <w:rsid w:val="00630F4B"/>
    <w:rsid w:val="0064079A"/>
    <w:rsid w:val="00653B2B"/>
    <w:rsid w:val="00663B2C"/>
    <w:rsid w:val="0068321F"/>
    <w:rsid w:val="006918EE"/>
    <w:rsid w:val="006B55A3"/>
    <w:rsid w:val="006C2966"/>
    <w:rsid w:val="006D66DB"/>
    <w:rsid w:val="006E3A4B"/>
    <w:rsid w:val="006F78B8"/>
    <w:rsid w:val="007366C4"/>
    <w:rsid w:val="007453F7"/>
    <w:rsid w:val="00761C2E"/>
    <w:rsid w:val="0079657B"/>
    <w:rsid w:val="007A5CD6"/>
    <w:rsid w:val="007C3FA3"/>
    <w:rsid w:val="007E7801"/>
    <w:rsid w:val="008023FD"/>
    <w:rsid w:val="00827AA1"/>
    <w:rsid w:val="00835BDA"/>
    <w:rsid w:val="008367B4"/>
    <w:rsid w:val="00842C08"/>
    <w:rsid w:val="00885126"/>
    <w:rsid w:val="0089486C"/>
    <w:rsid w:val="008A2500"/>
    <w:rsid w:val="008A3586"/>
    <w:rsid w:val="008B1C8C"/>
    <w:rsid w:val="008D3B24"/>
    <w:rsid w:val="008E7F12"/>
    <w:rsid w:val="008F7EE9"/>
    <w:rsid w:val="009109F2"/>
    <w:rsid w:val="00923F23"/>
    <w:rsid w:val="009410DA"/>
    <w:rsid w:val="00943596"/>
    <w:rsid w:val="00952E1E"/>
    <w:rsid w:val="00955A8D"/>
    <w:rsid w:val="00956687"/>
    <w:rsid w:val="00965229"/>
    <w:rsid w:val="00975780"/>
    <w:rsid w:val="00992742"/>
    <w:rsid w:val="009934AA"/>
    <w:rsid w:val="009A1816"/>
    <w:rsid w:val="009A1D86"/>
    <w:rsid w:val="009B20DB"/>
    <w:rsid w:val="009C4BF9"/>
    <w:rsid w:val="009D5EAC"/>
    <w:rsid w:val="009E7C8C"/>
    <w:rsid w:val="00A02E94"/>
    <w:rsid w:val="00A1336F"/>
    <w:rsid w:val="00A23791"/>
    <w:rsid w:val="00A31CA8"/>
    <w:rsid w:val="00A42D07"/>
    <w:rsid w:val="00A610A5"/>
    <w:rsid w:val="00A65DB3"/>
    <w:rsid w:val="00A83AB2"/>
    <w:rsid w:val="00A922EF"/>
    <w:rsid w:val="00AA14CF"/>
    <w:rsid w:val="00AC0CC9"/>
    <w:rsid w:val="00AC42C4"/>
    <w:rsid w:val="00AE098E"/>
    <w:rsid w:val="00AE42A3"/>
    <w:rsid w:val="00B04A1C"/>
    <w:rsid w:val="00B069D2"/>
    <w:rsid w:val="00B34F5B"/>
    <w:rsid w:val="00B45A94"/>
    <w:rsid w:val="00B55DBC"/>
    <w:rsid w:val="00B85C55"/>
    <w:rsid w:val="00BE1077"/>
    <w:rsid w:val="00BE2EF7"/>
    <w:rsid w:val="00BF2840"/>
    <w:rsid w:val="00BF49E5"/>
    <w:rsid w:val="00C016F7"/>
    <w:rsid w:val="00C262EB"/>
    <w:rsid w:val="00C30E18"/>
    <w:rsid w:val="00C329F5"/>
    <w:rsid w:val="00C532AA"/>
    <w:rsid w:val="00C61955"/>
    <w:rsid w:val="00C91F19"/>
    <w:rsid w:val="00C97E49"/>
    <w:rsid w:val="00CB73D2"/>
    <w:rsid w:val="00CD715F"/>
    <w:rsid w:val="00CE01D5"/>
    <w:rsid w:val="00D30588"/>
    <w:rsid w:val="00D47918"/>
    <w:rsid w:val="00D74B02"/>
    <w:rsid w:val="00D76F30"/>
    <w:rsid w:val="00D96AB9"/>
    <w:rsid w:val="00DA7021"/>
    <w:rsid w:val="00DE376D"/>
    <w:rsid w:val="00E104FF"/>
    <w:rsid w:val="00E14A2E"/>
    <w:rsid w:val="00E16164"/>
    <w:rsid w:val="00E2504B"/>
    <w:rsid w:val="00E304D8"/>
    <w:rsid w:val="00E50DDE"/>
    <w:rsid w:val="00EA39D0"/>
    <w:rsid w:val="00EA3A32"/>
    <w:rsid w:val="00EA6BA2"/>
    <w:rsid w:val="00EA7ACC"/>
    <w:rsid w:val="00EB129C"/>
    <w:rsid w:val="00EB5809"/>
    <w:rsid w:val="00EC4FAF"/>
    <w:rsid w:val="00F064BA"/>
    <w:rsid w:val="00F10325"/>
    <w:rsid w:val="00F3691B"/>
    <w:rsid w:val="00F465DF"/>
    <w:rsid w:val="00F5249F"/>
    <w:rsid w:val="00F73DFA"/>
    <w:rsid w:val="00F801B0"/>
    <w:rsid w:val="00F87482"/>
    <w:rsid w:val="00F9505D"/>
    <w:rsid w:val="00F95FF0"/>
    <w:rsid w:val="1C1F9F34"/>
    <w:rsid w:val="2095AABF"/>
    <w:rsid w:val="2BFB8180"/>
    <w:rsid w:val="6809559D"/>
    <w:rsid w:val="6D0AB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9F4D4"/>
  <w15:chartTrackingRefBased/>
  <w15:docId w15:val="{182B53AB-2CF7-4322-B70F-B51616257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A35"/>
    <w:pPr>
      <w:widowControl w:val="0"/>
      <w:autoSpaceDE w:val="0"/>
      <w:autoSpaceDN w:val="0"/>
      <w:spacing w:after="0" w:line="240" w:lineRule="auto"/>
    </w:pPr>
    <w:rPr>
      <w:rFonts w:ascii="Roboto" w:eastAsia="Roboto" w:hAnsi="Roboto" w:cs="Roboto"/>
      <w:lang w:bidi="en-US"/>
    </w:rPr>
  </w:style>
  <w:style w:type="paragraph" w:styleId="Heading1">
    <w:name w:val="heading 1"/>
    <w:basedOn w:val="Normal"/>
    <w:link w:val="Heading1Char"/>
    <w:uiPriority w:val="9"/>
    <w:qFormat/>
    <w:rsid w:val="003F0A35"/>
    <w:pPr>
      <w:spacing w:before="47"/>
      <w:ind w:left="20"/>
      <w:outlineLvl w:val="0"/>
    </w:pPr>
    <w:rPr>
      <w:rFonts w:ascii="Oswald-Medium" w:eastAsia="Oswald-Medium" w:hAnsi="Oswald-Medium" w:cs="Oswald-Medium"/>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0A35"/>
    <w:pPr>
      <w:widowControl/>
      <w:tabs>
        <w:tab w:val="center" w:pos="4680"/>
        <w:tab w:val="right" w:pos="9360"/>
      </w:tabs>
      <w:autoSpaceDE/>
      <w:autoSpaceDN/>
    </w:pPr>
    <w:rPr>
      <w:rFonts w:asciiTheme="minorHAnsi" w:eastAsiaTheme="minorHAnsi" w:hAnsiTheme="minorHAnsi" w:cstheme="minorBidi"/>
      <w:lang w:bidi="ar-SA"/>
    </w:rPr>
  </w:style>
  <w:style w:type="character" w:customStyle="1" w:styleId="HeaderChar">
    <w:name w:val="Header Char"/>
    <w:basedOn w:val="DefaultParagraphFont"/>
    <w:link w:val="Header"/>
    <w:uiPriority w:val="99"/>
    <w:rsid w:val="003F0A35"/>
  </w:style>
  <w:style w:type="paragraph" w:styleId="Footer">
    <w:name w:val="footer"/>
    <w:basedOn w:val="Normal"/>
    <w:link w:val="FooterChar"/>
    <w:uiPriority w:val="99"/>
    <w:unhideWhenUsed/>
    <w:rsid w:val="003F0A35"/>
    <w:pPr>
      <w:widowControl/>
      <w:tabs>
        <w:tab w:val="center" w:pos="4680"/>
        <w:tab w:val="right" w:pos="9360"/>
      </w:tabs>
      <w:autoSpaceDE/>
      <w:autoSpaceDN/>
    </w:pPr>
    <w:rPr>
      <w:rFonts w:asciiTheme="minorHAnsi" w:eastAsiaTheme="minorHAnsi" w:hAnsiTheme="minorHAnsi" w:cstheme="minorBidi"/>
      <w:lang w:bidi="ar-SA"/>
    </w:rPr>
  </w:style>
  <w:style w:type="character" w:customStyle="1" w:styleId="FooterChar">
    <w:name w:val="Footer Char"/>
    <w:basedOn w:val="DefaultParagraphFont"/>
    <w:link w:val="Footer"/>
    <w:uiPriority w:val="99"/>
    <w:rsid w:val="003F0A35"/>
  </w:style>
  <w:style w:type="paragraph" w:customStyle="1" w:styleId="TableParagraph">
    <w:name w:val="Table Paragraph"/>
    <w:basedOn w:val="Normal"/>
    <w:uiPriority w:val="1"/>
    <w:qFormat/>
    <w:rsid w:val="003F0A35"/>
  </w:style>
  <w:style w:type="character" w:customStyle="1" w:styleId="Heading1Char">
    <w:name w:val="Heading 1 Char"/>
    <w:basedOn w:val="DefaultParagraphFont"/>
    <w:link w:val="Heading1"/>
    <w:uiPriority w:val="9"/>
    <w:rsid w:val="003F0A35"/>
    <w:rPr>
      <w:rFonts w:ascii="Oswald-Medium" w:eastAsia="Oswald-Medium" w:hAnsi="Oswald-Medium" w:cs="Oswald-Medium"/>
      <w:sz w:val="24"/>
      <w:szCs w:val="24"/>
      <w:lang w:bidi="en-US"/>
    </w:rPr>
  </w:style>
  <w:style w:type="paragraph" w:styleId="BodyText">
    <w:name w:val="Body Text"/>
    <w:basedOn w:val="Normal"/>
    <w:link w:val="BodyTextChar"/>
    <w:uiPriority w:val="1"/>
    <w:qFormat/>
    <w:rsid w:val="003F0A35"/>
    <w:rPr>
      <w:rFonts w:ascii="Oswald" w:eastAsia="Oswald" w:hAnsi="Oswald" w:cs="Oswald"/>
      <w:sz w:val="14"/>
      <w:szCs w:val="14"/>
    </w:rPr>
  </w:style>
  <w:style w:type="character" w:customStyle="1" w:styleId="BodyTextChar">
    <w:name w:val="Body Text Char"/>
    <w:basedOn w:val="DefaultParagraphFont"/>
    <w:link w:val="BodyText"/>
    <w:uiPriority w:val="1"/>
    <w:rsid w:val="003F0A35"/>
    <w:rPr>
      <w:rFonts w:ascii="Oswald" w:eastAsia="Oswald" w:hAnsi="Oswald" w:cs="Oswald"/>
      <w:sz w:val="14"/>
      <w:szCs w:val="14"/>
      <w:lang w:bidi="en-US"/>
    </w:rPr>
  </w:style>
  <w:style w:type="character" w:styleId="Strong">
    <w:name w:val="Strong"/>
    <w:uiPriority w:val="22"/>
    <w:qFormat/>
    <w:rsid w:val="00465BD4"/>
    <w:rPr>
      <w:b/>
      <w:bCs/>
    </w:rPr>
  </w:style>
  <w:style w:type="paragraph" w:styleId="NoSpacing">
    <w:name w:val="No Spacing"/>
    <w:uiPriority w:val="1"/>
    <w:qFormat/>
    <w:rsid w:val="00465BD4"/>
    <w:pPr>
      <w:spacing w:after="0" w:line="240" w:lineRule="auto"/>
    </w:pPr>
    <w:rPr>
      <w:rFonts w:ascii="Calibri" w:eastAsia="Calibri" w:hAnsi="Calibri" w:cs="Times New Roman"/>
    </w:rPr>
  </w:style>
  <w:style w:type="paragraph" w:styleId="ListParagraph">
    <w:name w:val="List Paragraph"/>
    <w:basedOn w:val="Normal"/>
    <w:uiPriority w:val="34"/>
    <w:qFormat/>
    <w:rsid w:val="00465BD4"/>
  </w:style>
  <w:style w:type="table" w:styleId="TableGrid">
    <w:name w:val="Table Grid"/>
    <w:basedOn w:val="TableNormal"/>
    <w:uiPriority w:val="39"/>
    <w:rsid w:val="0000443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784125">
      <w:bodyDiv w:val="1"/>
      <w:marLeft w:val="0"/>
      <w:marRight w:val="0"/>
      <w:marTop w:val="0"/>
      <w:marBottom w:val="0"/>
      <w:divBdr>
        <w:top w:val="none" w:sz="0" w:space="0" w:color="auto"/>
        <w:left w:val="none" w:sz="0" w:space="0" w:color="auto"/>
        <w:bottom w:val="none" w:sz="0" w:space="0" w:color="auto"/>
        <w:right w:val="none" w:sz="0" w:space="0" w:color="auto"/>
      </w:divBdr>
    </w:div>
    <w:div w:id="146966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cbp.gov/xp/cgov/import/cargo_control/agric_quar_insp/wp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hyperlink" Target="http://WWW.STARINT.COM/" TargetMode="External"/><Relationship Id="rId2" Type="http://schemas.openxmlformats.org/officeDocument/2006/relationships/hyperlink" Target="mailto:INFO@STARINT.COM"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530C85155577458EB628BB3B5C1463" ma:contentTypeVersion="21" ma:contentTypeDescription="Create a new document." ma:contentTypeScope="" ma:versionID="499b119ce1b23d07a230b95bc72b00bc">
  <xsd:schema xmlns:xsd="http://www.w3.org/2001/XMLSchema" xmlns:xs="http://www.w3.org/2001/XMLSchema" xmlns:p="http://schemas.microsoft.com/office/2006/metadata/properties" xmlns:ns1="http://schemas.microsoft.com/sharepoint/v3" xmlns:ns2="9aa90c33-65ab-45cc-9781-0eec738fdc43" xmlns:ns3="6de2ba20-d9a5-4954-9742-63dd5f83ab44" xmlns:ns4="4958df9b-f73c-4cbf-9ad0-e7aa49f679ff" targetNamespace="http://schemas.microsoft.com/office/2006/metadata/properties" ma:root="true" ma:fieldsID="c08414ec8b96a5f8e007c4f09d106ff8" ns1:_="" ns2:_="" ns3:_="" ns4:_="">
    <xsd:import namespace="http://schemas.microsoft.com/sharepoint/v3"/>
    <xsd:import namespace="9aa90c33-65ab-45cc-9781-0eec738fdc43"/>
    <xsd:import namespace="6de2ba20-d9a5-4954-9742-63dd5f83ab44"/>
    <xsd:import namespace="4958df9b-f73c-4cbf-9ad0-e7aa49f679f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EventHashCode" minOccurs="0"/>
                <xsd:element ref="ns3:MediaServiceGenerationTime" minOccurs="0"/>
                <xsd:element ref="ns3:MediaServiceDateTaken"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1:_dlc_Exempt"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2"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a90c33-65ab-45cc-9781-0eec738fdc4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6a52566b-58e8-4dfd-a12a-95e023325c40}" ma:internalName="TaxCatchAll" ma:showField="CatchAllData" ma:web="9aa90c33-65ab-45cc-9781-0eec738fdc4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e2ba20-d9a5-4954-9742-63dd5f83ab4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75efb91-3a7b-426f-8fca-ab5b8c92910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58df9b-f73c-4cbf-9ad0-e7aa49f679f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9aa90c33-65ab-45cc-9781-0eec738fdc43">ENVHNUCQZD7Z-1924554688-56897</_dlc_DocId>
    <_dlc_DocIdUrl xmlns="9aa90c33-65ab-45cc-9781-0eec738fdc43">
      <Url>https://starint.sharepoint.com/sites/main/main/_layouts/15/DocIdRedir.aspx?ID=ENVHNUCQZD7Z-1924554688-56897</Url>
      <Description>ENVHNUCQZD7Z-1924554688-56897</Description>
    </_dlc_DocIdUrl>
    <lcf76f155ced4ddcb4097134ff3c332f xmlns="6de2ba20-d9a5-4954-9742-63dd5f83ab44">
      <Terms xmlns="http://schemas.microsoft.com/office/infopath/2007/PartnerControls"/>
    </lcf76f155ced4ddcb4097134ff3c332f>
    <TaxCatchAll xmlns="9aa90c33-65ab-45cc-9781-0eec738fdc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Document</p:Name>
  <p:Description/>
  <p:Statement/>
  <p:PolicyItems>
    <p:PolicyItem featureId="Microsoft.Office.RecordsManagement.PolicyFeatures.PolicyAudit" staticId="0x01010009530C85155577458EB628BB3B5C1463|1757814118" UniqueId="5ea8d8af-0fc2-4ac8-9c5a-cf672885bb92">
      <p:Name>Auditing</p:Name>
      <p:Description>Audits user actions on documents and list items to the Audit Log.</p:Description>
      <p:CustomData>
        <Audit>
          <Update/>
          <CheckInOut/>
          <MoveCopy/>
          <DeleteRestore/>
        </Audit>
      </p:CustomData>
    </p:PolicyItem>
  </p:PolicyItems>
</p:Policy>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19E219A-4CB2-40F8-AB3D-00AD4377F2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a90c33-65ab-45cc-9781-0eec738fdc43"/>
    <ds:schemaRef ds:uri="6de2ba20-d9a5-4954-9742-63dd5f83ab44"/>
    <ds:schemaRef ds:uri="4958df9b-f73c-4cbf-9ad0-e7aa49f679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99876F-9B7A-4534-92A4-7C7DB68620D4}">
  <ds:schemaRefs>
    <ds:schemaRef ds:uri="http://schemas.openxmlformats.org/officeDocument/2006/bibliography"/>
  </ds:schemaRefs>
</ds:datastoreItem>
</file>

<file path=customXml/itemProps3.xml><?xml version="1.0" encoding="utf-8"?>
<ds:datastoreItem xmlns:ds="http://schemas.openxmlformats.org/officeDocument/2006/customXml" ds:itemID="{C1E0C162-4E42-4A01-B0DA-CE740D85CC16}">
  <ds:schemaRefs>
    <ds:schemaRef ds:uri="http://schemas.microsoft.com/office/2006/metadata/properties"/>
    <ds:schemaRef ds:uri="http://schemas.microsoft.com/office/infopath/2007/PartnerControls"/>
    <ds:schemaRef ds:uri="9aa90c33-65ab-45cc-9781-0eec738fdc43"/>
    <ds:schemaRef ds:uri="6de2ba20-d9a5-4954-9742-63dd5f83ab44"/>
  </ds:schemaRefs>
</ds:datastoreItem>
</file>

<file path=customXml/itemProps4.xml><?xml version="1.0" encoding="utf-8"?>
<ds:datastoreItem xmlns:ds="http://schemas.openxmlformats.org/officeDocument/2006/customXml" ds:itemID="{3AE904C1-282B-44E6-9D14-BAEF2F12780A}">
  <ds:schemaRefs>
    <ds:schemaRef ds:uri="http://schemas.microsoft.com/sharepoint/v3/contenttype/forms"/>
  </ds:schemaRefs>
</ds:datastoreItem>
</file>

<file path=customXml/itemProps5.xml><?xml version="1.0" encoding="utf-8"?>
<ds:datastoreItem xmlns:ds="http://schemas.openxmlformats.org/officeDocument/2006/customXml" ds:itemID="{4F3365C0-26BB-4283-ADEE-9669EAB1A61C}">
  <ds:schemaRefs>
    <ds:schemaRef ds:uri="office.server.policy"/>
  </ds:schemaRefs>
</ds:datastoreItem>
</file>

<file path=customXml/itemProps6.xml><?xml version="1.0" encoding="utf-8"?>
<ds:datastoreItem xmlns:ds="http://schemas.openxmlformats.org/officeDocument/2006/customXml" ds:itemID="{62120DDF-F871-4889-B396-AE0FFD2075A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1384</Words>
  <Characters>7891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Cazares</dc:creator>
  <cp:keywords/>
  <dc:description/>
  <cp:lastModifiedBy>Errol Krupman</cp:lastModifiedBy>
  <cp:revision>2</cp:revision>
  <cp:lastPrinted>2023-02-23T20:34:00Z</cp:lastPrinted>
  <dcterms:created xsi:type="dcterms:W3CDTF">2023-05-10T14:50:00Z</dcterms:created>
  <dcterms:modified xsi:type="dcterms:W3CDTF">2023-05-10T14:50:00Z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0x01010009530C85155577458EB628BB3B5C1463</vt:lpwstr>
  </property>
  <property fmtid="{D5CDD505-2E9C-101B-9397-08002B2CF9AE}" pid="3" name="_dlc_DocIdItemGuid">
    <vt:lpwstr>3c49b757-6735-4fe5-9f46-3f07c54ef8e1</vt:lpwstr>
  </property>
  <property fmtid="{D5CDD505-2E9C-101B-9397-08002B2CF9AE}" pid="4" name="MediaServiceImageTags">
    <vt:lpwstr/>
  </property>
</Properties>
</file>