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F891D6D" wp14:paraId="1045FD4D" wp14:textId="6E598531">
      <w:pPr>
        <w:shd w:val="clear" w:color="auto" w:fill="FFFFFF" w:themeFill="background1"/>
        <w:spacing w:before="0" w:beforeAutospacing="off" w:after="0" w:afterAutospacing="off"/>
      </w:pPr>
      <w:r w:rsidRPr="6F891D6D" w:rsidR="2BD9976A">
        <w:rPr>
          <w:rFonts w:ascii="Arial" w:hAnsi="Arial" w:eastAsia="Arial" w:cs="Arial"/>
          <w:b w:val="1"/>
          <w:bCs w:val="1"/>
          <w:i w:val="0"/>
          <w:iCs w:val="0"/>
          <w:caps w:val="0"/>
          <w:smallCaps w:val="0"/>
          <w:noProof w:val="0"/>
          <w:color w:val="000000" w:themeColor="text1" w:themeTint="FF" w:themeShade="FF"/>
          <w:sz w:val="24"/>
          <w:szCs w:val="24"/>
          <w:lang w:val="en-US"/>
        </w:rPr>
        <w:t>Pricing Comments &amp; Additional Charges:</w:t>
      </w:r>
    </w:p>
    <w:p xmlns:wp14="http://schemas.microsoft.com/office/word/2010/wordml" w:rsidP="6F891D6D" wp14:paraId="2280ECA0" wp14:textId="1F008AA8">
      <w:pPr>
        <w:shd w:val="clear" w:color="auto" w:fill="FFFFFF" w:themeFill="background1"/>
        <w:spacing w:before="0" w:beforeAutospacing="off" w:after="0" w:afterAutospacing="off"/>
      </w:pPr>
    </w:p>
    <w:p xmlns:wp14="http://schemas.microsoft.com/office/word/2010/wordml" w:rsidP="6F891D6D" wp14:paraId="20E8B8E9" wp14:textId="30875AB4">
      <w:pPr>
        <w:pStyle w:val="ListParagraph"/>
        <w:numPr>
          <w:ilvl w:val="0"/>
          <w:numId w:val="1"/>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000000" w:themeColor="text1" w:themeTint="FF" w:themeShade="FF"/>
          <w:sz w:val="21"/>
          <w:szCs w:val="21"/>
          <w:lang w:val="en-US"/>
        </w:rPr>
      </w:pPr>
      <w:r w:rsidRPr="6F891D6D" w:rsidR="2BD9976A">
        <w:rPr>
          <w:rFonts w:ascii="Arial" w:hAnsi="Arial" w:eastAsia="Arial" w:cs="Arial"/>
          <w:b w:val="0"/>
          <w:bCs w:val="0"/>
          <w:i w:val="0"/>
          <w:iCs w:val="0"/>
          <w:caps w:val="0"/>
          <w:smallCaps w:val="0"/>
          <w:noProof w:val="0"/>
          <w:color w:val="000000" w:themeColor="text1" w:themeTint="FF" w:themeShade="FF"/>
          <w:sz w:val="21"/>
          <w:szCs w:val="21"/>
          <w:lang w:val="en-US"/>
        </w:rPr>
        <w:t>We recommend that all the THCs and associated charges be prepaid.</w:t>
      </w:r>
    </w:p>
    <w:p xmlns:wp14="http://schemas.microsoft.com/office/word/2010/wordml" w:rsidP="6F891D6D" wp14:paraId="7049C0EC" wp14:textId="11C51B6C">
      <w:pPr>
        <w:pStyle w:val="ListParagraph"/>
        <w:numPr>
          <w:ilvl w:val="0"/>
          <w:numId w:val="1"/>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000000" w:themeColor="text1" w:themeTint="FF" w:themeShade="FF"/>
          <w:sz w:val="21"/>
          <w:szCs w:val="21"/>
          <w:lang w:val="en-US"/>
        </w:rPr>
      </w:pPr>
      <w:r w:rsidRPr="6F891D6D" w:rsidR="2BD9976A">
        <w:rPr>
          <w:rFonts w:ascii="Arial" w:hAnsi="Arial" w:eastAsia="Arial" w:cs="Arial"/>
          <w:b w:val="0"/>
          <w:bCs w:val="0"/>
          <w:i w:val="0"/>
          <w:iCs w:val="0"/>
          <w:caps w:val="0"/>
          <w:smallCaps w:val="0"/>
          <w:noProof w:val="0"/>
          <w:color w:val="000000" w:themeColor="text1" w:themeTint="FF" w:themeShade="FF"/>
          <w:sz w:val="21"/>
          <w:szCs w:val="21"/>
          <w:lang w:val="en-US"/>
        </w:rPr>
        <w:t>If not prepaid, we will bill back at the actual cost of 8%.</w:t>
      </w:r>
    </w:p>
    <w:p xmlns:wp14="http://schemas.microsoft.com/office/word/2010/wordml" w:rsidP="6F891D6D" wp14:paraId="77D65EC2" wp14:textId="5AF10E23">
      <w:pPr>
        <w:pStyle w:val="ListParagraph"/>
        <w:numPr>
          <w:ilvl w:val="0"/>
          <w:numId w:val="1"/>
        </w:numPr>
        <w:shd w:val="clear" w:color="auto" w:fill="FFFFFF" w:themeFill="background1"/>
        <w:spacing w:before="0" w:beforeAutospacing="off" w:after="0" w:afterAutospacing="off"/>
        <w:rPr>
          <w:rFonts w:ascii="Arial" w:hAnsi="Arial" w:eastAsia="Arial" w:cs="Arial"/>
          <w:b w:val="1"/>
          <w:bCs w:val="1"/>
          <w:i w:val="0"/>
          <w:iCs w:val="0"/>
          <w:caps w:val="0"/>
          <w:smallCaps w:val="0"/>
          <w:noProof w:val="0"/>
          <w:color w:val="000000" w:themeColor="text1" w:themeTint="FF" w:themeShade="FF"/>
          <w:sz w:val="21"/>
          <w:szCs w:val="21"/>
          <w:lang w:val="en-US"/>
        </w:rPr>
      </w:pPr>
      <w:r w:rsidRPr="6F891D6D" w:rsidR="2BD9976A">
        <w:rPr>
          <w:rFonts w:ascii="Arial" w:hAnsi="Arial" w:eastAsia="Arial" w:cs="Arial"/>
          <w:b w:val="1"/>
          <w:bCs w:val="1"/>
          <w:i w:val="0"/>
          <w:iCs w:val="0"/>
          <w:caps w:val="0"/>
          <w:smallCaps w:val="0"/>
          <w:noProof w:val="0"/>
          <w:color w:val="000000" w:themeColor="text1" w:themeTint="FF" w:themeShade="FF"/>
          <w:sz w:val="21"/>
          <w:szCs w:val="21"/>
          <w:lang w:val="en-US"/>
        </w:rPr>
        <w:t>All destination terminal (DTHC/NVOCC) and port/airport fees are ESTIMATED.</w:t>
      </w:r>
    </w:p>
    <w:p xmlns:wp14="http://schemas.microsoft.com/office/word/2010/wordml" w:rsidP="6F891D6D" wp14:paraId="4DF760F4" wp14:textId="16B1D2B4">
      <w:pPr>
        <w:pStyle w:val="ListParagraph"/>
        <w:numPr>
          <w:ilvl w:val="0"/>
          <w:numId w:val="1"/>
        </w:numPr>
        <w:shd w:val="clear" w:color="auto" w:fill="FFFFFF" w:themeFill="background1"/>
        <w:spacing w:before="0" w:beforeAutospacing="off" w:after="0" w:afterAutospacing="off"/>
        <w:rPr>
          <w:rFonts w:ascii="Arial" w:hAnsi="Arial" w:eastAsia="Arial" w:cs="Arial"/>
          <w:b w:val="1"/>
          <w:bCs w:val="1"/>
          <w:i w:val="0"/>
          <w:iCs w:val="0"/>
          <w:caps w:val="0"/>
          <w:smallCaps w:val="0"/>
          <w:noProof w:val="0"/>
          <w:color w:val="000000" w:themeColor="text1" w:themeTint="FF" w:themeShade="FF"/>
          <w:sz w:val="21"/>
          <w:szCs w:val="21"/>
          <w:lang w:val="en-US"/>
        </w:rPr>
      </w:pPr>
      <w:r w:rsidRPr="6F891D6D" w:rsidR="2BD9976A">
        <w:rPr>
          <w:rFonts w:ascii="Arial" w:hAnsi="Arial" w:eastAsia="Arial" w:cs="Arial"/>
          <w:b w:val="0"/>
          <w:bCs w:val="0"/>
          <w:i w:val="0"/>
          <w:iCs w:val="0"/>
          <w:caps w:val="0"/>
          <w:smallCaps w:val="0"/>
          <w:noProof w:val="0"/>
          <w:color w:val="000000" w:themeColor="text1" w:themeTint="FF" w:themeShade="FF"/>
          <w:sz w:val="21"/>
          <w:szCs w:val="21"/>
          <w:lang w:val="en-US"/>
        </w:rPr>
        <w:t>Pls try to secure at least 14 days of free time at destination no matter which SS Line used</w:t>
      </w:r>
      <w:r w:rsidRPr="6F891D6D" w:rsidR="2BD9976A">
        <w:rPr>
          <w:rFonts w:ascii="Arial" w:hAnsi="Arial" w:eastAsia="Arial" w:cs="Arial"/>
          <w:b w:val="1"/>
          <w:bCs w:val="1"/>
          <w:i w:val="0"/>
          <w:iCs w:val="0"/>
          <w:caps w:val="0"/>
          <w:smallCaps w:val="0"/>
          <w:noProof w:val="0"/>
          <w:color w:val="000000" w:themeColor="text1" w:themeTint="FF" w:themeShade="FF"/>
          <w:sz w:val="21"/>
          <w:szCs w:val="21"/>
          <w:lang w:val="en-US"/>
        </w:rPr>
        <w:t xml:space="preserve"> </w:t>
      </w:r>
    </w:p>
    <w:p xmlns:wp14="http://schemas.microsoft.com/office/word/2010/wordml" w:rsidP="6F891D6D" wp14:paraId="51C9318E" wp14:textId="1DB3A776">
      <w:pPr>
        <w:shd w:val="clear" w:color="auto" w:fill="FFFFFF" w:themeFill="background1"/>
        <w:spacing w:before="0" w:beforeAutospacing="off" w:after="0" w:afterAutospacing="off"/>
      </w:pPr>
      <w:r w:rsidRPr="6F891D6D" w:rsidR="2BD9976A">
        <w:rPr>
          <w:rFonts w:ascii="Arial" w:hAnsi="Arial" w:eastAsia="Arial" w:cs="Arial"/>
          <w:b w:val="1"/>
          <w:bCs w:val="1"/>
          <w:i w:val="0"/>
          <w:iCs w:val="0"/>
          <w:caps w:val="0"/>
          <w:smallCaps w:val="0"/>
          <w:noProof w:val="0"/>
          <w:color w:val="000000" w:themeColor="text1" w:themeTint="FF" w:themeShade="FF"/>
          <w:sz w:val="24"/>
          <w:szCs w:val="24"/>
          <w:lang w:val="en-US"/>
        </w:rPr>
        <w:t xml:space="preserve">FCL: </w:t>
      </w:r>
      <w:r w:rsidRPr="6F891D6D" w:rsidR="2BD9976A">
        <w:rPr>
          <w:rFonts w:ascii="Arial" w:hAnsi="Arial" w:eastAsia="Arial" w:cs="Arial"/>
          <w:b w:val="0"/>
          <w:bCs w:val="0"/>
          <w:i w:val="0"/>
          <w:iCs w:val="0"/>
          <w:caps w:val="0"/>
          <w:smallCaps w:val="0"/>
          <w:noProof w:val="0"/>
          <w:color w:val="000000" w:themeColor="text1" w:themeTint="FF" w:themeShade="FF"/>
          <w:sz w:val="24"/>
          <w:szCs w:val="24"/>
          <w:lang w:val="en-US"/>
        </w:rPr>
        <w:t xml:space="preserve">DTHC €400- €700  </w:t>
      </w:r>
    </w:p>
    <w:p xmlns:wp14="http://schemas.microsoft.com/office/word/2010/wordml" w:rsidP="6F891D6D" wp14:paraId="353754BA" wp14:textId="12FEF59D">
      <w:pPr>
        <w:shd w:val="clear" w:color="auto" w:fill="FFFFFF" w:themeFill="background1"/>
        <w:spacing w:before="0" w:beforeAutospacing="off" w:after="0" w:afterAutospacing="off"/>
      </w:pPr>
      <w:r w:rsidRPr="6F891D6D" w:rsidR="2BD9976A">
        <w:rPr>
          <w:rFonts w:ascii="Arial" w:hAnsi="Arial" w:eastAsia="Arial" w:cs="Arial"/>
          <w:b w:val="1"/>
          <w:bCs w:val="1"/>
          <w:i w:val="0"/>
          <w:iCs w:val="0"/>
          <w:caps w:val="0"/>
          <w:smallCaps w:val="0"/>
          <w:noProof w:val="0"/>
          <w:color w:val="000000" w:themeColor="text1" w:themeTint="FF" w:themeShade="FF"/>
          <w:sz w:val="24"/>
          <w:szCs w:val="24"/>
          <w:lang w:val="en-US"/>
        </w:rPr>
        <w:t xml:space="preserve">LCL: </w:t>
      </w:r>
      <w:r w:rsidRPr="6F891D6D" w:rsidR="2BD9976A">
        <w:rPr>
          <w:rFonts w:ascii="Arial" w:hAnsi="Arial" w:eastAsia="Arial" w:cs="Arial"/>
          <w:b w:val="0"/>
          <w:bCs w:val="0"/>
          <w:i w:val="0"/>
          <w:iCs w:val="0"/>
          <w:caps w:val="0"/>
          <w:smallCaps w:val="0"/>
          <w:noProof w:val="0"/>
          <w:color w:val="000000" w:themeColor="text1" w:themeTint="FF" w:themeShade="FF"/>
          <w:sz w:val="24"/>
          <w:szCs w:val="24"/>
          <w:lang w:val="en-US"/>
        </w:rPr>
        <w:t>DTHC/NVOCC Charges vary between €150-250 per CBM (Min charge €350-650)</w:t>
      </w:r>
    </w:p>
    <w:p xmlns:wp14="http://schemas.microsoft.com/office/word/2010/wordml" w:rsidP="6F891D6D" wp14:paraId="107FEFEC" wp14:textId="5466E80B">
      <w:pPr>
        <w:shd w:val="clear" w:color="auto" w:fill="FFFFFF" w:themeFill="background1"/>
        <w:spacing w:before="0" w:beforeAutospacing="off" w:after="0" w:afterAutospacing="off"/>
      </w:pPr>
      <w:r w:rsidRPr="6F891D6D" w:rsidR="2BD9976A">
        <w:rPr>
          <w:rFonts w:ascii="Arial" w:hAnsi="Arial" w:eastAsia="Arial" w:cs="Arial"/>
          <w:b w:val="1"/>
          <w:bCs w:val="1"/>
          <w:i w:val="0"/>
          <w:iCs w:val="0"/>
          <w:caps w:val="0"/>
          <w:smallCaps w:val="0"/>
          <w:noProof w:val="0"/>
          <w:color w:val="000000" w:themeColor="text1" w:themeTint="FF" w:themeShade="FF"/>
          <w:sz w:val="24"/>
          <w:szCs w:val="24"/>
          <w:lang w:val="en-US"/>
        </w:rPr>
        <w:t xml:space="preserve">AIR: </w:t>
      </w:r>
      <w:r w:rsidRPr="6F891D6D" w:rsidR="2BD9976A">
        <w:rPr>
          <w:rFonts w:ascii="Arial" w:hAnsi="Arial" w:eastAsia="Arial" w:cs="Arial"/>
          <w:b w:val="0"/>
          <w:bCs w:val="0"/>
          <w:i w:val="0"/>
          <w:iCs w:val="0"/>
          <w:caps w:val="0"/>
          <w:smallCaps w:val="0"/>
          <w:noProof w:val="0"/>
          <w:color w:val="000000" w:themeColor="text1" w:themeTint="FF" w:themeShade="FF"/>
          <w:sz w:val="24"/>
          <w:szCs w:val="24"/>
          <w:lang w:val="en-US"/>
        </w:rPr>
        <w:t xml:space="preserve">Airport Charges €150-450 </w:t>
      </w:r>
    </w:p>
    <w:p xmlns:wp14="http://schemas.microsoft.com/office/word/2010/wordml" w:rsidP="6F891D6D" wp14:paraId="633C8C28" wp14:textId="6FBCB8B1">
      <w:pPr>
        <w:shd w:val="clear" w:color="auto" w:fill="FFFFFF" w:themeFill="background1"/>
        <w:spacing w:before="0" w:beforeAutospacing="off" w:after="0" w:afterAutospacing="off"/>
      </w:pPr>
    </w:p>
    <w:p xmlns:wp14="http://schemas.microsoft.com/office/word/2010/wordml" w:rsidP="6F891D6D" wp14:paraId="73BECFBB" wp14:textId="130E5655">
      <w:pPr>
        <w:shd w:val="clear" w:color="auto" w:fill="FFFFFF" w:themeFill="background1"/>
        <w:spacing w:before="0" w:beforeAutospacing="off" w:after="0" w:afterAutospacing="off"/>
      </w:pPr>
      <w:r w:rsidRPr="6F891D6D" w:rsidR="2BD9976A">
        <w:rPr>
          <w:rFonts w:ascii="Arial" w:hAnsi="Arial" w:eastAsia="Arial" w:cs="Arial"/>
          <w:b w:val="1"/>
          <w:bCs w:val="1"/>
          <w:i w:val="1"/>
          <w:iCs w:val="1"/>
          <w:caps w:val="0"/>
          <w:smallCaps w:val="0"/>
          <w:noProof w:val="0"/>
          <w:color w:val="000000" w:themeColor="text1" w:themeTint="FF" w:themeShade="FF"/>
          <w:sz w:val="24"/>
          <w:szCs w:val="24"/>
          <w:lang w:val="en-US"/>
        </w:rPr>
        <w:t>Rates published cannot be applied for CARTUS, Brookfields (BGRS) or Major RFP type moves.</w:t>
      </w:r>
    </w:p>
    <w:p xmlns:wp14="http://schemas.microsoft.com/office/word/2010/wordml" w:rsidP="6F891D6D" wp14:paraId="3F77978F" wp14:textId="0B7E974E">
      <w:pPr>
        <w:shd w:val="clear" w:color="auto" w:fill="FFFFFF" w:themeFill="background1"/>
        <w:spacing w:before="0" w:beforeAutospacing="off" w:after="0" w:afterAutospacing="off"/>
      </w:pPr>
    </w:p>
    <w:p xmlns:wp14="http://schemas.microsoft.com/office/word/2010/wordml" w:rsidP="6F891D6D" wp14:paraId="0D9B8F0A" wp14:textId="7BB8EB43">
      <w:pPr>
        <w:shd w:val="clear" w:color="auto" w:fill="FFFFFF" w:themeFill="background1"/>
        <w:spacing w:before="0" w:beforeAutospacing="off" w:after="0" w:afterAutospacing="off"/>
      </w:pPr>
      <w:r w:rsidRPr="6F891D6D" w:rsidR="2BD9976A">
        <w:rPr>
          <w:rFonts w:ascii="Arial" w:hAnsi="Arial" w:eastAsia="Arial" w:cs="Arial"/>
          <w:b w:val="1"/>
          <w:bCs w:val="1"/>
          <w:i w:val="0"/>
          <w:iCs w:val="0"/>
          <w:caps w:val="0"/>
          <w:smallCaps w:val="0"/>
          <w:noProof w:val="0"/>
          <w:color w:val="000000" w:themeColor="text1" w:themeTint="FF" w:themeShade="FF"/>
          <w:sz w:val="24"/>
          <w:szCs w:val="24"/>
          <w:lang w:val="en-US"/>
        </w:rPr>
        <w:t>Inclusions :</w:t>
      </w:r>
    </w:p>
    <w:p xmlns:wp14="http://schemas.microsoft.com/office/word/2010/wordml" w:rsidP="6F891D6D" wp14:paraId="56E55EA7" wp14:textId="2B4D8F0C">
      <w:pPr>
        <w:shd w:val="clear" w:color="auto" w:fill="FFFFFF" w:themeFill="background1"/>
        <w:spacing w:before="0" w:beforeAutospacing="off" w:after="0" w:afterAutospacing="off"/>
      </w:pPr>
    </w:p>
    <w:p xmlns:wp14="http://schemas.microsoft.com/office/word/2010/wordml" w:rsidP="6F891D6D" wp14:paraId="6CA63035" wp14:textId="6377FEB5">
      <w:pPr>
        <w:pStyle w:val="ListParagraph"/>
        <w:numPr>
          <w:ilvl w:val="0"/>
          <w:numId w:val="2"/>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000000" w:themeColor="text1" w:themeTint="FF" w:themeShade="FF"/>
          <w:sz w:val="21"/>
          <w:szCs w:val="21"/>
          <w:lang w:val="en-US"/>
        </w:rPr>
      </w:pPr>
      <w:r w:rsidRPr="6F891D6D" w:rsidR="2BD9976A">
        <w:rPr>
          <w:rFonts w:ascii="Arial" w:hAnsi="Arial" w:eastAsia="Arial" w:cs="Arial"/>
          <w:b w:val="0"/>
          <w:bCs w:val="0"/>
          <w:i w:val="0"/>
          <w:iCs w:val="0"/>
          <w:caps w:val="0"/>
          <w:smallCaps w:val="0"/>
          <w:noProof w:val="0"/>
          <w:color w:val="000000" w:themeColor="text1" w:themeTint="FF" w:themeShade="FF"/>
          <w:sz w:val="21"/>
          <w:szCs w:val="21"/>
          <w:lang w:val="en-US"/>
        </w:rPr>
        <w:t>Normal Customs clearance,</w:t>
      </w:r>
    </w:p>
    <w:p xmlns:wp14="http://schemas.microsoft.com/office/word/2010/wordml" w:rsidP="6F891D6D" wp14:paraId="08204E05" wp14:textId="5CCE9C79">
      <w:pPr>
        <w:pStyle w:val="ListParagraph"/>
        <w:numPr>
          <w:ilvl w:val="0"/>
          <w:numId w:val="2"/>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000000" w:themeColor="text1" w:themeTint="FF" w:themeShade="FF"/>
          <w:sz w:val="21"/>
          <w:szCs w:val="21"/>
          <w:lang w:val="en-US"/>
        </w:rPr>
      </w:pPr>
      <w:r w:rsidRPr="6F891D6D" w:rsidR="2BD9976A">
        <w:rPr>
          <w:rFonts w:ascii="Arial" w:hAnsi="Arial" w:eastAsia="Arial" w:cs="Arial"/>
          <w:b w:val="0"/>
          <w:bCs w:val="0"/>
          <w:i w:val="0"/>
          <w:iCs w:val="0"/>
          <w:caps w:val="0"/>
          <w:smallCaps w:val="0"/>
          <w:noProof w:val="0"/>
          <w:color w:val="000000" w:themeColor="text1" w:themeTint="FF" w:themeShade="FF"/>
          <w:sz w:val="21"/>
          <w:szCs w:val="21"/>
          <w:lang w:val="en-US"/>
        </w:rPr>
        <w:t>One time delivery within city limits with good access, maximum 2nd floor,</w:t>
      </w:r>
    </w:p>
    <w:p xmlns:wp14="http://schemas.microsoft.com/office/word/2010/wordml" w:rsidP="6F891D6D" wp14:paraId="6936FB38" wp14:textId="066B5BCA">
      <w:pPr>
        <w:pStyle w:val="ListParagraph"/>
        <w:numPr>
          <w:ilvl w:val="0"/>
          <w:numId w:val="2"/>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000000" w:themeColor="text1" w:themeTint="FF" w:themeShade="FF"/>
          <w:sz w:val="21"/>
          <w:szCs w:val="21"/>
          <w:lang w:val="en-US"/>
        </w:rPr>
      </w:pPr>
      <w:r w:rsidRPr="6F891D6D" w:rsidR="2BD9976A">
        <w:rPr>
          <w:rFonts w:ascii="Arial" w:hAnsi="Arial" w:eastAsia="Arial" w:cs="Arial"/>
          <w:b w:val="0"/>
          <w:bCs w:val="0"/>
          <w:i w:val="0"/>
          <w:iCs w:val="0"/>
          <w:caps w:val="0"/>
          <w:smallCaps w:val="0"/>
          <w:noProof w:val="0"/>
          <w:color w:val="000000" w:themeColor="text1" w:themeTint="FF" w:themeShade="FF"/>
          <w:sz w:val="21"/>
          <w:szCs w:val="21"/>
          <w:lang w:val="en-US"/>
        </w:rPr>
        <w:t>Placement and unwrapping of furniture,</w:t>
      </w:r>
    </w:p>
    <w:p xmlns:wp14="http://schemas.microsoft.com/office/word/2010/wordml" w:rsidP="6F891D6D" wp14:paraId="5F1900D4" wp14:textId="08177B8D">
      <w:pPr>
        <w:pStyle w:val="ListParagraph"/>
        <w:numPr>
          <w:ilvl w:val="0"/>
          <w:numId w:val="2"/>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000000" w:themeColor="text1" w:themeTint="FF" w:themeShade="FF"/>
          <w:sz w:val="21"/>
          <w:szCs w:val="21"/>
          <w:lang w:val="en-US"/>
        </w:rPr>
      </w:pPr>
      <w:r w:rsidRPr="6F891D6D" w:rsidR="2BD9976A">
        <w:rPr>
          <w:rFonts w:ascii="Arial" w:hAnsi="Arial" w:eastAsia="Arial" w:cs="Arial"/>
          <w:b w:val="0"/>
          <w:bCs w:val="0"/>
          <w:i w:val="0"/>
          <w:iCs w:val="0"/>
          <w:caps w:val="0"/>
          <w:smallCaps w:val="0"/>
          <w:noProof w:val="0"/>
          <w:color w:val="000000" w:themeColor="text1" w:themeTint="FF" w:themeShade="FF"/>
          <w:sz w:val="21"/>
          <w:szCs w:val="21"/>
          <w:lang w:val="en-US"/>
        </w:rPr>
        <w:t>Unpacking of boxes onto flat bench and tabletop surfaces,</w:t>
      </w:r>
    </w:p>
    <w:p xmlns:wp14="http://schemas.microsoft.com/office/word/2010/wordml" w:rsidP="6F891D6D" wp14:paraId="6293DB42" wp14:textId="71D0EDD3">
      <w:pPr>
        <w:pStyle w:val="ListParagraph"/>
        <w:numPr>
          <w:ilvl w:val="0"/>
          <w:numId w:val="2"/>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000000" w:themeColor="text1" w:themeTint="FF" w:themeShade="FF"/>
          <w:sz w:val="21"/>
          <w:szCs w:val="21"/>
          <w:lang w:val="en-US"/>
        </w:rPr>
      </w:pPr>
      <w:r w:rsidRPr="6F891D6D" w:rsidR="2BD9976A">
        <w:rPr>
          <w:rFonts w:ascii="Arial" w:hAnsi="Arial" w:eastAsia="Arial" w:cs="Arial"/>
          <w:b w:val="0"/>
          <w:bCs w:val="0"/>
          <w:i w:val="0"/>
          <w:iCs w:val="0"/>
          <w:caps w:val="0"/>
          <w:smallCaps w:val="0"/>
          <w:noProof w:val="0"/>
          <w:color w:val="000000" w:themeColor="text1" w:themeTint="FF" w:themeShade="FF"/>
          <w:sz w:val="21"/>
          <w:szCs w:val="21"/>
          <w:lang w:val="en-US"/>
        </w:rPr>
        <w:t>Uncrating up to 4 small/medium sized crates easy handled by 2 men,</w:t>
      </w:r>
    </w:p>
    <w:p xmlns:wp14="http://schemas.microsoft.com/office/word/2010/wordml" w:rsidP="6F891D6D" wp14:paraId="00F66CEA" wp14:textId="4CC41C4E">
      <w:pPr>
        <w:pStyle w:val="ListParagraph"/>
        <w:numPr>
          <w:ilvl w:val="0"/>
          <w:numId w:val="2"/>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000000" w:themeColor="text1" w:themeTint="FF" w:themeShade="FF"/>
          <w:sz w:val="21"/>
          <w:szCs w:val="21"/>
          <w:lang w:val="en-US"/>
        </w:rPr>
      </w:pPr>
      <w:r w:rsidRPr="6F891D6D" w:rsidR="2BD9976A">
        <w:rPr>
          <w:rFonts w:ascii="Arial" w:hAnsi="Arial" w:eastAsia="Arial" w:cs="Arial"/>
          <w:b w:val="0"/>
          <w:bCs w:val="0"/>
          <w:i w:val="0"/>
          <w:iCs w:val="0"/>
          <w:caps w:val="0"/>
          <w:smallCaps w:val="0"/>
          <w:noProof w:val="0"/>
          <w:color w:val="000000" w:themeColor="text1" w:themeTint="FF" w:themeShade="FF"/>
          <w:sz w:val="21"/>
          <w:szCs w:val="21"/>
          <w:lang w:val="en-US"/>
        </w:rPr>
        <w:t>Simple re-assembly of furniture,</w:t>
      </w:r>
    </w:p>
    <w:p xmlns:wp14="http://schemas.microsoft.com/office/word/2010/wordml" w:rsidP="6F891D6D" wp14:paraId="20AE548C" wp14:textId="276FDF02">
      <w:pPr>
        <w:pStyle w:val="ListParagraph"/>
        <w:numPr>
          <w:ilvl w:val="0"/>
          <w:numId w:val="2"/>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000000" w:themeColor="text1" w:themeTint="FF" w:themeShade="FF"/>
          <w:sz w:val="21"/>
          <w:szCs w:val="21"/>
          <w:lang w:val="en-US"/>
        </w:rPr>
      </w:pPr>
      <w:r w:rsidRPr="6F891D6D" w:rsidR="2BD9976A">
        <w:rPr>
          <w:rFonts w:ascii="Arial" w:hAnsi="Arial" w:eastAsia="Arial" w:cs="Arial"/>
          <w:b w:val="0"/>
          <w:bCs w:val="0"/>
          <w:i w:val="0"/>
          <w:iCs w:val="0"/>
          <w:caps w:val="0"/>
          <w:smallCaps w:val="0"/>
          <w:noProof w:val="0"/>
          <w:color w:val="000000" w:themeColor="text1" w:themeTint="FF" w:themeShade="FF"/>
          <w:sz w:val="21"/>
          <w:szCs w:val="21"/>
          <w:lang w:val="en-US"/>
        </w:rPr>
        <w:t>One time removal of debris on the same day of delivery,</w:t>
      </w:r>
    </w:p>
    <w:p xmlns:wp14="http://schemas.microsoft.com/office/word/2010/wordml" w:rsidP="6F891D6D" wp14:paraId="0F8C902C" wp14:textId="54B4DD8C">
      <w:pPr>
        <w:pStyle w:val="ListParagraph"/>
        <w:numPr>
          <w:ilvl w:val="0"/>
          <w:numId w:val="2"/>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000000" w:themeColor="text1" w:themeTint="FF" w:themeShade="FF"/>
          <w:sz w:val="21"/>
          <w:szCs w:val="21"/>
          <w:lang w:val="en-US"/>
        </w:rPr>
      </w:pPr>
      <w:r w:rsidRPr="6F891D6D" w:rsidR="2BD9976A">
        <w:rPr>
          <w:rFonts w:ascii="Arial" w:hAnsi="Arial" w:eastAsia="Arial" w:cs="Arial"/>
          <w:b w:val="0"/>
          <w:bCs w:val="0"/>
          <w:i w:val="0"/>
          <w:iCs w:val="0"/>
          <w:caps w:val="0"/>
          <w:smallCaps w:val="0"/>
          <w:noProof w:val="0"/>
          <w:color w:val="000000" w:themeColor="text1" w:themeTint="FF" w:themeShade="FF"/>
          <w:sz w:val="21"/>
          <w:szCs w:val="21"/>
          <w:lang w:val="en-US"/>
        </w:rPr>
        <w:t>Inbound transport and return of empty container, when applicable.</w:t>
      </w:r>
    </w:p>
    <w:p xmlns:wp14="http://schemas.microsoft.com/office/word/2010/wordml" w:rsidP="6F891D6D" wp14:paraId="59B78611" wp14:textId="039D5075">
      <w:pPr>
        <w:shd w:val="clear" w:color="auto" w:fill="FFFFFF" w:themeFill="background1"/>
        <w:spacing w:before="0" w:beforeAutospacing="off" w:after="150" w:afterAutospacing="off"/>
      </w:pPr>
      <w:r w:rsidRPr="6F891D6D" w:rsidR="2BD9976A">
        <w:rPr>
          <w:rFonts w:ascii="Arial" w:hAnsi="Arial" w:eastAsia="Arial" w:cs="Arial"/>
          <w:b w:val="1"/>
          <w:bCs w:val="1"/>
          <w:i w:val="0"/>
          <w:iCs w:val="0"/>
          <w:caps w:val="0"/>
          <w:smallCaps w:val="0"/>
          <w:noProof w:val="0"/>
          <w:color w:val="000000" w:themeColor="text1" w:themeTint="FF" w:themeShade="FF"/>
          <w:sz w:val="21"/>
          <w:szCs w:val="21"/>
          <w:lang w:val="en-US"/>
        </w:rPr>
        <w:t>Note</w:t>
      </w:r>
      <w:r w:rsidRPr="6F891D6D" w:rsidR="2BD9976A">
        <w:rPr>
          <w:rFonts w:ascii="Arial" w:hAnsi="Arial" w:eastAsia="Arial" w:cs="Arial"/>
          <w:b w:val="0"/>
          <w:bCs w:val="0"/>
          <w:i w:val="0"/>
          <w:iCs w:val="0"/>
          <w:caps w:val="0"/>
          <w:smallCaps w:val="0"/>
          <w:noProof w:val="0"/>
          <w:color w:val="000000" w:themeColor="text1" w:themeTint="FF" w:themeShade="FF"/>
          <w:sz w:val="21"/>
          <w:szCs w:val="21"/>
          <w:lang w:val="en-US"/>
        </w:rPr>
        <w:t>: 1 day delivery for 1x20’ cntr and 2 days for 1x40’ cntr.</w:t>
      </w:r>
    </w:p>
    <w:p xmlns:wp14="http://schemas.microsoft.com/office/word/2010/wordml" w:rsidP="6F891D6D" wp14:paraId="4B1697B1" wp14:textId="786DB161">
      <w:pPr>
        <w:shd w:val="clear" w:color="auto" w:fill="FFFFFF" w:themeFill="background1"/>
        <w:spacing w:before="225" w:beforeAutospacing="off" w:after="225" w:afterAutospacing="off"/>
      </w:pPr>
    </w:p>
    <w:p xmlns:wp14="http://schemas.microsoft.com/office/word/2010/wordml" w:rsidP="6F891D6D" wp14:paraId="78F4E5BC" wp14:textId="4494AFE3">
      <w:pPr>
        <w:shd w:val="clear" w:color="auto" w:fill="FFFFFF" w:themeFill="background1"/>
        <w:spacing w:before="225" w:beforeAutospacing="off" w:after="225" w:afterAutospacing="off"/>
      </w:pPr>
      <w:r w:rsidRPr="6F891D6D" w:rsidR="2BD9976A">
        <w:rPr>
          <w:rFonts w:ascii="Arial" w:hAnsi="Arial" w:eastAsia="Arial" w:cs="Arial"/>
          <w:b w:val="1"/>
          <w:bCs w:val="1"/>
          <w:i w:val="0"/>
          <w:iCs w:val="0"/>
          <w:caps w:val="0"/>
          <w:smallCaps w:val="0"/>
          <w:noProof w:val="0"/>
          <w:color w:val="000000" w:themeColor="text1" w:themeTint="FF" w:themeShade="FF"/>
          <w:sz w:val="22"/>
          <w:szCs w:val="22"/>
          <w:lang w:val="en-US"/>
        </w:rPr>
        <w:t>Exclusions :</w:t>
      </w:r>
    </w:p>
    <w:p xmlns:wp14="http://schemas.microsoft.com/office/word/2010/wordml" w:rsidP="6F891D6D" wp14:paraId="7F52A895" wp14:textId="5E7379CB">
      <w:pPr>
        <w:shd w:val="clear" w:color="auto" w:fill="FFFFFF" w:themeFill="background1"/>
        <w:spacing w:before="225" w:beforeAutospacing="off" w:after="225" w:afterAutospacing="off"/>
      </w:pPr>
    </w:p>
    <w:p xmlns:wp14="http://schemas.microsoft.com/office/word/2010/wordml" w:rsidP="6F891D6D" wp14:paraId="21BF5321" wp14:textId="6140EA39">
      <w:pPr>
        <w:pStyle w:val="ListParagraph"/>
        <w:numPr>
          <w:ilvl w:val="0"/>
          <w:numId w:val="3"/>
        </w:numPr>
        <w:shd w:val="clear" w:color="auto" w:fill="FFFFFF" w:themeFill="background1"/>
        <w:spacing w:before="0" w:beforeAutospacing="off" w:after="0" w:afterAutospacing="off"/>
        <w:rPr>
          <w:rFonts w:ascii="Arial" w:hAnsi="Arial" w:eastAsia="Arial" w:cs="Arial"/>
          <w:b w:val="1"/>
          <w:bCs w:val="1"/>
          <w:i w:val="0"/>
          <w:iCs w:val="0"/>
          <w:caps w:val="0"/>
          <w:smallCaps w:val="0"/>
          <w:noProof w:val="0"/>
          <w:color w:val="000000" w:themeColor="text1" w:themeTint="FF" w:themeShade="FF"/>
          <w:sz w:val="21"/>
          <w:szCs w:val="21"/>
          <w:lang w:val="en-US"/>
        </w:rPr>
      </w:pPr>
      <w:r w:rsidRPr="6F891D6D" w:rsidR="2BD9976A">
        <w:rPr>
          <w:rFonts w:ascii="Arial" w:hAnsi="Arial" w:eastAsia="Arial" w:cs="Arial"/>
          <w:b w:val="1"/>
          <w:bCs w:val="1"/>
          <w:i w:val="0"/>
          <w:iCs w:val="0"/>
          <w:caps w:val="0"/>
          <w:smallCaps w:val="0"/>
          <w:noProof w:val="0"/>
          <w:color w:val="000000" w:themeColor="text1" w:themeTint="FF" w:themeShade="FF"/>
          <w:sz w:val="21"/>
          <w:szCs w:val="21"/>
          <w:lang w:val="en-US"/>
        </w:rPr>
        <w:t>THC/NVOCC and Normal port landing charges including BL Fee and Fuel Surcharge.</w:t>
      </w:r>
    </w:p>
    <w:p xmlns:wp14="http://schemas.microsoft.com/office/word/2010/wordml" w:rsidP="6F891D6D" wp14:paraId="230D0BDF" wp14:textId="28E05166">
      <w:pPr>
        <w:pStyle w:val="ListParagraph"/>
        <w:numPr>
          <w:ilvl w:val="0"/>
          <w:numId w:val="3"/>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000000" w:themeColor="text1" w:themeTint="FF" w:themeShade="FF"/>
          <w:sz w:val="21"/>
          <w:szCs w:val="21"/>
          <w:lang w:val="en-US"/>
        </w:rPr>
      </w:pPr>
      <w:r w:rsidRPr="6F891D6D" w:rsidR="2BD9976A">
        <w:rPr>
          <w:rFonts w:ascii="Arial" w:hAnsi="Arial" w:eastAsia="Arial" w:cs="Arial"/>
          <w:b w:val="0"/>
          <w:bCs w:val="0"/>
          <w:i w:val="0"/>
          <w:iCs w:val="0"/>
          <w:caps w:val="0"/>
          <w:smallCaps w:val="0"/>
          <w:noProof w:val="0"/>
          <w:color w:val="000000" w:themeColor="text1" w:themeTint="FF" w:themeShade="FF"/>
          <w:sz w:val="21"/>
          <w:szCs w:val="21"/>
          <w:lang w:val="en-US"/>
        </w:rPr>
        <w:t>Additional stops at other ports, demurrages, storage, Taxes-Duties, customs examination fees, doc fees or any other costs unless stated otherwise.</w:t>
      </w:r>
    </w:p>
    <w:p xmlns:wp14="http://schemas.microsoft.com/office/word/2010/wordml" w:rsidP="6F891D6D" wp14:paraId="6BF232ED" wp14:textId="5F0201FA">
      <w:pPr>
        <w:pStyle w:val="ListParagraph"/>
        <w:numPr>
          <w:ilvl w:val="0"/>
          <w:numId w:val="3"/>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000000" w:themeColor="text1" w:themeTint="FF" w:themeShade="FF"/>
          <w:sz w:val="21"/>
          <w:szCs w:val="21"/>
          <w:lang w:val="en-US"/>
        </w:rPr>
      </w:pPr>
      <w:r w:rsidRPr="6F891D6D" w:rsidR="2BD9976A">
        <w:rPr>
          <w:rFonts w:ascii="Arial" w:hAnsi="Arial" w:eastAsia="Arial" w:cs="Arial"/>
          <w:b w:val="0"/>
          <w:bCs w:val="0"/>
          <w:i w:val="0"/>
          <w:iCs w:val="0"/>
          <w:caps w:val="0"/>
          <w:smallCaps w:val="0"/>
          <w:noProof w:val="0"/>
          <w:color w:val="000000" w:themeColor="text1" w:themeTint="FF" w:themeShade="FF"/>
          <w:sz w:val="21"/>
          <w:szCs w:val="21"/>
          <w:lang w:val="en-US"/>
        </w:rPr>
        <w:t>Delivery above 2</w:t>
      </w:r>
      <w:r w:rsidRPr="6F891D6D" w:rsidR="2BD9976A">
        <w:rPr>
          <w:rFonts w:ascii="Arial" w:hAnsi="Arial" w:eastAsia="Arial" w:cs="Arial"/>
          <w:b w:val="0"/>
          <w:bCs w:val="0"/>
          <w:i w:val="0"/>
          <w:iCs w:val="0"/>
          <w:caps w:val="0"/>
          <w:smallCaps w:val="0"/>
          <w:noProof w:val="0"/>
          <w:color w:val="000000" w:themeColor="text1" w:themeTint="FF" w:themeShade="FF"/>
          <w:sz w:val="14"/>
          <w:szCs w:val="14"/>
          <w:lang w:val="en-US"/>
        </w:rPr>
        <w:t>nd</w:t>
      </w:r>
      <w:r w:rsidRPr="6F891D6D" w:rsidR="2BD9976A">
        <w:rPr>
          <w:rFonts w:ascii="Arial" w:hAnsi="Arial" w:eastAsia="Arial" w:cs="Arial"/>
          <w:b w:val="0"/>
          <w:bCs w:val="0"/>
          <w:i w:val="0"/>
          <w:iCs w:val="0"/>
          <w:caps w:val="0"/>
          <w:smallCaps w:val="0"/>
          <w:noProof w:val="0"/>
          <w:color w:val="000000" w:themeColor="text1" w:themeTint="FF" w:themeShade="FF"/>
          <w:sz w:val="21"/>
          <w:szCs w:val="21"/>
          <w:lang w:val="en-US"/>
        </w:rPr>
        <w:t xml:space="preserve"> floor, Parking permit, Shuttle van, External elevator, Long carry, Stair carry above 2</w:t>
      </w:r>
      <w:r w:rsidRPr="6F891D6D" w:rsidR="2BD9976A">
        <w:rPr>
          <w:rFonts w:ascii="Arial" w:hAnsi="Arial" w:eastAsia="Arial" w:cs="Arial"/>
          <w:b w:val="0"/>
          <w:bCs w:val="0"/>
          <w:i w:val="0"/>
          <w:iCs w:val="0"/>
          <w:caps w:val="0"/>
          <w:smallCaps w:val="0"/>
          <w:noProof w:val="0"/>
          <w:color w:val="000000" w:themeColor="text1" w:themeTint="FF" w:themeShade="FF"/>
          <w:sz w:val="14"/>
          <w:szCs w:val="14"/>
          <w:lang w:val="en-US"/>
        </w:rPr>
        <w:t>nd</w:t>
      </w:r>
      <w:r w:rsidRPr="6F891D6D" w:rsidR="2BD9976A">
        <w:rPr>
          <w:rFonts w:ascii="Arial" w:hAnsi="Arial" w:eastAsia="Arial" w:cs="Arial"/>
          <w:b w:val="0"/>
          <w:bCs w:val="0"/>
          <w:i w:val="0"/>
          <w:iCs w:val="0"/>
          <w:caps w:val="0"/>
          <w:smallCaps w:val="0"/>
          <w:noProof w:val="0"/>
          <w:color w:val="000000" w:themeColor="text1" w:themeTint="FF" w:themeShade="FF"/>
          <w:sz w:val="21"/>
          <w:szCs w:val="21"/>
          <w:lang w:val="en-US"/>
        </w:rPr>
        <w:t xml:space="preserve"> floor, Warehouse handling and Storage charges.</w:t>
      </w:r>
    </w:p>
    <w:p xmlns:wp14="http://schemas.microsoft.com/office/word/2010/wordml" w:rsidP="6F891D6D" wp14:paraId="2DABBC6C" wp14:textId="104A65A9">
      <w:pPr>
        <w:pStyle w:val="ListParagraph"/>
        <w:numPr>
          <w:ilvl w:val="0"/>
          <w:numId w:val="3"/>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000000" w:themeColor="text1" w:themeTint="FF" w:themeShade="FF"/>
          <w:sz w:val="21"/>
          <w:szCs w:val="21"/>
          <w:lang w:val="en-US"/>
        </w:rPr>
      </w:pPr>
      <w:r w:rsidRPr="6F891D6D" w:rsidR="2BD9976A">
        <w:rPr>
          <w:rFonts w:ascii="Arial" w:hAnsi="Arial" w:eastAsia="Arial" w:cs="Arial"/>
          <w:b w:val="0"/>
          <w:bCs w:val="0"/>
          <w:i w:val="0"/>
          <w:iCs w:val="0"/>
          <w:caps w:val="0"/>
          <w:smallCaps w:val="0"/>
          <w:noProof w:val="0"/>
          <w:color w:val="000000" w:themeColor="text1" w:themeTint="FF" w:themeShade="FF"/>
          <w:sz w:val="21"/>
          <w:szCs w:val="21"/>
          <w:lang w:val="en-US"/>
        </w:rPr>
        <w:t>Re-assembly of flat packed Ikea-type items or similar, wall units, entertainment units, new furniture, drilling jobs or Handyman services (€45 per man/hour Min 2 Men / Min 4hrs), Maid services for placing boxes contents onto shelves, inside drawers or hanging clothes.</w:t>
      </w:r>
    </w:p>
    <w:p xmlns:wp14="http://schemas.microsoft.com/office/word/2010/wordml" w:rsidP="6F891D6D" wp14:paraId="6F872D56" wp14:textId="2865B117">
      <w:pPr>
        <w:pStyle w:val="ListParagraph"/>
        <w:numPr>
          <w:ilvl w:val="0"/>
          <w:numId w:val="3"/>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000000" w:themeColor="text1" w:themeTint="FF" w:themeShade="FF"/>
          <w:sz w:val="21"/>
          <w:szCs w:val="21"/>
          <w:lang w:val="en-US"/>
        </w:rPr>
      </w:pPr>
      <w:r w:rsidRPr="6F891D6D" w:rsidR="2BD9976A">
        <w:rPr>
          <w:rFonts w:ascii="Arial" w:hAnsi="Arial" w:eastAsia="Arial" w:cs="Arial"/>
          <w:b w:val="0"/>
          <w:bCs w:val="0"/>
          <w:i w:val="0"/>
          <w:iCs w:val="0"/>
          <w:caps w:val="0"/>
          <w:smallCaps w:val="0"/>
          <w:noProof w:val="0"/>
          <w:color w:val="000000" w:themeColor="text1" w:themeTint="FF" w:themeShade="FF"/>
          <w:sz w:val="21"/>
          <w:szCs w:val="21"/>
          <w:lang w:val="en-US"/>
        </w:rPr>
        <w:t>Handling of heavy/bulky items as safety boxes, pianos, German trunks, sculptures and other similar heavy or difficult-to-handle items. If any, these will be considered as special services with extra charge and always based on delivery to ground floor delivery with good access.</w:t>
      </w:r>
    </w:p>
    <w:p xmlns:wp14="http://schemas.microsoft.com/office/word/2010/wordml" w:rsidP="6F891D6D" wp14:paraId="6D84118B" wp14:textId="5CAC892C">
      <w:pPr>
        <w:pStyle w:val="ListParagraph"/>
        <w:numPr>
          <w:ilvl w:val="0"/>
          <w:numId w:val="3"/>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000000" w:themeColor="text1" w:themeTint="FF" w:themeShade="FF"/>
          <w:sz w:val="21"/>
          <w:szCs w:val="21"/>
          <w:lang w:val="en-US"/>
        </w:rPr>
      </w:pPr>
      <w:r w:rsidRPr="6F891D6D" w:rsidR="2BD9976A">
        <w:rPr>
          <w:rFonts w:ascii="Arial" w:hAnsi="Arial" w:eastAsia="Arial" w:cs="Arial"/>
          <w:b w:val="0"/>
          <w:bCs w:val="0"/>
          <w:i w:val="0"/>
          <w:iCs w:val="0"/>
          <w:caps w:val="0"/>
          <w:smallCaps w:val="0"/>
          <w:noProof w:val="0"/>
          <w:color w:val="000000" w:themeColor="text1" w:themeTint="FF" w:themeShade="FF"/>
          <w:sz w:val="21"/>
          <w:szCs w:val="21"/>
          <w:lang w:val="en-US"/>
        </w:rPr>
        <w:t>Special services such as carpenters, electricians, plumbers or 3</w:t>
      </w:r>
      <w:r w:rsidRPr="6F891D6D" w:rsidR="2BD9976A">
        <w:rPr>
          <w:rFonts w:ascii="Arial" w:hAnsi="Arial" w:eastAsia="Arial" w:cs="Arial"/>
          <w:b w:val="0"/>
          <w:bCs w:val="0"/>
          <w:i w:val="0"/>
          <w:iCs w:val="0"/>
          <w:caps w:val="0"/>
          <w:smallCaps w:val="0"/>
          <w:noProof w:val="0"/>
          <w:color w:val="000000" w:themeColor="text1" w:themeTint="FF" w:themeShade="FF"/>
          <w:sz w:val="14"/>
          <w:szCs w:val="14"/>
          <w:lang w:val="en-US"/>
        </w:rPr>
        <w:t>rd</w:t>
      </w:r>
      <w:r w:rsidRPr="6F891D6D" w:rsidR="2BD9976A">
        <w:rPr>
          <w:rFonts w:ascii="Arial" w:hAnsi="Arial" w:eastAsia="Arial" w:cs="Arial"/>
          <w:b w:val="0"/>
          <w:bCs w:val="0"/>
          <w:i w:val="0"/>
          <w:iCs w:val="0"/>
          <w:caps w:val="0"/>
          <w:smallCaps w:val="0"/>
          <w:noProof w:val="0"/>
          <w:color w:val="000000" w:themeColor="text1" w:themeTint="FF" w:themeShade="FF"/>
          <w:sz w:val="21"/>
          <w:szCs w:val="21"/>
          <w:lang w:val="en-US"/>
        </w:rPr>
        <w:t xml:space="preserve"> parties of any kind.</w:t>
      </w:r>
    </w:p>
    <w:p xmlns:wp14="http://schemas.microsoft.com/office/word/2010/wordml" w:rsidP="6F891D6D" wp14:paraId="56A53D2D" wp14:textId="3EC75BB6">
      <w:pPr>
        <w:pStyle w:val="ListParagraph"/>
        <w:numPr>
          <w:ilvl w:val="0"/>
          <w:numId w:val="3"/>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000000" w:themeColor="text1" w:themeTint="FF" w:themeShade="FF"/>
          <w:sz w:val="21"/>
          <w:szCs w:val="21"/>
          <w:lang w:val="en-US"/>
        </w:rPr>
      </w:pPr>
      <w:r w:rsidRPr="6F891D6D" w:rsidR="2BD9976A">
        <w:rPr>
          <w:rFonts w:ascii="Arial" w:hAnsi="Arial" w:eastAsia="Arial" w:cs="Arial"/>
          <w:b w:val="0"/>
          <w:bCs w:val="0"/>
          <w:i w:val="0"/>
          <w:iCs w:val="0"/>
          <w:caps w:val="0"/>
          <w:smallCaps w:val="0"/>
          <w:noProof w:val="0"/>
          <w:color w:val="000000" w:themeColor="text1" w:themeTint="FF" w:themeShade="FF"/>
          <w:sz w:val="21"/>
          <w:szCs w:val="21"/>
          <w:lang w:val="en-US"/>
        </w:rPr>
        <w:t>Uncrating services for additional pieces (extra cost between €25-50 each tbc).</w:t>
      </w:r>
    </w:p>
    <w:p xmlns:wp14="http://schemas.microsoft.com/office/word/2010/wordml" w:rsidP="6F891D6D" wp14:paraId="3313C847" wp14:textId="54EF23A8">
      <w:pPr>
        <w:pStyle w:val="ListParagraph"/>
        <w:numPr>
          <w:ilvl w:val="0"/>
          <w:numId w:val="3"/>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000000" w:themeColor="text1" w:themeTint="FF" w:themeShade="FF"/>
          <w:sz w:val="21"/>
          <w:szCs w:val="21"/>
          <w:lang w:val="en-US"/>
        </w:rPr>
      </w:pPr>
      <w:r w:rsidRPr="6F891D6D" w:rsidR="2BD9976A">
        <w:rPr>
          <w:rFonts w:ascii="Arial" w:hAnsi="Arial" w:eastAsia="Arial" w:cs="Arial"/>
          <w:b w:val="0"/>
          <w:bCs w:val="0"/>
          <w:i w:val="0"/>
          <w:iCs w:val="0"/>
          <w:caps w:val="0"/>
          <w:smallCaps w:val="0"/>
          <w:noProof w:val="0"/>
          <w:color w:val="000000" w:themeColor="text1" w:themeTint="FF" w:themeShade="FF"/>
          <w:sz w:val="21"/>
          <w:szCs w:val="21"/>
          <w:lang w:val="en-US"/>
        </w:rPr>
        <w:t>Final registration of vehicles.</w:t>
      </w:r>
    </w:p>
    <w:p xmlns:wp14="http://schemas.microsoft.com/office/word/2010/wordml" w:rsidP="6F891D6D" wp14:paraId="77377CC5" wp14:textId="7F29658D">
      <w:pPr>
        <w:pStyle w:val="ListParagraph"/>
        <w:numPr>
          <w:ilvl w:val="0"/>
          <w:numId w:val="3"/>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000000" w:themeColor="text1" w:themeTint="FF" w:themeShade="FF"/>
          <w:sz w:val="21"/>
          <w:szCs w:val="21"/>
          <w:lang w:val="en-US"/>
        </w:rPr>
      </w:pPr>
      <w:r w:rsidRPr="6F891D6D" w:rsidR="2BD9976A">
        <w:rPr>
          <w:rFonts w:ascii="Arial" w:hAnsi="Arial" w:eastAsia="Arial" w:cs="Arial"/>
          <w:b w:val="0"/>
          <w:bCs w:val="0"/>
          <w:i w:val="0"/>
          <w:iCs w:val="0"/>
          <w:caps w:val="0"/>
          <w:smallCaps w:val="0"/>
          <w:noProof w:val="0"/>
          <w:color w:val="000000" w:themeColor="text1" w:themeTint="FF" w:themeShade="FF"/>
          <w:sz w:val="21"/>
          <w:szCs w:val="21"/>
          <w:lang w:val="en-US"/>
        </w:rPr>
        <w:t xml:space="preserve">21% VAT on local services if applicable (7% VAT in Canary Islands). </w:t>
      </w:r>
      <w:r>
        <w:br/>
      </w:r>
    </w:p>
    <w:p xmlns:wp14="http://schemas.microsoft.com/office/word/2010/wordml" w:rsidP="6F891D6D" wp14:paraId="64BC2C1B" wp14:textId="67B43D52">
      <w:pPr>
        <w:pStyle w:val="ListParagraph"/>
        <w:numPr>
          <w:ilvl w:val="0"/>
          <w:numId w:val="3"/>
        </w:numPr>
        <w:shd w:val="clear" w:color="auto" w:fill="FFFFFF" w:themeFill="background1"/>
        <w:spacing w:before="0" w:beforeAutospacing="off" w:after="0" w:afterAutospacing="off"/>
        <w:rPr>
          <w:rFonts w:ascii="Arial" w:hAnsi="Arial" w:eastAsia="Arial" w:cs="Arial"/>
          <w:b w:val="1"/>
          <w:bCs w:val="1"/>
          <w:i w:val="0"/>
          <w:iCs w:val="0"/>
          <w:caps w:val="0"/>
          <w:smallCaps w:val="0"/>
          <w:noProof w:val="0"/>
          <w:color w:val="000000" w:themeColor="text1" w:themeTint="FF" w:themeShade="FF"/>
          <w:sz w:val="21"/>
          <w:szCs w:val="21"/>
          <w:lang w:val="en-US"/>
        </w:rPr>
      </w:pPr>
      <w:r w:rsidRPr="6F891D6D" w:rsidR="2BD9976A">
        <w:rPr>
          <w:rFonts w:ascii="Arial" w:hAnsi="Arial" w:eastAsia="Arial" w:cs="Arial"/>
          <w:b w:val="1"/>
          <w:bCs w:val="1"/>
          <w:i w:val="0"/>
          <w:iCs w:val="0"/>
          <w:caps w:val="0"/>
          <w:smallCaps w:val="0"/>
          <w:noProof w:val="0"/>
          <w:color w:val="000000" w:themeColor="text1" w:themeTint="FF" w:themeShade="FF"/>
          <w:sz w:val="21"/>
          <w:szCs w:val="21"/>
          <w:lang w:val="en-US"/>
        </w:rPr>
        <w:t>Bank transfer fee €35 (€15 for European countries outside EU)</w:t>
      </w:r>
    </w:p>
    <w:p xmlns:wp14="http://schemas.microsoft.com/office/word/2010/wordml" w:rsidP="6F891D6D" wp14:paraId="65A06D8A" wp14:textId="015E4D07">
      <w:pPr>
        <w:shd w:val="clear" w:color="auto" w:fill="FFFFFF" w:themeFill="background1"/>
        <w:spacing w:before="225" w:beforeAutospacing="off" w:after="225" w:afterAutospacing="off"/>
      </w:pPr>
    </w:p>
    <w:p xmlns:wp14="http://schemas.microsoft.com/office/word/2010/wordml" w:rsidP="6F891D6D" wp14:paraId="3E0DD81F" wp14:textId="149CECC1">
      <w:pPr>
        <w:shd w:val="clear" w:color="auto" w:fill="FFFFFF" w:themeFill="background1"/>
        <w:spacing w:before="225" w:beforeAutospacing="off" w:after="225" w:afterAutospacing="off"/>
      </w:pPr>
      <w:r w:rsidRPr="6F891D6D" w:rsidR="2BD9976A">
        <w:rPr>
          <w:rFonts w:ascii="Arial" w:hAnsi="Arial" w:eastAsia="Arial" w:cs="Arial"/>
          <w:b w:val="1"/>
          <w:bCs w:val="1"/>
          <w:i w:val="0"/>
          <w:iCs w:val="0"/>
          <w:caps w:val="0"/>
          <w:smallCaps w:val="0"/>
          <w:noProof w:val="0"/>
          <w:color w:val="000000" w:themeColor="text1" w:themeTint="FF" w:themeShade="FF"/>
          <w:sz w:val="22"/>
          <w:szCs w:val="22"/>
          <w:lang w:val="en-US"/>
        </w:rPr>
        <w:t xml:space="preserve">General Comments : </w:t>
      </w:r>
    </w:p>
    <w:p xmlns:wp14="http://schemas.microsoft.com/office/word/2010/wordml" w:rsidP="6F891D6D" wp14:paraId="3A84A231" wp14:textId="687021A3">
      <w:pPr>
        <w:shd w:val="clear" w:color="auto" w:fill="FFFFFF" w:themeFill="background1"/>
        <w:spacing w:before="225" w:beforeAutospacing="off" w:after="225" w:afterAutospacing="off"/>
      </w:pPr>
    </w:p>
    <w:p xmlns:wp14="http://schemas.microsoft.com/office/word/2010/wordml" w:rsidP="6F891D6D" wp14:paraId="41D064C2" wp14:textId="7DC18EE8">
      <w:pPr>
        <w:shd w:val="clear" w:color="auto" w:fill="FFFFFF" w:themeFill="background1"/>
        <w:spacing w:before="0" w:beforeAutospacing="off" w:after="150" w:afterAutospacing="off"/>
      </w:pPr>
      <w:r w:rsidRPr="6F891D6D" w:rsidR="2BD9976A">
        <w:rPr>
          <w:rFonts w:ascii="Arial" w:hAnsi="Arial" w:eastAsia="Arial" w:cs="Arial"/>
          <w:b w:val="1"/>
          <w:bCs w:val="1"/>
          <w:i w:val="0"/>
          <w:iCs w:val="0"/>
          <w:caps w:val="0"/>
          <w:smallCaps w:val="0"/>
          <w:noProof w:val="0"/>
          <w:color w:val="FF0000"/>
          <w:sz w:val="21"/>
          <w:szCs w:val="21"/>
          <w:u w:val="single"/>
          <w:lang w:val="en-US"/>
        </w:rPr>
        <w:t>**IMPORTANT : As from January 1st 2023, the special tax on non-reusable plastics will apply (See info attached) **</w:t>
      </w:r>
    </w:p>
    <w:p xmlns:wp14="http://schemas.microsoft.com/office/word/2010/wordml" w:rsidP="6F891D6D" wp14:paraId="229B8FBF" wp14:textId="7CD876C0">
      <w:pPr>
        <w:shd w:val="clear" w:color="auto" w:fill="FFFFFF" w:themeFill="background1"/>
        <w:spacing w:before="0" w:beforeAutospacing="off" w:after="150" w:afterAutospacing="off"/>
      </w:pPr>
      <w:r w:rsidRPr="6F891D6D" w:rsidR="2BD9976A">
        <w:rPr>
          <w:rFonts w:ascii="Arial" w:hAnsi="Arial" w:eastAsia="Arial" w:cs="Arial"/>
          <w:b w:val="1"/>
          <w:bCs w:val="1"/>
          <w:i w:val="0"/>
          <w:iCs w:val="0"/>
          <w:caps w:val="0"/>
          <w:smallCaps w:val="0"/>
          <w:noProof w:val="0"/>
          <w:color w:val="000000" w:themeColor="text1" w:themeTint="FF" w:themeShade="FF"/>
          <w:sz w:val="21"/>
          <w:szCs w:val="21"/>
          <w:lang w:val="en-US"/>
        </w:rPr>
        <w:t xml:space="preserve">Please If booked, DO NOT send shipment without our green light and </w:t>
      </w:r>
      <w:r w:rsidRPr="6F891D6D" w:rsidR="2BD9976A">
        <w:rPr>
          <w:rFonts w:ascii="Arial" w:hAnsi="Arial" w:eastAsia="Arial" w:cs="Arial"/>
          <w:b w:val="0"/>
          <w:bCs w:val="0"/>
          <w:i w:val="0"/>
          <w:iCs w:val="0"/>
          <w:caps w:val="0"/>
          <w:smallCaps w:val="0"/>
          <w:noProof w:val="0"/>
          <w:color w:val="000000" w:themeColor="text1" w:themeTint="FF" w:themeShade="FF"/>
          <w:sz w:val="21"/>
          <w:szCs w:val="21"/>
          <w:lang w:val="en-US"/>
        </w:rPr>
        <w:t>before us checking</w:t>
      </w:r>
      <w:r w:rsidRPr="6F891D6D" w:rsidR="2BD9976A">
        <w:rPr>
          <w:rFonts w:ascii="Arial" w:hAnsi="Arial" w:eastAsia="Arial" w:cs="Arial"/>
          <w:b w:val="1"/>
          <w:bCs w:val="1"/>
          <w:i w:val="0"/>
          <w:iCs w:val="0"/>
          <w:caps w:val="0"/>
          <w:smallCaps w:val="0"/>
          <w:noProof w:val="0"/>
          <w:color w:val="000000" w:themeColor="text1" w:themeTint="FF" w:themeShade="FF"/>
          <w:sz w:val="21"/>
          <w:szCs w:val="21"/>
          <w:lang w:val="en-US"/>
        </w:rPr>
        <w:t xml:space="preserve"> client documents in advance, please note documents must be presented at least 1 week in advance before shipment arrives. Keep </w:t>
      </w:r>
      <w:r w:rsidRPr="6F891D6D" w:rsidR="2BD9976A">
        <w:rPr>
          <w:rFonts w:ascii="Arial" w:hAnsi="Arial" w:eastAsia="Arial" w:cs="Arial"/>
          <w:b w:val="0"/>
          <w:bCs w:val="0"/>
          <w:i w:val="0"/>
          <w:iCs w:val="0"/>
          <w:caps w:val="0"/>
          <w:smallCaps w:val="0"/>
          <w:noProof w:val="0"/>
          <w:color w:val="000000" w:themeColor="text1" w:themeTint="FF" w:themeShade="FF"/>
          <w:sz w:val="21"/>
          <w:szCs w:val="21"/>
          <w:lang w:val="en-US"/>
        </w:rPr>
        <w:t>clients</w:t>
      </w:r>
      <w:r w:rsidRPr="6F891D6D" w:rsidR="2BD9976A">
        <w:rPr>
          <w:rFonts w:ascii="Arial" w:hAnsi="Arial" w:eastAsia="Arial" w:cs="Arial"/>
          <w:b w:val="1"/>
          <w:bCs w:val="1"/>
          <w:i w:val="0"/>
          <w:iCs w:val="0"/>
          <w:caps w:val="0"/>
          <w:smallCaps w:val="0"/>
          <w:noProof w:val="0"/>
          <w:color w:val="000000" w:themeColor="text1" w:themeTint="FF" w:themeShade="FF"/>
          <w:sz w:val="21"/>
          <w:szCs w:val="21"/>
          <w:lang w:val="en-US"/>
        </w:rPr>
        <w:t xml:space="preserve"> informed in advance about how strict Customs are and documents required to Import Duty Free and this way avoid possible demurrages and problems with clients at destination due to lack of information.</w:t>
      </w:r>
    </w:p>
    <w:p xmlns:wp14="http://schemas.microsoft.com/office/word/2010/wordml" w:rsidP="6F891D6D" wp14:paraId="4F9A25E3" wp14:textId="519882B2">
      <w:pPr>
        <w:pStyle w:val="ListParagraph"/>
        <w:numPr>
          <w:ilvl w:val="0"/>
          <w:numId w:val="4"/>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000000" w:themeColor="text1" w:themeTint="FF" w:themeShade="FF"/>
          <w:sz w:val="21"/>
          <w:szCs w:val="21"/>
          <w:lang w:val="en-US"/>
        </w:rPr>
      </w:pPr>
      <w:r w:rsidRPr="6F891D6D" w:rsidR="2BD9976A">
        <w:rPr>
          <w:rFonts w:ascii="Arial" w:hAnsi="Arial" w:eastAsia="Arial" w:cs="Arial"/>
          <w:b w:val="1"/>
          <w:bCs w:val="1"/>
          <w:i w:val="0"/>
          <w:iCs w:val="0"/>
          <w:caps w:val="0"/>
          <w:smallCaps w:val="0"/>
          <w:noProof w:val="0"/>
          <w:color w:val="000000" w:themeColor="text1" w:themeTint="FF" w:themeShade="FF"/>
          <w:sz w:val="21"/>
          <w:szCs w:val="21"/>
          <w:lang w:val="en-US"/>
        </w:rPr>
        <w:t xml:space="preserve">Validity: </w:t>
      </w:r>
      <w:r w:rsidRPr="6F891D6D" w:rsidR="2BD9976A">
        <w:rPr>
          <w:rFonts w:ascii="Arial" w:hAnsi="Arial" w:eastAsia="Arial" w:cs="Arial"/>
          <w:b w:val="0"/>
          <w:bCs w:val="0"/>
          <w:i w:val="0"/>
          <w:iCs w:val="0"/>
          <w:caps w:val="0"/>
          <w:smallCaps w:val="0"/>
          <w:noProof w:val="0"/>
          <w:color w:val="000000" w:themeColor="text1" w:themeTint="FF" w:themeShade="FF"/>
          <w:sz w:val="21"/>
          <w:szCs w:val="21"/>
          <w:lang w:val="en-US"/>
        </w:rPr>
        <w:t>Our rates are valid for 30 days.</w:t>
      </w:r>
    </w:p>
    <w:p xmlns:wp14="http://schemas.microsoft.com/office/word/2010/wordml" w:rsidP="6F891D6D" wp14:paraId="5B036C16" wp14:textId="45636917">
      <w:pPr>
        <w:pStyle w:val="ListParagraph"/>
        <w:numPr>
          <w:ilvl w:val="0"/>
          <w:numId w:val="5"/>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000000" w:themeColor="text1" w:themeTint="FF" w:themeShade="FF"/>
          <w:sz w:val="21"/>
          <w:szCs w:val="21"/>
          <w:lang w:val="en-US"/>
        </w:rPr>
      </w:pPr>
      <w:r w:rsidRPr="6F891D6D" w:rsidR="2BD9976A">
        <w:rPr>
          <w:rFonts w:ascii="Arial" w:hAnsi="Arial" w:eastAsia="Arial" w:cs="Arial"/>
          <w:b w:val="1"/>
          <w:bCs w:val="1"/>
          <w:i w:val="0"/>
          <w:iCs w:val="0"/>
          <w:caps w:val="0"/>
          <w:smallCaps w:val="0"/>
          <w:noProof w:val="0"/>
          <w:color w:val="000000" w:themeColor="text1" w:themeTint="FF" w:themeShade="FF"/>
          <w:sz w:val="21"/>
          <w:szCs w:val="21"/>
          <w:lang w:val="en-US"/>
        </w:rPr>
        <w:t xml:space="preserve">Local THC/Port Charges/Doc Fees/NVOCC and Fuel Surcharge: </w:t>
      </w:r>
      <w:r w:rsidRPr="6F891D6D" w:rsidR="2BD9976A">
        <w:rPr>
          <w:rFonts w:ascii="Arial" w:hAnsi="Arial" w:eastAsia="Arial" w:cs="Arial"/>
          <w:b w:val="0"/>
          <w:bCs w:val="0"/>
          <w:i w:val="0"/>
          <w:iCs w:val="0"/>
          <w:caps w:val="0"/>
          <w:smallCaps w:val="0"/>
          <w:noProof w:val="0"/>
          <w:color w:val="000000" w:themeColor="text1" w:themeTint="FF" w:themeShade="FF"/>
          <w:sz w:val="21"/>
          <w:szCs w:val="21"/>
          <w:lang w:val="en-US"/>
        </w:rPr>
        <w:t xml:space="preserve">Any costs provided are estimated only. If not prepaid, we will bill back at the actual cost </w:t>
      </w:r>
      <w:r w:rsidRPr="6F891D6D" w:rsidR="2BD9976A">
        <w:rPr>
          <w:rFonts w:ascii="Arial" w:hAnsi="Arial" w:eastAsia="Arial" w:cs="Arial"/>
          <w:b w:val="1"/>
          <w:bCs w:val="1"/>
          <w:i w:val="0"/>
          <w:iCs w:val="0"/>
          <w:caps w:val="0"/>
          <w:smallCaps w:val="0"/>
          <w:strike w:val="0"/>
          <w:dstrike w:val="0"/>
          <w:noProof w:val="0"/>
          <w:color w:val="000000" w:themeColor="text1" w:themeTint="FF" w:themeShade="FF"/>
          <w:sz w:val="21"/>
          <w:szCs w:val="21"/>
          <w:u w:val="single"/>
          <w:lang w:val="en-US"/>
        </w:rPr>
        <w:t>plus 8% Admin Fee</w:t>
      </w:r>
      <w:r w:rsidRPr="6F891D6D" w:rsidR="2BD9976A">
        <w:rPr>
          <w:rFonts w:ascii="Arial" w:hAnsi="Arial" w:eastAsia="Arial" w:cs="Arial"/>
          <w:b w:val="0"/>
          <w:bCs w:val="0"/>
          <w:i w:val="0"/>
          <w:iCs w:val="0"/>
          <w:caps w:val="0"/>
          <w:smallCaps w:val="0"/>
          <w:noProof w:val="0"/>
          <w:color w:val="000000" w:themeColor="text1" w:themeTint="FF" w:themeShade="FF"/>
          <w:sz w:val="21"/>
          <w:szCs w:val="21"/>
          <w:lang w:val="en-US"/>
        </w:rPr>
        <w:t>. Please ensure if pre-paid that all costs are settled.</w:t>
      </w:r>
    </w:p>
    <w:p xmlns:wp14="http://schemas.microsoft.com/office/word/2010/wordml" w:rsidP="6F891D6D" wp14:paraId="58D65C54" wp14:textId="0B92EDA5">
      <w:pPr>
        <w:pStyle w:val="ListParagraph"/>
        <w:numPr>
          <w:ilvl w:val="0"/>
          <w:numId w:val="6"/>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000000" w:themeColor="text1" w:themeTint="FF" w:themeShade="FF"/>
          <w:sz w:val="21"/>
          <w:szCs w:val="21"/>
          <w:lang w:val="en-US"/>
        </w:rPr>
      </w:pPr>
      <w:r w:rsidRPr="6F891D6D" w:rsidR="2BD9976A">
        <w:rPr>
          <w:rFonts w:ascii="Arial" w:hAnsi="Arial" w:eastAsia="Arial" w:cs="Arial"/>
          <w:b w:val="1"/>
          <w:bCs w:val="1"/>
          <w:i w:val="0"/>
          <w:iCs w:val="0"/>
          <w:caps w:val="0"/>
          <w:smallCaps w:val="0"/>
          <w:noProof w:val="0"/>
          <w:color w:val="000000" w:themeColor="text1" w:themeTint="FF" w:themeShade="FF"/>
          <w:sz w:val="21"/>
          <w:szCs w:val="21"/>
          <w:lang w:val="en-US"/>
        </w:rPr>
        <w:t xml:space="preserve">Additional costs - payments terms: </w:t>
      </w:r>
      <w:r w:rsidRPr="6F891D6D" w:rsidR="2BD9976A">
        <w:rPr>
          <w:rFonts w:ascii="Arial" w:hAnsi="Arial" w:eastAsia="Arial" w:cs="Arial"/>
          <w:b w:val="0"/>
          <w:bCs w:val="0"/>
          <w:i w:val="0"/>
          <w:iCs w:val="0"/>
          <w:caps w:val="0"/>
          <w:smallCaps w:val="0"/>
          <w:noProof w:val="0"/>
          <w:color w:val="000000" w:themeColor="text1" w:themeTint="FF" w:themeShade="FF"/>
          <w:sz w:val="21"/>
          <w:szCs w:val="21"/>
          <w:lang w:val="en-US"/>
        </w:rPr>
        <w:t xml:space="preserve">All THC/Port Charges/Doc Fees/NVOCC, Fuel Surcharge, customs inspections, other port charges, taxes-duties or other 3rd parties must be paid in advance to our Branch unless advised otherwise or unless we are instructed to bill to clients directly, in which case please, send clear instructions with your consignment. Make sure client is aware of all the excluded charges at destination. </w:t>
      </w:r>
      <w:r w:rsidRPr="6F891D6D" w:rsidR="2BD9976A">
        <w:rPr>
          <w:rFonts w:ascii="Arial" w:hAnsi="Arial" w:eastAsia="Arial" w:cs="Arial"/>
          <w:b w:val="1"/>
          <w:bCs w:val="1"/>
          <w:i w:val="0"/>
          <w:iCs w:val="0"/>
          <w:caps w:val="0"/>
          <w:smallCaps w:val="0"/>
          <w:strike w:val="0"/>
          <w:dstrike w:val="0"/>
          <w:noProof w:val="0"/>
          <w:color w:val="000000" w:themeColor="text1" w:themeTint="FF" w:themeShade="FF"/>
          <w:sz w:val="21"/>
          <w:szCs w:val="21"/>
          <w:u w:val="single"/>
          <w:lang w:val="en-US"/>
        </w:rPr>
        <w:t>Admin fee 8% applicable on any amount paid by us</w:t>
      </w:r>
      <w:r w:rsidRPr="6F891D6D" w:rsidR="2BD9976A">
        <w:rPr>
          <w:rFonts w:ascii="Arial" w:hAnsi="Arial" w:eastAsia="Arial" w:cs="Arial"/>
          <w:b w:val="0"/>
          <w:bCs w:val="0"/>
          <w:i w:val="0"/>
          <w:iCs w:val="0"/>
          <w:caps w:val="0"/>
          <w:smallCaps w:val="0"/>
          <w:noProof w:val="0"/>
          <w:color w:val="000000" w:themeColor="text1" w:themeTint="FF" w:themeShade="FF"/>
          <w:sz w:val="21"/>
          <w:szCs w:val="21"/>
          <w:lang w:val="en-US"/>
        </w:rPr>
        <w:t>.</w:t>
      </w:r>
    </w:p>
    <w:p xmlns:wp14="http://schemas.microsoft.com/office/word/2010/wordml" w:rsidP="6F891D6D" wp14:paraId="7652A29C" wp14:textId="0036D702">
      <w:pPr>
        <w:pStyle w:val="ListParagraph"/>
        <w:numPr>
          <w:ilvl w:val="0"/>
          <w:numId w:val="7"/>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000000" w:themeColor="text1" w:themeTint="FF" w:themeShade="FF"/>
          <w:sz w:val="21"/>
          <w:szCs w:val="21"/>
          <w:lang w:val="en-US"/>
        </w:rPr>
      </w:pPr>
      <w:r w:rsidRPr="6F891D6D" w:rsidR="2BD9976A">
        <w:rPr>
          <w:rFonts w:ascii="Arial" w:hAnsi="Arial" w:eastAsia="Arial" w:cs="Arial"/>
          <w:b w:val="1"/>
          <w:bCs w:val="1"/>
          <w:i w:val="0"/>
          <w:iCs w:val="0"/>
          <w:caps w:val="0"/>
          <w:smallCaps w:val="0"/>
          <w:noProof w:val="0"/>
          <w:color w:val="000000" w:themeColor="text1" w:themeTint="FF" w:themeShade="FF"/>
          <w:sz w:val="21"/>
          <w:szCs w:val="21"/>
          <w:lang w:val="en-US"/>
        </w:rPr>
        <w:t>Customs delays:</w:t>
      </w:r>
      <w:r w:rsidRPr="6F891D6D" w:rsidR="2BD9976A">
        <w:rPr>
          <w:rFonts w:ascii="Arial" w:hAnsi="Arial" w:eastAsia="Arial" w:cs="Arial"/>
          <w:b w:val="0"/>
          <w:bCs w:val="0"/>
          <w:i w:val="0"/>
          <w:iCs w:val="0"/>
          <w:caps w:val="0"/>
          <w:smallCaps w:val="0"/>
          <w:noProof w:val="0"/>
          <w:color w:val="000000" w:themeColor="text1" w:themeTint="FF" w:themeShade="FF"/>
          <w:sz w:val="21"/>
          <w:szCs w:val="21"/>
          <w:lang w:val="en-US"/>
        </w:rPr>
        <w:t xml:space="preserve"> Customs Clearance can suffer delays generating high port charges and Due to market conditions, SS Lines can suffer congestion at ports and delaying the transport of containers after customs clearance, resulting in extra storage/demurrages around 100-200€ PER DAY. Pls explain to clients of these possible extras. We highly recommend negotiating with SS Line as many free days as possible in destination.</w:t>
      </w:r>
    </w:p>
    <w:p xmlns:wp14="http://schemas.microsoft.com/office/word/2010/wordml" w:rsidP="6F891D6D" wp14:paraId="67652C83" wp14:textId="4DC8FC7F">
      <w:pPr>
        <w:pStyle w:val="ListParagraph"/>
        <w:numPr>
          <w:ilvl w:val="0"/>
          <w:numId w:val="8"/>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000000" w:themeColor="text1" w:themeTint="FF" w:themeShade="FF"/>
          <w:sz w:val="21"/>
          <w:szCs w:val="21"/>
          <w:lang w:val="en-US"/>
        </w:rPr>
      </w:pPr>
      <w:r w:rsidRPr="6F891D6D" w:rsidR="2BD9976A">
        <w:rPr>
          <w:rFonts w:ascii="Arial" w:hAnsi="Arial" w:eastAsia="Arial" w:cs="Arial"/>
          <w:b w:val="1"/>
          <w:bCs w:val="1"/>
          <w:i w:val="0"/>
          <w:iCs w:val="0"/>
          <w:caps w:val="0"/>
          <w:smallCaps w:val="0"/>
          <w:noProof w:val="0"/>
          <w:color w:val="000000" w:themeColor="text1" w:themeTint="FF" w:themeShade="FF"/>
          <w:sz w:val="21"/>
          <w:szCs w:val="21"/>
          <w:lang w:val="en-US"/>
        </w:rPr>
        <w:t>Fuel Increase</w:t>
      </w:r>
      <w:r w:rsidRPr="6F891D6D" w:rsidR="2BD9976A">
        <w:rPr>
          <w:rFonts w:ascii="Arial" w:hAnsi="Arial" w:eastAsia="Arial" w:cs="Arial"/>
          <w:b w:val="0"/>
          <w:bCs w:val="0"/>
          <w:i w:val="0"/>
          <w:iCs w:val="0"/>
          <w:caps w:val="0"/>
          <w:smallCaps w:val="0"/>
          <w:noProof w:val="0"/>
          <w:color w:val="000000" w:themeColor="text1" w:themeTint="FF" w:themeShade="FF"/>
          <w:sz w:val="21"/>
          <w:szCs w:val="21"/>
          <w:lang w:val="en-US"/>
        </w:rPr>
        <w:t>: Due to the constant fuel increases our rates will be subject to revision.</w:t>
      </w:r>
    </w:p>
    <w:p xmlns:wp14="http://schemas.microsoft.com/office/word/2010/wordml" w:rsidP="6F891D6D" wp14:paraId="641D533B" wp14:textId="6B574C62">
      <w:pPr>
        <w:pStyle w:val="ListParagraph"/>
        <w:numPr>
          <w:ilvl w:val="0"/>
          <w:numId w:val="9"/>
        </w:numPr>
        <w:shd w:val="clear" w:color="auto" w:fill="FFFFFF" w:themeFill="background1"/>
        <w:spacing w:before="0" w:beforeAutospacing="off" w:after="0" w:afterAutospacing="off"/>
        <w:rPr>
          <w:rFonts w:ascii="Arial" w:hAnsi="Arial" w:eastAsia="Arial" w:cs="Arial"/>
          <w:b w:val="1"/>
          <w:bCs w:val="1"/>
          <w:i w:val="0"/>
          <w:iCs w:val="0"/>
          <w:caps w:val="0"/>
          <w:smallCaps w:val="0"/>
          <w:noProof w:val="0"/>
          <w:color w:val="000000" w:themeColor="text1" w:themeTint="FF" w:themeShade="FF"/>
          <w:sz w:val="21"/>
          <w:szCs w:val="21"/>
          <w:lang w:val="en-US"/>
        </w:rPr>
      </w:pPr>
      <w:r w:rsidRPr="6F891D6D" w:rsidR="2BD9976A">
        <w:rPr>
          <w:rFonts w:ascii="Arial" w:hAnsi="Arial" w:eastAsia="Arial" w:cs="Arial"/>
          <w:b w:val="1"/>
          <w:bCs w:val="1"/>
          <w:i w:val="0"/>
          <w:iCs w:val="0"/>
          <w:caps w:val="0"/>
          <w:smallCaps w:val="0"/>
          <w:noProof w:val="0"/>
          <w:color w:val="000000" w:themeColor="text1" w:themeTint="FF" w:themeShade="FF"/>
          <w:sz w:val="21"/>
          <w:szCs w:val="21"/>
          <w:lang w:val="en-US"/>
        </w:rPr>
        <w:t>Vehicles:</w:t>
      </w:r>
    </w:p>
    <w:p xmlns:wp14="http://schemas.microsoft.com/office/word/2010/wordml" w:rsidP="6F891D6D" wp14:paraId="0847410B" wp14:textId="022CF1A5">
      <w:pPr>
        <w:shd w:val="clear" w:color="auto" w:fill="FFFFFF" w:themeFill="background1"/>
        <w:spacing w:before="225" w:beforeAutospacing="off" w:after="225" w:afterAutospacing="off"/>
      </w:pPr>
      <w:r w:rsidRPr="6F891D6D" w:rsidR="2BD9976A">
        <w:rPr>
          <w:rFonts w:ascii="Arial" w:hAnsi="Arial" w:eastAsia="Arial" w:cs="Arial"/>
          <w:b w:val="0"/>
          <w:bCs w:val="0"/>
          <w:i w:val="0"/>
          <w:iCs w:val="0"/>
          <w:caps w:val="0"/>
          <w:smallCaps w:val="0"/>
          <w:noProof w:val="0"/>
          <w:color w:val="000000" w:themeColor="text1" w:themeTint="FF" w:themeShade="FF"/>
          <w:sz w:val="22"/>
          <w:szCs w:val="22"/>
          <w:u w:val="single"/>
          <w:lang w:val="en-US"/>
        </w:rPr>
        <w:t>- Must have been on client´s name for at least 6 months and 1 day (or 12 months and 1 day in case of Diplomats) before shipping and before cancelling residence at origin considering client meets with the rest of the documents mentioned in the attachment.</w:t>
      </w:r>
      <w:r>
        <w:br/>
      </w:r>
      <w:r w:rsidRPr="6F891D6D" w:rsidR="2BD9976A">
        <w:rPr>
          <w:rFonts w:ascii="Arial" w:hAnsi="Arial" w:eastAsia="Arial" w:cs="Arial"/>
          <w:b w:val="0"/>
          <w:bCs w:val="0"/>
          <w:i w:val="0"/>
          <w:iCs w:val="0"/>
          <w:caps w:val="0"/>
          <w:smallCaps w:val="0"/>
          <w:noProof w:val="0"/>
          <w:color w:val="000000" w:themeColor="text1" w:themeTint="FF" w:themeShade="FF"/>
          <w:sz w:val="22"/>
          <w:szCs w:val="22"/>
          <w:lang w:val="en-US"/>
        </w:rPr>
        <w:t>- Cars must be collected directly by the client from our Warehouse nearest to the final destination city.</w:t>
      </w:r>
      <w:r>
        <w:br/>
      </w:r>
      <w:r w:rsidRPr="6F891D6D" w:rsidR="2BD9976A">
        <w:rPr>
          <w:rFonts w:ascii="Arial" w:hAnsi="Arial" w:eastAsia="Arial" w:cs="Arial"/>
          <w:b w:val="0"/>
          <w:bCs w:val="0"/>
          <w:i w:val="0"/>
          <w:iCs w:val="0"/>
          <w:caps w:val="0"/>
          <w:smallCaps w:val="0"/>
          <w:noProof w:val="0"/>
          <w:color w:val="000000" w:themeColor="text1" w:themeTint="FF" w:themeShade="FF"/>
          <w:sz w:val="22"/>
          <w:szCs w:val="22"/>
          <w:lang w:val="en-US"/>
        </w:rPr>
        <w:t xml:space="preserve"> - Our rate covers Temporary Import only. After clearance, the client must arrange final registration and change of number plates.</w:t>
      </w:r>
      <w:r>
        <w:br/>
      </w:r>
      <w:r w:rsidRPr="6F891D6D" w:rsidR="2BD9976A">
        <w:rPr>
          <w:rFonts w:ascii="Arial" w:hAnsi="Arial" w:eastAsia="Arial" w:cs="Arial"/>
          <w:b w:val="0"/>
          <w:bCs w:val="0"/>
          <w:i w:val="0"/>
          <w:iCs w:val="0"/>
          <w:caps w:val="0"/>
          <w:smallCaps w:val="0"/>
          <w:noProof w:val="0"/>
          <w:color w:val="000000" w:themeColor="text1" w:themeTint="FF" w:themeShade="FF"/>
          <w:sz w:val="22"/>
          <w:szCs w:val="22"/>
          <w:lang w:val="en-US"/>
        </w:rPr>
        <w:t xml:space="preserve"> - As per new law from the 1st of January 2012 cars and motor vehicles are IMO goods, unless the battery is disconnected and the tank is empty. Any shipment sent this way will generate extra charges not included in our rates and must be informed in advance for our approval. In this case, the hauler requires a Certificate which states IMO goods and a Certificate with IMO number/identification.</w:t>
      </w:r>
    </w:p>
    <w:p xmlns:wp14="http://schemas.microsoft.com/office/word/2010/wordml" w:rsidP="6F891D6D" wp14:paraId="3875EA35" wp14:textId="781D0C84">
      <w:pPr>
        <w:shd w:val="clear" w:color="auto" w:fill="FFFFFF" w:themeFill="background1"/>
        <w:spacing w:before="0" w:beforeAutospacing="off" w:after="0" w:afterAutospacing="off"/>
      </w:pPr>
    </w:p>
    <w:p xmlns:wp14="http://schemas.microsoft.com/office/word/2010/wordml" w:rsidP="6F891D6D" wp14:paraId="575FB9E0" wp14:textId="23E1BA3D">
      <w:pPr>
        <w:shd w:val="clear" w:color="auto" w:fill="FFFFFF" w:themeFill="background1"/>
        <w:spacing w:before="0" w:beforeAutospacing="off" w:after="0" w:afterAutospacing="off"/>
      </w:pPr>
      <w:r w:rsidRPr="6F891D6D" w:rsidR="2BD9976A">
        <w:rPr>
          <w:rFonts w:ascii="Arial" w:hAnsi="Arial" w:eastAsia="Arial" w:cs="Arial"/>
          <w:b w:val="0"/>
          <w:bCs w:val="0"/>
          <w:i w:val="0"/>
          <w:iCs w:val="0"/>
          <w:caps w:val="0"/>
          <w:smallCaps w:val="0"/>
          <w:noProof w:val="0"/>
          <w:color w:val="000000" w:themeColor="text1" w:themeTint="FF" w:themeShade="FF"/>
          <w:sz w:val="26"/>
          <w:szCs w:val="26"/>
          <w:lang w:val="en-US"/>
        </w:rPr>
        <w:t xml:space="preserve">7. </w:t>
      </w:r>
      <w:r w:rsidRPr="6F891D6D" w:rsidR="2BD9976A">
        <w:rPr>
          <w:rFonts w:ascii="Arial" w:hAnsi="Arial" w:eastAsia="Arial" w:cs="Arial"/>
          <w:b w:val="1"/>
          <w:bCs w:val="1"/>
          <w:i w:val="0"/>
          <w:iCs w:val="0"/>
          <w:caps w:val="0"/>
          <w:smallCaps w:val="0"/>
          <w:noProof w:val="0"/>
          <w:color w:val="000000" w:themeColor="text1" w:themeTint="FF" w:themeShade="FF"/>
          <w:sz w:val="26"/>
          <w:szCs w:val="26"/>
          <w:lang w:val="en-US"/>
        </w:rPr>
        <w:t xml:space="preserve">Optional Charges: </w:t>
      </w:r>
      <w:r w:rsidRPr="6F891D6D" w:rsidR="2BD9976A">
        <w:rPr>
          <w:rFonts w:ascii="Arial" w:hAnsi="Arial" w:eastAsia="Arial" w:cs="Arial"/>
          <w:b w:val="0"/>
          <w:bCs w:val="0"/>
          <w:i w:val="0"/>
          <w:iCs w:val="0"/>
          <w:caps w:val="0"/>
          <w:smallCaps w:val="0"/>
          <w:noProof w:val="0"/>
          <w:color w:val="000000" w:themeColor="text1" w:themeTint="FF" w:themeShade="FF"/>
          <w:sz w:val="26"/>
          <w:szCs w:val="26"/>
          <w:lang w:val="en-US"/>
        </w:rPr>
        <w:t xml:space="preserve">Our rates will be adjusted once the final delivery address is available. </w:t>
      </w:r>
    </w:p>
    <w:p xmlns:wp14="http://schemas.microsoft.com/office/word/2010/wordml" w:rsidP="6F891D6D" wp14:paraId="4C1AE31A" wp14:textId="2149CE9E">
      <w:pPr>
        <w:shd w:val="clear" w:color="auto" w:fill="FFFFFF" w:themeFill="background1"/>
        <w:spacing w:before="0" w:beforeAutospacing="off" w:after="0" w:afterAutospacing="off"/>
      </w:pPr>
    </w:p>
    <w:p xmlns:wp14="http://schemas.microsoft.com/office/word/2010/wordml" w:rsidP="6F891D6D" wp14:paraId="74CC823A" wp14:textId="62517D60">
      <w:pPr>
        <w:shd w:val="clear" w:color="auto" w:fill="FFFFFF" w:themeFill="background1"/>
        <w:spacing w:before="0" w:beforeAutospacing="off" w:after="0" w:afterAutospacing="off"/>
      </w:pPr>
      <w:r w:rsidRPr="6F891D6D" w:rsidR="2BD9976A">
        <w:rPr>
          <w:rFonts w:ascii="Arial" w:hAnsi="Arial" w:eastAsia="Arial" w:cs="Arial"/>
          <w:b w:val="0"/>
          <w:bCs w:val="0"/>
          <w:i w:val="0"/>
          <w:iCs w:val="0"/>
          <w:caps w:val="0"/>
          <w:smallCaps w:val="0"/>
          <w:noProof w:val="0"/>
          <w:color w:val="000000" w:themeColor="text1" w:themeTint="FF" w:themeShade="FF"/>
          <w:sz w:val="26"/>
          <w:szCs w:val="26"/>
          <w:lang w:val="en-US"/>
        </w:rPr>
        <w:t xml:space="preserve">8. </w:t>
      </w:r>
      <w:r w:rsidRPr="6F891D6D" w:rsidR="2BD9976A">
        <w:rPr>
          <w:rFonts w:ascii="Arial" w:hAnsi="Arial" w:eastAsia="Arial" w:cs="Arial"/>
          <w:b w:val="1"/>
          <w:bCs w:val="1"/>
          <w:i w:val="0"/>
          <w:iCs w:val="0"/>
          <w:caps w:val="0"/>
          <w:smallCaps w:val="0"/>
          <w:noProof w:val="0"/>
          <w:color w:val="000000" w:themeColor="text1" w:themeTint="FF" w:themeShade="FF"/>
          <w:sz w:val="26"/>
          <w:szCs w:val="26"/>
          <w:lang w:val="en-US"/>
        </w:rPr>
        <w:t>Storage invoicing:</w:t>
      </w:r>
      <w:r w:rsidRPr="6F891D6D" w:rsidR="2BD9976A">
        <w:rPr>
          <w:rFonts w:ascii="Arial" w:hAnsi="Arial" w:eastAsia="Arial" w:cs="Arial"/>
          <w:b w:val="0"/>
          <w:bCs w:val="0"/>
          <w:i w:val="0"/>
          <w:iCs w:val="0"/>
          <w:caps w:val="0"/>
          <w:smallCaps w:val="0"/>
          <w:noProof w:val="0"/>
          <w:color w:val="000000" w:themeColor="text1" w:themeTint="FF" w:themeShade="FF"/>
          <w:sz w:val="26"/>
          <w:szCs w:val="26"/>
          <w:lang w:val="en-US"/>
        </w:rPr>
        <w:t xml:space="preserve"> In case shipment would require Storage before delivery for a period over 30 days, Gil Stauffer will invoice WHH &amp; Delivery services as soon as we receive shipment in our warehouse. Payment must be settled within 30 days from issue date. Storage charges must be settled each month.</w:t>
      </w:r>
    </w:p>
    <w:p xmlns:wp14="http://schemas.microsoft.com/office/word/2010/wordml" w:rsidP="6F891D6D" wp14:paraId="22B0536C" wp14:textId="402CE202">
      <w:pPr>
        <w:shd w:val="clear" w:color="auto" w:fill="FFFFFF" w:themeFill="background1"/>
        <w:spacing w:before="0" w:beforeAutospacing="off" w:after="0" w:afterAutospacing="off"/>
      </w:pPr>
    </w:p>
    <w:p xmlns:wp14="http://schemas.microsoft.com/office/word/2010/wordml" w:rsidP="6F891D6D" wp14:paraId="02AD9780" wp14:textId="47F8A613">
      <w:pPr>
        <w:shd w:val="clear" w:color="auto" w:fill="FFFFFF" w:themeFill="background1"/>
        <w:spacing w:before="0" w:beforeAutospacing="off" w:after="0" w:afterAutospacing="off"/>
      </w:pPr>
      <w:r w:rsidRPr="6F891D6D" w:rsidR="2BD9976A">
        <w:rPr>
          <w:rFonts w:ascii="Arial" w:hAnsi="Arial" w:eastAsia="Arial" w:cs="Arial"/>
          <w:b w:val="0"/>
          <w:bCs w:val="0"/>
          <w:i w:val="0"/>
          <w:iCs w:val="0"/>
          <w:caps w:val="0"/>
          <w:smallCaps w:val="0"/>
          <w:noProof w:val="0"/>
          <w:color w:val="000000" w:themeColor="text1" w:themeTint="FF" w:themeShade="FF"/>
          <w:sz w:val="26"/>
          <w:szCs w:val="26"/>
          <w:lang w:val="en-US"/>
        </w:rPr>
        <w:t xml:space="preserve">9. </w:t>
      </w:r>
      <w:r w:rsidRPr="6F891D6D" w:rsidR="2BD9976A">
        <w:rPr>
          <w:rFonts w:ascii="Arial" w:hAnsi="Arial" w:eastAsia="Arial" w:cs="Arial"/>
          <w:b w:val="1"/>
          <w:bCs w:val="1"/>
          <w:i w:val="0"/>
          <w:iCs w:val="0"/>
          <w:caps w:val="0"/>
          <w:smallCaps w:val="0"/>
          <w:noProof w:val="0"/>
          <w:color w:val="000000" w:themeColor="text1" w:themeTint="FF" w:themeShade="FF"/>
          <w:sz w:val="26"/>
          <w:szCs w:val="26"/>
          <w:lang w:val="en-US"/>
        </w:rPr>
        <w:t>Rates adjustment</w:t>
      </w:r>
      <w:r w:rsidRPr="6F891D6D" w:rsidR="2BD9976A">
        <w:rPr>
          <w:rFonts w:ascii="Arial" w:hAnsi="Arial" w:eastAsia="Arial" w:cs="Arial"/>
          <w:b w:val="0"/>
          <w:bCs w:val="0"/>
          <w:i w:val="0"/>
          <w:iCs w:val="0"/>
          <w:caps w:val="0"/>
          <w:smallCaps w:val="0"/>
          <w:noProof w:val="0"/>
          <w:color w:val="000000" w:themeColor="text1" w:themeTint="FF" w:themeShade="FF"/>
          <w:sz w:val="26"/>
          <w:szCs w:val="26"/>
          <w:lang w:val="en-US"/>
        </w:rPr>
        <w:t>: Our rates will be proportionally adjusted according to the actual volume/weight of shipment for LCL and air shipment considering the above rates as the minimum charge to be applied AND will be revised if delivery is outside limits indicated above or different destination.</w:t>
      </w:r>
    </w:p>
    <w:p xmlns:wp14="http://schemas.microsoft.com/office/word/2010/wordml" w:rsidP="6F891D6D" wp14:paraId="21E9C887" wp14:textId="7694C421">
      <w:pPr>
        <w:shd w:val="clear" w:color="auto" w:fill="FFFFFF" w:themeFill="background1"/>
        <w:spacing w:before="0" w:beforeAutospacing="off" w:after="0" w:afterAutospacing="off"/>
      </w:pPr>
    </w:p>
    <w:p xmlns:wp14="http://schemas.microsoft.com/office/word/2010/wordml" w:rsidP="6F891D6D" wp14:paraId="00A3B95E" wp14:textId="027B9EC9">
      <w:pPr>
        <w:shd w:val="clear" w:color="auto" w:fill="FFFFFF" w:themeFill="background1"/>
        <w:spacing w:before="0" w:beforeAutospacing="off" w:after="0" w:afterAutospacing="off"/>
      </w:pPr>
      <w:r w:rsidRPr="6F891D6D" w:rsidR="2BD9976A">
        <w:rPr>
          <w:rFonts w:ascii="Arial" w:hAnsi="Arial" w:eastAsia="Arial" w:cs="Arial"/>
          <w:b w:val="0"/>
          <w:bCs w:val="0"/>
          <w:i w:val="0"/>
          <w:iCs w:val="0"/>
          <w:caps w:val="0"/>
          <w:smallCaps w:val="0"/>
          <w:noProof w:val="0"/>
          <w:color w:val="000000" w:themeColor="text1" w:themeTint="FF" w:themeShade="FF"/>
          <w:sz w:val="26"/>
          <w:szCs w:val="26"/>
          <w:lang w:val="en-US"/>
        </w:rPr>
        <w:t xml:space="preserve">10. </w:t>
      </w:r>
      <w:r w:rsidRPr="6F891D6D" w:rsidR="2BD9976A">
        <w:rPr>
          <w:rFonts w:ascii="Arial" w:hAnsi="Arial" w:eastAsia="Arial" w:cs="Arial"/>
          <w:b w:val="1"/>
          <w:bCs w:val="1"/>
          <w:i w:val="0"/>
          <w:iCs w:val="0"/>
          <w:caps w:val="0"/>
          <w:smallCaps w:val="0"/>
          <w:noProof w:val="0"/>
          <w:color w:val="000000" w:themeColor="text1" w:themeTint="FF" w:themeShade="FF"/>
          <w:sz w:val="26"/>
          <w:szCs w:val="26"/>
          <w:lang w:val="en-US"/>
        </w:rPr>
        <w:t>Unloading via our warehouse:</w:t>
      </w:r>
      <w:r w:rsidRPr="6F891D6D" w:rsidR="2BD9976A">
        <w:rPr>
          <w:rFonts w:ascii="Arial" w:hAnsi="Arial" w:eastAsia="Arial" w:cs="Arial"/>
          <w:b w:val="0"/>
          <w:bCs w:val="0"/>
          <w:i w:val="0"/>
          <w:iCs w:val="0"/>
          <w:caps w:val="0"/>
          <w:smallCaps w:val="0"/>
          <w:noProof w:val="0"/>
          <w:color w:val="000000" w:themeColor="text1" w:themeTint="FF" w:themeShade="FF"/>
          <w:sz w:val="26"/>
          <w:szCs w:val="26"/>
          <w:lang w:val="en-US"/>
        </w:rPr>
        <w:t xml:space="preserve"> If SS Line container needs to be unloaded via our warehouse and clients require to be present at the time, we will need notice in advance from your side.</w:t>
      </w:r>
    </w:p>
    <w:p xmlns:wp14="http://schemas.microsoft.com/office/word/2010/wordml" w:rsidP="6F891D6D" wp14:paraId="325754B0" wp14:textId="69C469B3">
      <w:pPr>
        <w:shd w:val="clear" w:color="auto" w:fill="FFFFFF" w:themeFill="background1"/>
        <w:spacing w:before="0" w:beforeAutospacing="off" w:after="0" w:afterAutospacing="off"/>
      </w:pPr>
    </w:p>
    <w:p xmlns:wp14="http://schemas.microsoft.com/office/word/2010/wordml" w:rsidP="6F891D6D" wp14:paraId="214A8C11" wp14:textId="1E36E556">
      <w:pPr>
        <w:shd w:val="clear" w:color="auto" w:fill="FFFFFF" w:themeFill="background1"/>
        <w:spacing w:before="0" w:beforeAutospacing="off" w:after="0" w:afterAutospacing="off"/>
      </w:pPr>
      <w:r w:rsidRPr="6F891D6D" w:rsidR="2BD9976A">
        <w:rPr>
          <w:rFonts w:ascii="Arial" w:hAnsi="Arial" w:eastAsia="Arial" w:cs="Arial"/>
          <w:b w:val="0"/>
          <w:bCs w:val="0"/>
          <w:i w:val="0"/>
          <w:iCs w:val="0"/>
          <w:caps w:val="0"/>
          <w:smallCaps w:val="0"/>
          <w:noProof w:val="0"/>
          <w:color w:val="000000" w:themeColor="text1" w:themeTint="FF" w:themeShade="FF"/>
          <w:sz w:val="26"/>
          <w:szCs w:val="26"/>
          <w:lang w:val="en-US"/>
        </w:rPr>
        <w:t xml:space="preserve">11. </w:t>
      </w:r>
      <w:r w:rsidRPr="6F891D6D" w:rsidR="2BD9976A">
        <w:rPr>
          <w:rFonts w:ascii="Arial" w:hAnsi="Arial" w:eastAsia="Arial" w:cs="Arial"/>
          <w:b w:val="1"/>
          <w:bCs w:val="1"/>
          <w:i w:val="0"/>
          <w:iCs w:val="0"/>
          <w:caps w:val="0"/>
          <w:smallCaps w:val="0"/>
          <w:noProof w:val="0"/>
          <w:color w:val="000000" w:themeColor="text1" w:themeTint="FF" w:themeShade="FF"/>
          <w:sz w:val="26"/>
          <w:szCs w:val="26"/>
          <w:lang w:val="en-US"/>
        </w:rPr>
        <w:t>Wood regulation</w:t>
      </w:r>
      <w:r w:rsidRPr="6F891D6D" w:rsidR="2BD9976A">
        <w:rPr>
          <w:rFonts w:ascii="Arial" w:hAnsi="Arial" w:eastAsia="Arial" w:cs="Arial"/>
          <w:b w:val="0"/>
          <w:bCs w:val="0"/>
          <w:i w:val="0"/>
          <w:iCs w:val="0"/>
          <w:caps w:val="0"/>
          <w:smallCaps w:val="0"/>
          <w:noProof w:val="0"/>
          <w:color w:val="000000" w:themeColor="text1" w:themeTint="FF" w:themeShade="FF"/>
          <w:sz w:val="26"/>
          <w:szCs w:val="26"/>
          <w:lang w:val="en-US"/>
        </w:rPr>
        <w:t>: All wooden materials Liftvans/Pallets must comply ISPM 15 showing clear wood marks.</w:t>
      </w:r>
    </w:p>
    <w:p xmlns:wp14="http://schemas.microsoft.com/office/word/2010/wordml" w:rsidP="6F891D6D" wp14:paraId="654602AF" wp14:textId="2937BDA5">
      <w:pPr>
        <w:shd w:val="clear" w:color="auto" w:fill="FFFFFF" w:themeFill="background1"/>
        <w:spacing w:before="0" w:beforeAutospacing="off" w:after="0" w:afterAutospacing="off"/>
      </w:pPr>
    </w:p>
    <w:p xmlns:wp14="http://schemas.microsoft.com/office/word/2010/wordml" w:rsidP="6F891D6D" wp14:paraId="0208DD1C" wp14:textId="543F6D4F">
      <w:pPr>
        <w:shd w:val="clear" w:color="auto" w:fill="FFFFFF" w:themeFill="background1"/>
        <w:spacing w:before="0" w:beforeAutospacing="off" w:after="0" w:afterAutospacing="off"/>
      </w:pPr>
      <w:r w:rsidRPr="6F891D6D" w:rsidR="2BD9976A">
        <w:rPr>
          <w:rFonts w:ascii="Arial" w:hAnsi="Arial" w:eastAsia="Arial" w:cs="Arial"/>
          <w:b w:val="0"/>
          <w:bCs w:val="0"/>
          <w:i w:val="0"/>
          <w:iCs w:val="0"/>
          <w:caps w:val="0"/>
          <w:smallCaps w:val="0"/>
          <w:noProof w:val="0"/>
          <w:color w:val="000000" w:themeColor="text1" w:themeTint="FF" w:themeShade="FF"/>
          <w:sz w:val="26"/>
          <w:szCs w:val="26"/>
          <w:lang w:val="en-US"/>
        </w:rPr>
        <w:t xml:space="preserve">12. </w:t>
      </w:r>
      <w:r w:rsidRPr="6F891D6D" w:rsidR="2BD9976A">
        <w:rPr>
          <w:rFonts w:ascii="Arial" w:hAnsi="Arial" w:eastAsia="Arial" w:cs="Arial"/>
          <w:b w:val="1"/>
          <w:bCs w:val="1"/>
          <w:i w:val="0"/>
          <w:iCs w:val="0"/>
          <w:caps w:val="0"/>
          <w:smallCaps w:val="0"/>
          <w:noProof w:val="0"/>
          <w:color w:val="000000" w:themeColor="text1" w:themeTint="FF" w:themeShade="FF"/>
          <w:sz w:val="26"/>
          <w:szCs w:val="26"/>
          <w:lang w:val="en-US"/>
        </w:rPr>
        <w:t xml:space="preserve">Payment Terms : </w:t>
      </w:r>
    </w:p>
    <w:p xmlns:wp14="http://schemas.microsoft.com/office/word/2010/wordml" w:rsidP="6F891D6D" wp14:paraId="4E05AEFB" wp14:textId="4B9C59A9">
      <w:pPr>
        <w:pStyle w:val="ListParagraph"/>
        <w:numPr>
          <w:ilvl w:val="0"/>
          <w:numId w:val="10"/>
        </w:numPr>
        <w:shd w:val="clear" w:color="auto" w:fill="FFFFFF" w:themeFill="background1"/>
        <w:spacing w:before="0" w:beforeAutospacing="off" w:after="0" w:afterAutospacing="off"/>
        <w:rPr>
          <w:rFonts w:ascii="Arial" w:hAnsi="Arial" w:eastAsia="Arial" w:cs="Arial"/>
          <w:b w:val="1"/>
          <w:bCs w:val="1"/>
          <w:i w:val="0"/>
          <w:iCs w:val="0"/>
          <w:caps w:val="0"/>
          <w:smallCaps w:val="0"/>
          <w:noProof w:val="0"/>
          <w:color w:val="000000" w:themeColor="text1" w:themeTint="FF" w:themeShade="FF"/>
          <w:sz w:val="26"/>
          <w:szCs w:val="26"/>
          <w:lang w:val="en-US"/>
        </w:rPr>
      </w:pPr>
      <w:r w:rsidRPr="6F891D6D" w:rsidR="2BD9976A">
        <w:rPr>
          <w:rFonts w:ascii="Arial" w:hAnsi="Arial" w:eastAsia="Arial" w:cs="Arial"/>
          <w:b w:val="1"/>
          <w:bCs w:val="1"/>
          <w:i w:val="0"/>
          <w:iCs w:val="0"/>
          <w:caps w:val="0"/>
          <w:smallCaps w:val="0"/>
          <w:noProof w:val="0"/>
          <w:color w:val="000000" w:themeColor="text1" w:themeTint="FF" w:themeShade="FF"/>
          <w:sz w:val="26"/>
          <w:szCs w:val="26"/>
          <w:lang w:val="en-US"/>
        </w:rPr>
        <w:t>Company policy is that payment must be received in full prior to the arrival of the shipment unless credit terms have been agreed. Our firm extends credit to FIDI members with a current working relationship and also established accounts with a current working relationship. If your firm does not currently have an established account with Gil Stauffer, payment must be received in full prior to the arrival of the shipment.</w:t>
      </w:r>
    </w:p>
    <w:p xmlns:wp14="http://schemas.microsoft.com/office/word/2010/wordml" w:rsidP="6F891D6D" wp14:paraId="5F31A4D6" wp14:textId="15F555A6">
      <w:pPr>
        <w:pStyle w:val="ListParagraph"/>
        <w:numPr>
          <w:ilvl w:val="0"/>
          <w:numId w:val="10"/>
        </w:numPr>
        <w:shd w:val="clear" w:color="auto" w:fill="FFFFFF" w:themeFill="background1"/>
        <w:spacing w:before="0" w:beforeAutospacing="off" w:after="0" w:afterAutospacing="off"/>
        <w:rPr>
          <w:rFonts w:ascii="Arial" w:hAnsi="Arial" w:eastAsia="Arial" w:cs="Arial"/>
          <w:b w:val="1"/>
          <w:bCs w:val="1"/>
          <w:i w:val="0"/>
          <w:iCs w:val="0"/>
          <w:caps w:val="0"/>
          <w:smallCaps w:val="0"/>
          <w:noProof w:val="0"/>
          <w:color w:val="000000" w:themeColor="text1" w:themeTint="FF" w:themeShade="FF"/>
          <w:sz w:val="26"/>
          <w:szCs w:val="26"/>
          <w:lang w:val="en-US"/>
        </w:rPr>
      </w:pPr>
      <w:r w:rsidRPr="6F891D6D" w:rsidR="2BD9976A">
        <w:rPr>
          <w:rFonts w:ascii="Arial" w:hAnsi="Arial" w:eastAsia="Arial" w:cs="Arial"/>
          <w:b w:val="1"/>
          <w:bCs w:val="1"/>
          <w:i w:val="0"/>
          <w:iCs w:val="0"/>
          <w:caps w:val="0"/>
          <w:smallCaps w:val="0"/>
          <w:noProof w:val="0"/>
          <w:color w:val="000000" w:themeColor="text1" w:themeTint="FF" w:themeShade="FF"/>
          <w:sz w:val="26"/>
          <w:szCs w:val="26"/>
          <w:lang w:val="en-US"/>
        </w:rPr>
        <w:t>Payments must be arranged in EURO currency, receiving the full amount specified in the invoice, without deduction or off-set and free of any bank charges imposed by the bookers bank.</w:t>
      </w:r>
    </w:p>
    <w:p xmlns:wp14="http://schemas.microsoft.com/office/word/2010/wordml" w:rsidP="6F891D6D" wp14:paraId="1B8129DD" wp14:textId="05678217">
      <w:pPr>
        <w:shd w:val="clear" w:color="auto" w:fill="FFFFFF" w:themeFill="background1"/>
        <w:spacing w:before="0" w:beforeAutospacing="off" w:after="150" w:afterAutospacing="off"/>
      </w:pPr>
    </w:p>
    <w:p xmlns:wp14="http://schemas.microsoft.com/office/word/2010/wordml" w:rsidP="6F891D6D" wp14:paraId="438825FA" wp14:textId="499A7B45">
      <w:pPr>
        <w:shd w:val="clear" w:color="auto" w:fill="FFFFFF" w:themeFill="background1"/>
        <w:spacing w:before="0" w:beforeAutospacing="off" w:after="150" w:afterAutospacing="off"/>
      </w:pPr>
      <w:r w:rsidRPr="6F891D6D" w:rsidR="2BD9976A">
        <w:rPr>
          <w:rFonts w:ascii="Arial" w:hAnsi="Arial" w:eastAsia="Arial" w:cs="Arial"/>
          <w:b w:val="0"/>
          <w:bCs w:val="0"/>
          <w:i w:val="0"/>
          <w:iCs w:val="0"/>
          <w:caps w:val="0"/>
          <w:smallCaps w:val="0"/>
          <w:noProof w:val="0"/>
          <w:color w:val="000000" w:themeColor="text1" w:themeTint="FF" w:themeShade="FF"/>
          <w:sz w:val="21"/>
          <w:szCs w:val="21"/>
          <w:lang w:val="en-US"/>
        </w:rPr>
        <w:t>Our bank details for all payments :</w:t>
      </w:r>
    </w:p>
    <w:p xmlns:wp14="http://schemas.microsoft.com/office/word/2010/wordml" w:rsidP="6F891D6D" wp14:paraId="203270C4" wp14:textId="376EC02D">
      <w:pPr>
        <w:shd w:val="clear" w:color="auto" w:fill="FFFFFF" w:themeFill="background1"/>
        <w:spacing w:before="0" w:beforeAutospacing="off" w:after="150" w:afterAutospacing="off"/>
      </w:pPr>
      <w:r w:rsidRPr="6F891D6D" w:rsidR="2BD9976A">
        <w:rPr>
          <w:rFonts w:ascii="Arial" w:hAnsi="Arial" w:eastAsia="Arial" w:cs="Arial"/>
          <w:b w:val="1"/>
          <w:bCs w:val="1"/>
          <w:i w:val="0"/>
          <w:iCs w:val="0"/>
          <w:caps w:val="0"/>
          <w:smallCaps w:val="0"/>
          <w:noProof w:val="0"/>
          <w:color w:val="000000" w:themeColor="text1" w:themeTint="FF" w:themeShade="FF"/>
          <w:sz w:val="21"/>
          <w:szCs w:val="21"/>
          <w:lang w:val="en-US"/>
        </w:rPr>
        <w:t>Beneficiary:</w:t>
      </w:r>
      <w:r w:rsidRPr="6F891D6D" w:rsidR="2BD9976A">
        <w:rPr>
          <w:rFonts w:ascii="Arial" w:hAnsi="Arial" w:eastAsia="Arial" w:cs="Arial"/>
          <w:b w:val="0"/>
          <w:bCs w:val="0"/>
          <w:i w:val="0"/>
          <w:iCs w:val="0"/>
          <w:caps w:val="0"/>
          <w:smallCaps w:val="0"/>
          <w:noProof w:val="0"/>
          <w:color w:val="000000" w:themeColor="text1" w:themeTint="FF" w:themeShade="FF"/>
          <w:sz w:val="21"/>
          <w:szCs w:val="21"/>
          <w:lang w:val="en-US"/>
        </w:rPr>
        <w:t xml:space="preserve"> Gil Stauffer Internacional, S.L.</w:t>
      </w:r>
    </w:p>
    <w:p xmlns:wp14="http://schemas.microsoft.com/office/word/2010/wordml" w:rsidP="6F891D6D" wp14:paraId="1DEB9E5F" wp14:textId="23FFE372">
      <w:pPr>
        <w:shd w:val="clear" w:color="auto" w:fill="FFFFFF" w:themeFill="background1"/>
        <w:spacing w:before="0" w:beforeAutospacing="off" w:after="150" w:afterAutospacing="off"/>
      </w:pPr>
      <w:r w:rsidRPr="6F891D6D" w:rsidR="2BD9976A">
        <w:rPr>
          <w:rFonts w:ascii="Arial" w:hAnsi="Arial" w:eastAsia="Arial" w:cs="Arial"/>
          <w:b w:val="1"/>
          <w:bCs w:val="1"/>
          <w:i w:val="0"/>
          <w:iCs w:val="0"/>
          <w:caps w:val="0"/>
          <w:smallCaps w:val="0"/>
          <w:noProof w:val="0"/>
          <w:color w:val="000000" w:themeColor="text1" w:themeTint="FF" w:themeShade="FF"/>
          <w:sz w:val="21"/>
          <w:szCs w:val="21"/>
          <w:lang w:val="en-US"/>
        </w:rPr>
        <w:t xml:space="preserve">Bank: </w:t>
      </w:r>
      <w:r w:rsidRPr="6F891D6D" w:rsidR="2BD9976A">
        <w:rPr>
          <w:rFonts w:ascii="Arial" w:hAnsi="Arial" w:eastAsia="Arial" w:cs="Arial"/>
          <w:b w:val="0"/>
          <w:bCs w:val="0"/>
          <w:i w:val="0"/>
          <w:iCs w:val="0"/>
          <w:caps w:val="0"/>
          <w:smallCaps w:val="0"/>
          <w:noProof w:val="0"/>
          <w:color w:val="000000" w:themeColor="text1" w:themeTint="FF" w:themeShade="FF"/>
          <w:sz w:val="21"/>
          <w:szCs w:val="21"/>
          <w:lang w:val="en-US"/>
        </w:rPr>
        <w:t>Caixabank, S.A</w:t>
      </w:r>
      <w:r w:rsidRPr="6F891D6D" w:rsidR="2BD9976A">
        <w:rPr>
          <w:rFonts w:ascii="Arial" w:hAnsi="Arial" w:eastAsia="Arial" w:cs="Arial"/>
          <w:b w:val="1"/>
          <w:bCs w:val="1"/>
          <w:i w:val="0"/>
          <w:iCs w:val="0"/>
          <w:caps w:val="0"/>
          <w:smallCaps w:val="0"/>
          <w:noProof w:val="0"/>
          <w:color w:val="000000" w:themeColor="text1" w:themeTint="FF" w:themeShade="FF"/>
          <w:sz w:val="21"/>
          <w:szCs w:val="21"/>
          <w:lang w:val="en-US"/>
        </w:rPr>
        <w:t>.</w:t>
      </w:r>
    </w:p>
    <w:p xmlns:wp14="http://schemas.microsoft.com/office/word/2010/wordml" w:rsidP="6F891D6D" wp14:paraId="2F5CAB84" wp14:textId="3F30ACD5">
      <w:pPr>
        <w:shd w:val="clear" w:color="auto" w:fill="FFFFFF" w:themeFill="background1"/>
        <w:spacing w:before="0" w:beforeAutospacing="off" w:after="150" w:afterAutospacing="off"/>
      </w:pPr>
      <w:r w:rsidRPr="6F891D6D" w:rsidR="2BD9976A">
        <w:rPr>
          <w:rFonts w:ascii="Arial" w:hAnsi="Arial" w:eastAsia="Arial" w:cs="Arial"/>
          <w:b w:val="1"/>
          <w:bCs w:val="1"/>
          <w:i w:val="0"/>
          <w:iCs w:val="0"/>
          <w:caps w:val="0"/>
          <w:smallCaps w:val="0"/>
          <w:noProof w:val="0"/>
          <w:color w:val="000000" w:themeColor="text1" w:themeTint="FF" w:themeShade="FF"/>
          <w:sz w:val="21"/>
          <w:szCs w:val="21"/>
          <w:lang w:val="en-US"/>
        </w:rPr>
        <w:t xml:space="preserve">Bank Address: </w:t>
      </w:r>
      <w:r w:rsidRPr="6F891D6D" w:rsidR="2BD9976A">
        <w:rPr>
          <w:rFonts w:ascii="Arial" w:hAnsi="Arial" w:eastAsia="Arial" w:cs="Arial"/>
          <w:b w:val="0"/>
          <w:bCs w:val="0"/>
          <w:i w:val="0"/>
          <w:iCs w:val="0"/>
          <w:caps w:val="0"/>
          <w:smallCaps w:val="0"/>
          <w:noProof w:val="0"/>
          <w:color w:val="000000" w:themeColor="text1" w:themeTint="FF" w:themeShade="FF"/>
          <w:sz w:val="21"/>
          <w:szCs w:val="21"/>
          <w:lang w:val="en-US"/>
        </w:rPr>
        <w:t>C/ Primavera - Las Estaciones 28850 TORREJON DE ARDOZ</w:t>
      </w:r>
    </w:p>
    <w:p xmlns:wp14="http://schemas.microsoft.com/office/word/2010/wordml" w:rsidP="6F891D6D" wp14:paraId="5E363AD6" wp14:textId="528E9377">
      <w:pPr>
        <w:shd w:val="clear" w:color="auto" w:fill="FFFFFF" w:themeFill="background1"/>
        <w:spacing w:before="0" w:beforeAutospacing="off" w:after="150" w:afterAutospacing="off"/>
      </w:pPr>
      <w:r w:rsidRPr="6F891D6D" w:rsidR="2BD9976A">
        <w:rPr>
          <w:rFonts w:ascii="Arial" w:hAnsi="Arial" w:eastAsia="Arial" w:cs="Arial"/>
          <w:b w:val="1"/>
          <w:bCs w:val="1"/>
          <w:i w:val="0"/>
          <w:iCs w:val="0"/>
          <w:caps w:val="0"/>
          <w:smallCaps w:val="0"/>
          <w:noProof w:val="0"/>
          <w:color w:val="000000" w:themeColor="text1" w:themeTint="FF" w:themeShade="FF"/>
          <w:sz w:val="21"/>
          <w:szCs w:val="21"/>
          <w:lang w:val="en-US"/>
        </w:rPr>
        <w:t>Account number:</w:t>
      </w:r>
      <w:r w:rsidRPr="6F891D6D" w:rsidR="2BD9976A">
        <w:rPr>
          <w:rFonts w:ascii="Arial" w:hAnsi="Arial" w:eastAsia="Arial" w:cs="Arial"/>
          <w:b w:val="0"/>
          <w:bCs w:val="0"/>
          <w:i w:val="0"/>
          <w:iCs w:val="0"/>
          <w:caps w:val="0"/>
          <w:smallCaps w:val="0"/>
          <w:noProof w:val="0"/>
          <w:color w:val="000000" w:themeColor="text1" w:themeTint="FF" w:themeShade="FF"/>
          <w:sz w:val="21"/>
          <w:szCs w:val="21"/>
          <w:lang w:val="en-US"/>
        </w:rPr>
        <w:t xml:space="preserve"> 2100 5645 92 0200134959</w:t>
      </w:r>
    </w:p>
    <w:p xmlns:wp14="http://schemas.microsoft.com/office/word/2010/wordml" w:rsidP="6F891D6D" wp14:paraId="280556D2" wp14:textId="329743F5">
      <w:pPr>
        <w:shd w:val="clear" w:color="auto" w:fill="FFFFFF" w:themeFill="background1"/>
        <w:spacing w:before="0" w:beforeAutospacing="off" w:after="150" w:afterAutospacing="off"/>
      </w:pPr>
      <w:r w:rsidRPr="6F891D6D" w:rsidR="2BD9976A">
        <w:rPr>
          <w:rFonts w:ascii="Arial" w:hAnsi="Arial" w:eastAsia="Arial" w:cs="Arial"/>
          <w:b w:val="1"/>
          <w:bCs w:val="1"/>
          <w:i w:val="0"/>
          <w:iCs w:val="0"/>
          <w:caps w:val="0"/>
          <w:smallCaps w:val="0"/>
          <w:noProof w:val="0"/>
          <w:color w:val="000000" w:themeColor="text1" w:themeTint="FF" w:themeShade="FF"/>
          <w:sz w:val="21"/>
          <w:szCs w:val="21"/>
          <w:lang w:val="en-US"/>
        </w:rPr>
        <w:t>Currency:</w:t>
      </w:r>
      <w:r w:rsidRPr="6F891D6D" w:rsidR="2BD9976A">
        <w:rPr>
          <w:rFonts w:ascii="Arial" w:hAnsi="Arial" w:eastAsia="Arial" w:cs="Arial"/>
          <w:b w:val="0"/>
          <w:bCs w:val="0"/>
          <w:i w:val="0"/>
          <w:iCs w:val="0"/>
          <w:caps w:val="0"/>
          <w:smallCaps w:val="0"/>
          <w:noProof w:val="0"/>
          <w:color w:val="000000" w:themeColor="text1" w:themeTint="FF" w:themeShade="FF"/>
          <w:sz w:val="21"/>
          <w:szCs w:val="21"/>
          <w:lang w:val="en-US"/>
        </w:rPr>
        <w:t xml:space="preserve"> euros</w:t>
      </w:r>
    </w:p>
    <w:p xmlns:wp14="http://schemas.microsoft.com/office/word/2010/wordml" w:rsidP="6F891D6D" wp14:paraId="3FB604F0" wp14:textId="2C2D1E5A">
      <w:pPr>
        <w:shd w:val="clear" w:color="auto" w:fill="FFFFFF" w:themeFill="background1"/>
        <w:spacing w:before="0" w:beforeAutospacing="off" w:after="150" w:afterAutospacing="off"/>
      </w:pPr>
      <w:r w:rsidRPr="6F891D6D" w:rsidR="2BD9976A">
        <w:rPr>
          <w:rFonts w:ascii="Arial" w:hAnsi="Arial" w:eastAsia="Arial" w:cs="Arial"/>
          <w:b w:val="1"/>
          <w:bCs w:val="1"/>
          <w:i w:val="0"/>
          <w:iCs w:val="0"/>
          <w:caps w:val="0"/>
          <w:smallCaps w:val="0"/>
          <w:noProof w:val="0"/>
          <w:color w:val="000000" w:themeColor="text1" w:themeTint="FF" w:themeShade="FF"/>
          <w:sz w:val="21"/>
          <w:szCs w:val="21"/>
          <w:lang w:val="en-US"/>
        </w:rPr>
        <w:t>IBAN:</w:t>
      </w:r>
      <w:r w:rsidRPr="6F891D6D" w:rsidR="2BD9976A">
        <w:rPr>
          <w:rFonts w:ascii="Arial" w:hAnsi="Arial" w:eastAsia="Arial" w:cs="Arial"/>
          <w:b w:val="0"/>
          <w:bCs w:val="0"/>
          <w:i w:val="0"/>
          <w:iCs w:val="0"/>
          <w:caps w:val="0"/>
          <w:smallCaps w:val="0"/>
          <w:noProof w:val="0"/>
          <w:color w:val="000000" w:themeColor="text1" w:themeTint="FF" w:themeShade="FF"/>
          <w:sz w:val="21"/>
          <w:szCs w:val="21"/>
          <w:lang w:val="en-US"/>
        </w:rPr>
        <w:t xml:space="preserve"> ES3621005645920200134959</w:t>
      </w:r>
    </w:p>
    <w:p xmlns:wp14="http://schemas.microsoft.com/office/word/2010/wordml" w:rsidP="6F891D6D" wp14:paraId="179175A1" wp14:textId="6D4126B9">
      <w:pPr>
        <w:shd w:val="clear" w:color="auto" w:fill="FFFFFF" w:themeFill="background1"/>
        <w:spacing w:before="0" w:beforeAutospacing="off" w:after="150" w:afterAutospacing="off"/>
      </w:pPr>
      <w:r w:rsidRPr="6F891D6D" w:rsidR="2BD9976A">
        <w:rPr>
          <w:rFonts w:ascii="Arial" w:hAnsi="Arial" w:eastAsia="Arial" w:cs="Arial"/>
          <w:b w:val="1"/>
          <w:bCs w:val="1"/>
          <w:i w:val="0"/>
          <w:iCs w:val="0"/>
          <w:caps w:val="0"/>
          <w:smallCaps w:val="0"/>
          <w:noProof w:val="0"/>
          <w:color w:val="000000" w:themeColor="text1" w:themeTint="FF" w:themeShade="FF"/>
          <w:sz w:val="21"/>
          <w:szCs w:val="21"/>
          <w:lang w:val="en-US"/>
        </w:rPr>
        <w:t>SWIFT / BIC:</w:t>
      </w:r>
      <w:r w:rsidRPr="6F891D6D" w:rsidR="2BD9976A">
        <w:rPr>
          <w:rFonts w:ascii="Arial" w:hAnsi="Arial" w:eastAsia="Arial" w:cs="Arial"/>
          <w:b w:val="0"/>
          <w:bCs w:val="0"/>
          <w:i w:val="0"/>
          <w:iCs w:val="0"/>
          <w:caps w:val="0"/>
          <w:smallCaps w:val="0"/>
          <w:noProof w:val="0"/>
          <w:color w:val="000000" w:themeColor="text1" w:themeTint="FF" w:themeShade="FF"/>
          <w:sz w:val="21"/>
          <w:szCs w:val="21"/>
          <w:lang w:val="en-US"/>
        </w:rPr>
        <w:t xml:space="preserve"> CAIXESBBXXX</w:t>
      </w:r>
    </w:p>
    <w:p xmlns:wp14="http://schemas.microsoft.com/office/word/2010/wordml" wp14:paraId="22E514BE" wp14:textId="6BD34749"/>
    <w:p xmlns:wp14="http://schemas.microsoft.com/office/word/2010/wordml" wp14:paraId="2C078E63" wp14:textId="28F685A5"/>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0">
    <w:nsid w:val="7fa5e1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621297c"/>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461b5f74"/>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263c2bd2"/>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3c2afce8"/>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53147352"/>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914754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2d3ef5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9787c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1b319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299E65"/>
    <w:rsid w:val="2BD9976A"/>
    <w:rsid w:val="5A299E65"/>
    <w:rsid w:val="6F891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99E65"/>
  <w15:chartTrackingRefBased/>
  <w15:docId w15:val="{E2A8865E-7599-47F9-BFC1-CCAFBCDB0B7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F891D6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db44ae1f19754ae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2025-02-09T09:45:06.5042482Z</dcterms:created>
  <dcterms:modified xsi:type="dcterms:W3CDTF">2025-02-09T09:45:48.2544341Z</dcterms:modified>
  <dc:creator>binah MoversPOE</dc:creator>
  <lastModifiedBy>binah MoversPOE</lastModifiedBy>
</coreProperties>
</file>