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59F4" w14:textId="77777777" w:rsidR="00FA6BB7" w:rsidRDefault="00FA6BB7" w:rsidP="00FA6BB7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2E8624C" w14:textId="77777777" w:rsidR="00FA6BB7" w:rsidRDefault="00FA6BB7" w:rsidP="00FA6BB7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B34C7C" w:rsidRPr="00B34C7C" w14:paraId="7BB03835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9E15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E" w:eastAsia="en-AE"/>
              </w:rPr>
              <w:t>Rates include</w:t>
            </w:r>
          </w:p>
        </w:tc>
      </w:tr>
      <w:tr w:rsidR="00B34C7C" w:rsidRPr="00B34C7C" w14:paraId="0CA3FA49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94C61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Providing of professional operations crew and all packing-wrapping materials according to “International Standards”</w:t>
            </w:r>
          </w:p>
        </w:tc>
      </w:tr>
      <w:tr w:rsidR="00B34C7C" w:rsidRPr="00B34C7C" w14:paraId="783B1E92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57C38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Preparation of detailed shipping inventory list in English</w:t>
            </w:r>
          </w:p>
        </w:tc>
      </w:tr>
      <w:tr w:rsidR="00B34C7C" w:rsidRPr="00B34C7C" w14:paraId="1222C26A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0CA04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Direct loading of the HHGS into container from the residence</w:t>
            </w:r>
          </w:p>
        </w:tc>
      </w:tr>
      <w:tr w:rsidR="00B34C7C" w:rsidRPr="00B34C7C" w14:paraId="574B2750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91082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Export customs clearance</w:t>
            </w:r>
          </w:p>
        </w:tc>
      </w:tr>
      <w:tr w:rsidR="00B34C7C" w:rsidRPr="00B34C7C" w14:paraId="43219CF1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0AF7" w14:textId="77777777" w:rsidR="00B34C7C" w:rsidRPr="00B34C7C" w:rsidRDefault="00B34C7C" w:rsidP="00B34C7C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</w:p>
        </w:tc>
      </w:tr>
      <w:tr w:rsidR="00B34C7C" w:rsidRPr="00B34C7C" w14:paraId="2A138585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A316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E" w:eastAsia="en-AE"/>
              </w:rPr>
              <w:t>Rates Excludes</w:t>
            </w:r>
          </w:p>
        </w:tc>
      </w:tr>
      <w:tr w:rsidR="00B34C7C" w:rsidRPr="00B34C7C" w14:paraId="7DDD0B7B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02FA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Demurrage &amp; detention</w:t>
            </w:r>
          </w:p>
        </w:tc>
      </w:tr>
      <w:tr w:rsidR="00B34C7C" w:rsidRPr="00B34C7C" w14:paraId="575E3D70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65A5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Insurance</w:t>
            </w:r>
          </w:p>
        </w:tc>
      </w:tr>
      <w:tr w:rsidR="00B34C7C" w:rsidRPr="00B34C7C" w14:paraId="09E3ACA0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CB00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NVOCC/deconsolidation fee for LCL</w:t>
            </w:r>
          </w:p>
        </w:tc>
      </w:tr>
      <w:tr w:rsidR="00B34C7C" w:rsidRPr="00B34C7C" w14:paraId="15647BD2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1FA2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 xml:space="preserve">Duty/VAT </w:t>
            </w:r>
          </w:p>
        </w:tc>
      </w:tr>
      <w:tr w:rsidR="00B34C7C" w:rsidRPr="00B34C7C" w14:paraId="49E39083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E567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port congestion surcharges</w:t>
            </w:r>
          </w:p>
        </w:tc>
      </w:tr>
      <w:tr w:rsidR="00B34C7C" w:rsidRPr="00B34C7C" w14:paraId="3BA11E39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C13D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Warehouse storage &amp; handling charges</w:t>
            </w:r>
          </w:p>
        </w:tc>
      </w:tr>
      <w:tr w:rsidR="00B34C7C" w:rsidRPr="00B34C7C" w14:paraId="4315892C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3B1D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Handyman services work during weekend and public holidays.</w:t>
            </w:r>
          </w:p>
        </w:tc>
      </w:tr>
      <w:tr w:rsidR="00B34C7C" w:rsidRPr="00B34C7C" w14:paraId="1DBC8691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3B52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heavy lift, assembly of new 'flat pack' furniture</w:t>
            </w:r>
          </w:p>
        </w:tc>
      </w:tr>
      <w:tr w:rsidR="00B34C7C" w:rsidRPr="00B34C7C" w14:paraId="17FAF1E4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30FB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Stairs carry (above 2nd floor</w:t>
            </w:r>
          </w:p>
        </w:tc>
      </w:tr>
      <w:tr w:rsidR="00B34C7C" w:rsidRPr="00B34C7C" w14:paraId="57BF58BB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701A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port congestion surcharges</w:t>
            </w:r>
          </w:p>
        </w:tc>
      </w:tr>
      <w:tr w:rsidR="00B34C7C" w:rsidRPr="00B34C7C" w14:paraId="5BF85119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35AF" w14:textId="77777777" w:rsidR="00595185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Sea freight charges</w:t>
            </w:r>
          </w:p>
          <w:p w14:paraId="62BBDC1E" w14:textId="66E5D6C8" w:rsidR="00B34C7C" w:rsidRPr="00B34C7C" w:rsidRDefault="00595185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Air freight charges</w:t>
            </w:r>
            <w:r w:rsidR="00B34C7C"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 xml:space="preserve"> </w:t>
            </w:r>
          </w:p>
        </w:tc>
      </w:tr>
      <w:tr w:rsidR="00B34C7C" w:rsidRPr="00B34C7C" w14:paraId="63E74E3A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22FE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</w:p>
        </w:tc>
      </w:tr>
      <w:tr w:rsidR="00B34C7C" w:rsidRPr="00B34C7C" w14:paraId="0D7747E3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ECC0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E" w:eastAsia="en-AE"/>
              </w:rPr>
              <w:t>Additional Charges</w:t>
            </w:r>
          </w:p>
        </w:tc>
      </w:tr>
      <w:tr w:rsidR="00B34C7C" w:rsidRPr="00B34C7C" w14:paraId="057C2831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838B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Shuttle service- $ 150/Trip</w:t>
            </w:r>
          </w:p>
        </w:tc>
      </w:tr>
      <w:tr w:rsidR="00B34C7C" w:rsidRPr="00B34C7C" w14:paraId="3BC293EE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983A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 xml:space="preserve">Piano / Safe </w:t>
            </w:r>
            <w:proofErr w:type="gramStart"/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Handling :US</w:t>
            </w:r>
            <w:proofErr w:type="gramEnd"/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 xml:space="preserve"> $ 200 per piece with normal access</w:t>
            </w:r>
          </w:p>
        </w:tc>
      </w:tr>
      <w:tr w:rsidR="00B34C7C" w:rsidRPr="00B34C7C" w14:paraId="6E07415E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E768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 xml:space="preserve">Pool Table fixing </w:t>
            </w:r>
            <w:proofErr w:type="gramStart"/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Normal :US</w:t>
            </w:r>
            <w:proofErr w:type="gramEnd"/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 xml:space="preserve"> $ 300 per table with normal access</w:t>
            </w:r>
          </w:p>
        </w:tc>
      </w:tr>
      <w:tr w:rsidR="00B34C7C" w:rsidRPr="00B34C7C" w14:paraId="3471B1A3" w14:textId="77777777" w:rsidTr="00B34C7C">
        <w:trPr>
          <w:trHeight w:val="31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A305" w14:textId="77777777" w:rsidR="00B34C7C" w:rsidRPr="00B34C7C" w:rsidRDefault="00B34C7C" w:rsidP="00B34C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</w:pPr>
            <w:r w:rsidRPr="00B34C7C">
              <w:rPr>
                <w:rFonts w:ascii="Arial" w:eastAsia="Times New Roman" w:hAnsi="Arial" w:cs="Arial"/>
                <w:sz w:val="24"/>
                <w:szCs w:val="24"/>
                <w:lang w:val="en-AE" w:eastAsia="en-AE"/>
              </w:rPr>
              <w:t>Redelivery charges from WH - LCL- $175, FCL 20'- $300, FCL 40'- $ 400</w:t>
            </w:r>
          </w:p>
        </w:tc>
      </w:tr>
    </w:tbl>
    <w:p w14:paraId="159B28BD" w14:textId="77777777" w:rsidR="00FA6BB7" w:rsidRPr="009A09D7" w:rsidRDefault="00FA6BB7" w:rsidP="00FA6BB7">
      <w:pPr>
        <w:pStyle w:val="NoSpacing"/>
        <w:rPr>
          <w:rFonts w:ascii="Arial" w:hAnsi="Arial" w:cs="Arial"/>
          <w:sz w:val="28"/>
          <w:szCs w:val="28"/>
        </w:rPr>
      </w:pPr>
    </w:p>
    <w:p w14:paraId="7C769E2B" w14:textId="13CFC9B3" w:rsidR="00FA6BB7" w:rsidRDefault="00A2331F" w:rsidP="00FA6BB7">
      <w:pPr>
        <w:pStyle w:val="NoSpacing"/>
        <w:rPr>
          <w:rFonts w:ascii="Arial" w:hAnsi="Arial" w:cs="Arial"/>
          <w:sz w:val="28"/>
          <w:szCs w:val="28"/>
          <w:lang w:eastAsia="ko-KR"/>
        </w:rPr>
      </w:pPr>
      <w:bookmarkStart w:id="0" w:name="_MailAutoSig"/>
      <w:r w:rsidRPr="00560C3F">
        <w:rPr>
          <w:rFonts w:ascii="Arial" w:hAnsi="Arial"/>
          <w:noProof/>
        </w:rPr>
        <w:drawing>
          <wp:anchor distT="0" distB="0" distL="114300" distR="114300" simplePos="0" relativeHeight="251658240" behindDoc="1" locked="0" layoutInCell="1" allowOverlap="1" wp14:anchorId="396DA3A6" wp14:editId="36DB1DA9">
            <wp:simplePos x="0" y="0"/>
            <wp:positionH relativeFrom="margin">
              <wp:posOffset>457200</wp:posOffset>
            </wp:positionH>
            <wp:positionV relativeFrom="paragraph">
              <wp:posOffset>103505</wp:posOffset>
            </wp:positionV>
            <wp:extent cx="1389380" cy="1290955"/>
            <wp:effectExtent l="0" t="0" r="0" b="0"/>
            <wp:wrapNone/>
            <wp:docPr id="3" name="image1.png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ECAB5" w14:textId="65D24D72" w:rsidR="00FA6BB7" w:rsidRPr="009A09D7" w:rsidRDefault="00FA6BB7" w:rsidP="00FA6BB7">
      <w:pPr>
        <w:pStyle w:val="NoSpacing"/>
        <w:rPr>
          <w:rFonts w:ascii="Arial" w:hAnsi="Arial" w:cs="Arial"/>
          <w:sz w:val="28"/>
          <w:szCs w:val="28"/>
          <w:lang w:eastAsia="ko-KR"/>
        </w:rPr>
      </w:pPr>
      <w:r w:rsidRPr="009A09D7">
        <w:rPr>
          <w:rFonts w:ascii="Arial" w:hAnsi="Arial" w:cs="Arial"/>
          <w:sz w:val="28"/>
          <w:szCs w:val="28"/>
          <w:lang w:eastAsia="ko-KR"/>
        </w:rPr>
        <w:t>Kind regards,</w:t>
      </w:r>
    </w:p>
    <w:p w14:paraId="7FD381F4" w14:textId="5B8EE40E" w:rsidR="00FA6BB7" w:rsidRPr="009A09D7" w:rsidRDefault="00FA6BB7" w:rsidP="00FA6BB7">
      <w:pPr>
        <w:pStyle w:val="NoSpacing"/>
        <w:rPr>
          <w:rFonts w:ascii="Arial" w:hAnsi="Arial" w:cs="Arial"/>
          <w:sz w:val="28"/>
          <w:szCs w:val="28"/>
          <w:lang w:eastAsia="ko-KR"/>
        </w:rPr>
      </w:pPr>
    </w:p>
    <w:bookmarkEnd w:id="0"/>
    <w:p w14:paraId="0B7A3D90" w14:textId="77777777" w:rsidR="00B34C7C" w:rsidRDefault="00B34C7C" w:rsidP="00FA6BB7">
      <w:pPr>
        <w:rPr>
          <w:b/>
          <w:bCs/>
          <w:sz w:val="24"/>
          <w:szCs w:val="24"/>
        </w:rPr>
      </w:pPr>
    </w:p>
    <w:p w14:paraId="34852F44" w14:textId="6BC2BFBA" w:rsidR="004C6582" w:rsidRPr="00B34C7C" w:rsidRDefault="00B34C7C" w:rsidP="00FA6BB7">
      <w:pPr>
        <w:rPr>
          <w:b/>
          <w:bCs/>
          <w:sz w:val="24"/>
          <w:szCs w:val="24"/>
        </w:rPr>
      </w:pPr>
      <w:r w:rsidRPr="00B34C7C">
        <w:rPr>
          <w:b/>
          <w:bCs/>
          <w:sz w:val="24"/>
          <w:szCs w:val="24"/>
        </w:rPr>
        <w:t>Moosa P.A</w:t>
      </w:r>
    </w:p>
    <w:p w14:paraId="65B71A26" w14:textId="5F186DDB" w:rsidR="00871699" w:rsidRPr="00871699" w:rsidRDefault="00871699" w:rsidP="00FA6BB7">
      <w:pPr>
        <w:rPr>
          <w:b/>
          <w:bCs/>
          <w:sz w:val="24"/>
          <w:szCs w:val="24"/>
        </w:rPr>
      </w:pPr>
      <w:r w:rsidRPr="00871699">
        <w:rPr>
          <w:b/>
          <w:bCs/>
          <w:sz w:val="24"/>
          <w:szCs w:val="24"/>
        </w:rPr>
        <w:t>Masstrans Freight LLC</w:t>
      </w:r>
    </w:p>
    <w:sectPr w:rsidR="00871699" w:rsidRPr="00871699" w:rsidSect="003C7C6D">
      <w:headerReference w:type="default" r:id="rId8"/>
      <w:footerReference w:type="default" r:id="rId9"/>
      <w:pgSz w:w="11906" w:h="16838" w:code="9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3319" w14:textId="77777777" w:rsidR="00C70D79" w:rsidRDefault="00C70D79" w:rsidP="00E97E19">
      <w:pPr>
        <w:spacing w:after="0" w:line="240" w:lineRule="auto"/>
      </w:pPr>
      <w:r>
        <w:separator/>
      </w:r>
    </w:p>
  </w:endnote>
  <w:endnote w:type="continuationSeparator" w:id="0">
    <w:p w14:paraId="43776C33" w14:textId="77777777" w:rsidR="00C70D79" w:rsidRDefault="00C70D79" w:rsidP="00E9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7C2D" w14:textId="77777777" w:rsidR="00372BCE" w:rsidRPr="00B72CC1" w:rsidRDefault="00372BCE" w:rsidP="00372BCE">
    <w:pPr>
      <w:pStyle w:val="Footer"/>
      <w:jc w:val="center"/>
    </w:pPr>
    <w:r w:rsidRPr="00B72CC1">
      <w:t xml:space="preserve">Office #212, Al </w:t>
    </w:r>
    <w:r w:rsidRPr="00B72CC1">
      <w:t>Asmawi Building, P.O.</w:t>
    </w:r>
    <w:r w:rsidR="00B72CC1">
      <w:t xml:space="preserve"> </w:t>
    </w:r>
    <w:r w:rsidRPr="00B72CC1">
      <w:t>Box 127315, Dubai Investment Park, Dubai, Tel:</w:t>
    </w:r>
    <w:r w:rsidR="00B72CC1">
      <w:t xml:space="preserve"> </w:t>
    </w:r>
    <w:r w:rsidRPr="00B72CC1">
      <w:t>+971 4 88 55 902, Fax:</w:t>
    </w:r>
    <w:r w:rsidR="00B72CC1">
      <w:t xml:space="preserve"> </w:t>
    </w:r>
    <w:r w:rsidRPr="00B72CC1">
      <w:t>+971 4 88 55 903, Email: mail@masstrans</w:t>
    </w:r>
    <w:r w:rsidR="00C017D1">
      <w:t>freight</w:t>
    </w:r>
    <w:r w:rsidRPr="00B72CC1">
      <w:t>.</w:t>
    </w:r>
    <w:r w:rsidR="00C017D1">
      <w:t>com</w:t>
    </w:r>
    <w:r w:rsidRPr="00B72CC1">
      <w:t>, Web: www.masstransfreight.com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8192" w14:textId="77777777" w:rsidR="00C70D79" w:rsidRDefault="00C70D79" w:rsidP="00E97E19">
      <w:pPr>
        <w:spacing w:after="0" w:line="240" w:lineRule="auto"/>
      </w:pPr>
      <w:r>
        <w:separator/>
      </w:r>
    </w:p>
  </w:footnote>
  <w:footnote w:type="continuationSeparator" w:id="0">
    <w:p w14:paraId="244049B3" w14:textId="77777777" w:rsidR="00C70D79" w:rsidRDefault="00C70D79" w:rsidP="00E97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3ED3" w14:textId="0EA331D7" w:rsidR="00E97E19" w:rsidRDefault="002B4ED5">
    <w:pPr>
      <w:pStyle w:val="Header"/>
    </w:pPr>
    <w:r>
      <w:rPr>
        <w:noProof/>
        <w:lang w:eastAsia="en-PH"/>
      </w:rPr>
      <w:drawing>
        <wp:anchor distT="0" distB="0" distL="114300" distR="114300" simplePos="0" relativeHeight="251659264" behindDoc="0" locked="0" layoutInCell="1" allowOverlap="1" wp14:anchorId="7EC56983" wp14:editId="25BBADCB">
          <wp:simplePos x="0" y="0"/>
          <wp:positionH relativeFrom="page">
            <wp:align>left</wp:align>
          </wp:positionH>
          <wp:positionV relativeFrom="margin">
            <wp:posOffset>-889635</wp:posOffset>
          </wp:positionV>
          <wp:extent cx="7559675" cy="10693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strans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ED12CD" w14:textId="1E3C695F" w:rsidR="00E97E19" w:rsidRDefault="00E97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F5731"/>
    <w:multiLevelType w:val="hybridMultilevel"/>
    <w:tmpl w:val="68D8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2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E19"/>
    <w:rsid w:val="00002455"/>
    <w:rsid w:val="000141C8"/>
    <w:rsid w:val="000273DE"/>
    <w:rsid w:val="00041D3E"/>
    <w:rsid w:val="000449C9"/>
    <w:rsid w:val="00077B94"/>
    <w:rsid w:val="00081912"/>
    <w:rsid w:val="000C7138"/>
    <w:rsid w:val="000D2351"/>
    <w:rsid w:val="000E0517"/>
    <w:rsid w:val="000E0824"/>
    <w:rsid w:val="000F470F"/>
    <w:rsid w:val="00101C7E"/>
    <w:rsid w:val="001110BC"/>
    <w:rsid w:val="00151707"/>
    <w:rsid w:val="001A5E8A"/>
    <w:rsid w:val="001B7921"/>
    <w:rsid w:val="001C5B1F"/>
    <w:rsid w:val="001E12C2"/>
    <w:rsid w:val="001E325A"/>
    <w:rsid w:val="001E587D"/>
    <w:rsid w:val="001F14E4"/>
    <w:rsid w:val="002056A5"/>
    <w:rsid w:val="002148E5"/>
    <w:rsid w:val="00233792"/>
    <w:rsid w:val="00272CF1"/>
    <w:rsid w:val="002A5882"/>
    <w:rsid w:val="002B105C"/>
    <w:rsid w:val="002B4ED5"/>
    <w:rsid w:val="002B733C"/>
    <w:rsid w:val="002F3A29"/>
    <w:rsid w:val="0030120C"/>
    <w:rsid w:val="00313590"/>
    <w:rsid w:val="00334145"/>
    <w:rsid w:val="003375DF"/>
    <w:rsid w:val="00346036"/>
    <w:rsid w:val="003534C9"/>
    <w:rsid w:val="00363FB8"/>
    <w:rsid w:val="00366CFA"/>
    <w:rsid w:val="00372BCE"/>
    <w:rsid w:val="003810D5"/>
    <w:rsid w:val="003B6B8F"/>
    <w:rsid w:val="003C48F1"/>
    <w:rsid w:val="003C7C23"/>
    <w:rsid w:val="003C7C6D"/>
    <w:rsid w:val="003D028E"/>
    <w:rsid w:val="003D50EF"/>
    <w:rsid w:val="004077FD"/>
    <w:rsid w:val="00420E59"/>
    <w:rsid w:val="00422A16"/>
    <w:rsid w:val="00426DF4"/>
    <w:rsid w:val="00426F51"/>
    <w:rsid w:val="00430F9B"/>
    <w:rsid w:val="00467E3E"/>
    <w:rsid w:val="0047024F"/>
    <w:rsid w:val="0049064F"/>
    <w:rsid w:val="004A2F26"/>
    <w:rsid w:val="004A5132"/>
    <w:rsid w:val="004A79BD"/>
    <w:rsid w:val="004B4C02"/>
    <w:rsid w:val="004C6582"/>
    <w:rsid w:val="004D7932"/>
    <w:rsid w:val="004E1D6F"/>
    <w:rsid w:val="005132F5"/>
    <w:rsid w:val="0051698F"/>
    <w:rsid w:val="00544BB9"/>
    <w:rsid w:val="00556EAF"/>
    <w:rsid w:val="00560C3F"/>
    <w:rsid w:val="00573C48"/>
    <w:rsid w:val="005812E3"/>
    <w:rsid w:val="0058227A"/>
    <w:rsid w:val="005839DD"/>
    <w:rsid w:val="00595185"/>
    <w:rsid w:val="005C1C07"/>
    <w:rsid w:val="005C5EEE"/>
    <w:rsid w:val="005D3298"/>
    <w:rsid w:val="005D4A1E"/>
    <w:rsid w:val="005E6D9C"/>
    <w:rsid w:val="005F3835"/>
    <w:rsid w:val="00601A12"/>
    <w:rsid w:val="006038FC"/>
    <w:rsid w:val="00617D3A"/>
    <w:rsid w:val="006251D4"/>
    <w:rsid w:val="006367C2"/>
    <w:rsid w:val="006616C3"/>
    <w:rsid w:val="00666CA8"/>
    <w:rsid w:val="0067395A"/>
    <w:rsid w:val="00685D00"/>
    <w:rsid w:val="006863AE"/>
    <w:rsid w:val="00687A1D"/>
    <w:rsid w:val="006A5C0D"/>
    <w:rsid w:val="006A6A50"/>
    <w:rsid w:val="006D189C"/>
    <w:rsid w:val="006D4119"/>
    <w:rsid w:val="006D4945"/>
    <w:rsid w:val="006D55A0"/>
    <w:rsid w:val="00712661"/>
    <w:rsid w:val="00713719"/>
    <w:rsid w:val="007224EE"/>
    <w:rsid w:val="00723182"/>
    <w:rsid w:val="007346E0"/>
    <w:rsid w:val="00746E15"/>
    <w:rsid w:val="00763E02"/>
    <w:rsid w:val="0077430C"/>
    <w:rsid w:val="00781DD8"/>
    <w:rsid w:val="00787465"/>
    <w:rsid w:val="007941D5"/>
    <w:rsid w:val="007A46C9"/>
    <w:rsid w:val="007B5FC5"/>
    <w:rsid w:val="007C62F3"/>
    <w:rsid w:val="007D1CAD"/>
    <w:rsid w:val="007E0B54"/>
    <w:rsid w:val="007E471B"/>
    <w:rsid w:val="007F2F7E"/>
    <w:rsid w:val="007F51AD"/>
    <w:rsid w:val="0080113F"/>
    <w:rsid w:val="00804BCC"/>
    <w:rsid w:val="0080673E"/>
    <w:rsid w:val="00807A17"/>
    <w:rsid w:val="00816D91"/>
    <w:rsid w:val="0082520F"/>
    <w:rsid w:val="00834BFF"/>
    <w:rsid w:val="00862D63"/>
    <w:rsid w:val="00863A89"/>
    <w:rsid w:val="00864E77"/>
    <w:rsid w:val="00871699"/>
    <w:rsid w:val="00874BFB"/>
    <w:rsid w:val="008910B8"/>
    <w:rsid w:val="00894CF5"/>
    <w:rsid w:val="008B0C76"/>
    <w:rsid w:val="008D6D1B"/>
    <w:rsid w:val="009059B2"/>
    <w:rsid w:val="0090669D"/>
    <w:rsid w:val="009116D7"/>
    <w:rsid w:val="009857BF"/>
    <w:rsid w:val="0098788B"/>
    <w:rsid w:val="00992D59"/>
    <w:rsid w:val="009972A1"/>
    <w:rsid w:val="009A5BCA"/>
    <w:rsid w:val="009B1F51"/>
    <w:rsid w:val="009B5068"/>
    <w:rsid w:val="009F0700"/>
    <w:rsid w:val="009F1018"/>
    <w:rsid w:val="00A171BF"/>
    <w:rsid w:val="00A2331F"/>
    <w:rsid w:val="00A26BCD"/>
    <w:rsid w:val="00A40F1B"/>
    <w:rsid w:val="00A5305C"/>
    <w:rsid w:val="00A56945"/>
    <w:rsid w:val="00AB06B5"/>
    <w:rsid w:val="00AD4A81"/>
    <w:rsid w:val="00AD6945"/>
    <w:rsid w:val="00AF1196"/>
    <w:rsid w:val="00B1281E"/>
    <w:rsid w:val="00B20407"/>
    <w:rsid w:val="00B21512"/>
    <w:rsid w:val="00B222FB"/>
    <w:rsid w:val="00B33DD6"/>
    <w:rsid w:val="00B34C7C"/>
    <w:rsid w:val="00B72CC1"/>
    <w:rsid w:val="00B878C5"/>
    <w:rsid w:val="00B9051F"/>
    <w:rsid w:val="00BA5E5D"/>
    <w:rsid w:val="00BB0D97"/>
    <w:rsid w:val="00BC3CD3"/>
    <w:rsid w:val="00BC42BA"/>
    <w:rsid w:val="00BD4B26"/>
    <w:rsid w:val="00BD764B"/>
    <w:rsid w:val="00C017D1"/>
    <w:rsid w:val="00C01A11"/>
    <w:rsid w:val="00C12AD8"/>
    <w:rsid w:val="00C226CC"/>
    <w:rsid w:val="00C426DB"/>
    <w:rsid w:val="00C44160"/>
    <w:rsid w:val="00C446DD"/>
    <w:rsid w:val="00C70D79"/>
    <w:rsid w:val="00CA3EA0"/>
    <w:rsid w:val="00CB575C"/>
    <w:rsid w:val="00CC4682"/>
    <w:rsid w:val="00CD06A3"/>
    <w:rsid w:val="00CD796B"/>
    <w:rsid w:val="00CE6D27"/>
    <w:rsid w:val="00CF4CFE"/>
    <w:rsid w:val="00D20D98"/>
    <w:rsid w:val="00D40F7D"/>
    <w:rsid w:val="00D41340"/>
    <w:rsid w:val="00D438D8"/>
    <w:rsid w:val="00D4756C"/>
    <w:rsid w:val="00D967AF"/>
    <w:rsid w:val="00D97FB3"/>
    <w:rsid w:val="00DB5CAC"/>
    <w:rsid w:val="00E27E21"/>
    <w:rsid w:val="00E607E8"/>
    <w:rsid w:val="00E60959"/>
    <w:rsid w:val="00E65784"/>
    <w:rsid w:val="00E66C91"/>
    <w:rsid w:val="00E75665"/>
    <w:rsid w:val="00E836DA"/>
    <w:rsid w:val="00E97E19"/>
    <w:rsid w:val="00EA4AFD"/>
    <w:rsid w:val="00EB2B2F"/>
    <w:rsid w:val="00EB7EE8"/>
    <w:rsid w:val="00EC17D0"/>
    <w:rsid w:val="00EE0854"/>
    <w:rsid w:val="00F257F4"/>
    <w:rsid w:val="00F31659"/>
    <w:rsid w:val="00F34174"/>
    <w:rsid w:val="00F37505"/>
    <w:rsid w:val="00F43D88"/>
    <w:rsid w:val="00F56F19"/>
    <w:rsid w:val="00F77FF5"/>
    <w:rsid w:val="00F8711B"/>
    <w:rsid w:val="00FA277B"/>
    <w:rsid w:val="00FA6BB7"/>
    <w:rsid w:val="00FB1386"/>
    <w:rsid w:val="00FB17F9"/>
    <w:rsid w:val="00FC3EFF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A20BD"/>
  <w15:chartTrackingRefBased/>
  <w15:docId w15:val="{04B679D1-3A84-4E30-9A19-2DB9D11E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0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E1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PH"/>
    </w:rPr>
  </w:style>
  <w:style w:type="character" w:customStyle="1" w:styleId="HeaderChar">
    <w:name w:val="Header Char"/>
    <w:basedOn w:val="DefaultParagraphFont"/>
    <w:link w:val="Header"/>
    <w:uiPriority w:val="99"/>
    <w:rsid w:val="00E97E19"/>
  </w:style>
  <w:style w:type="paragraph" w:styleId="Footer">
    <w:name w:val="footer"/>
    <w:basedOn w:val="Normal"/>
    <w:link w:val="FooterChar"/>
    <w:uiPriority w:val="99"/>
    <w:unhideWhenUsed/>
    <w:rsid w:val="00E97E1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E97E19"/>
  </w:style>
  <w:style w:type="paragraph" w:customStyle="1" w:styleId="Default">
    <w:name w:val="Default"/>
    <w:rsid w:val="004B4C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CF4CFE"/>
    <w:rPr>
      <w:rFonts w:ascii="Arial" w:hAnsi="Arial" w:cs="Arial" w:hint="default"/>
      <w:color w:val="1A0DAB"/>
      <w:u w:val="single"/>
    </w:rPr>
  </w:style>
  <w:style w:type="paragraph" w:styleId="NoSpacing">
    <w:name w:val="No Spacing"/>
    <w:uiPriority w:val="1"/>
    <w:qFormat/>
    <w:rsid w:val="00CF4CF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3719"/>
    <w:rPr>
      <w:color w:val="605E5C"/>
      <w:shd w:val="clear" w:color="auto" w:fill="E1DFDD"/>
    </w:rPr>
  </w:style>
  <w:style w:type="paragraph" w:customStyle="1" w:styleId="Style1">
    <w:name w:val="Style 1"/>
    <w:uiPriority w:val="99"/>
    <w:rsid w:val="004A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34BFF"/>
    <w:pPr>
      <w:spacing w:after="0" w:line="240" w:lineRule="auto"/>
      <w:ind w:left="720"/>
    </w:pPr>
  </w:style>
  <w:style w:type="paragraph" w:styleId="BodyText">
    <w:name w:val="Body Text"/>
    <w:basedOn w:val="Normal"/>
    <w:link w:val="BodyTextChar"/>
    <w:uiPriority w:val="1"/>
    <w:qFormat/>
    <w:rsid w:val="002A588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A5882"/>
    <w:rPr>
      <w:rFonts w:ascii="Microsoft Sans Serif" w:eastAsia="Microsoft Sans Serif" w:hAnsi="Microsoft Sans Serif" w:cs="Microsoft Sans Serif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2A5882"/>
    <w:pPr>
      <w:widowControl w:val="0"/>
      <w:autoSpaceDE w:val="0"/>
      <w:autoSpaceDN w:val="0"/>
      <w:spacing w:before="82" w:after="0" w:line="240" w:lineRule="auto"/>
      <w:ind w:left="769"/>
    </w:pPr>
    <w:rPr>
      <w:rFonts w:ascii="Arial MT" w:eastAsia="Arial MT" w:hAnsi="Arial MT" w:cs="Arial MT"/>
    </w:rPr>
  </w:style>
  <w:style w:type="character" w:customStyle="1" w:styleId="TitleChar">
    <w:name w:val="Title Char"/>
    <w:basedOn w:val="DefaultParagraphFont"/>
    <w:link w:val="Title"/>
    <w:uiPriority w:val="10"/>
    <w:rsid w:val="002A5882"/>
    <w:rPr>
      <w:rFonts w:ascii="Arial MT" w:eastAsia="Arial MT" w:hAnsi="Arial MT" w:cs="Arial MT"/>
      <w:lang w:val="en-US"/>
    </w:rPr>
  </w:style>
  <w:style w:type="paragraph" w:customStyle="1" w:styleId="xmsonormal">
    <w:name w:val="x_msonormal"/>
    <w:basedOn w:val="Normal"/>
    <w:rsid w:val="005F3835"/>
    <w:pPr>
      <w:spacing w:after="0" w:line="240" w:lineRule="auto"/>
    </w:pPr>
    <w:rPr>
      <w:rFonts w:eastAsiaTheme="minorHAnsi" w:cs="Calibri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RainAce Bataluna</dc:creator>
  <cp:keywords/>
  <dc:description/>
  <cp:lastModifiedBy>Miranda Blok</cp:lastModifiedBy>
  <cp:revision>2</cp:revision>
  <cp:lastPrinted>2025-09-25T07:10:00Z</cp:lastPrinted>
  <dcterms:created xsi:type="dcterms:W3CDTF">2025-09-25T08:02:00Z</dcterms:created>
  <dcterms:modified xsi:type="dcterms:W3CDTF">2025-09-25T08:02:00Z</dcterms:modified>
</cp:coreProperties>
</file>